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60F0" w14:textId="77777777" w:rsidR="0076661A" w:rsidRDefault="005A1299">
      <w:pPr>
        <w:pStyle w:val="Body"/>
      </w:pPr>
      <w:r>
        <w:rPr>
          <w:noProof/>
          <w:sz w:val="24"/>
          <w:szCs w:val="24"/>
        </w:rPr>
        <w:drawing>
          <wp:inline distT="0" distB="0" distL="0" distR="0" wp14:anchorId="5AF53FCA" wp14:editId="0D9D05F9">
            <wp:extent cx="2717800" cy="1143000"/>
            <wp:effectExtent l="0" t="0" r="0" b="0"/>
            <wp:docPr id="1073741825" name="officeArt object"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logoDescription automatically generated" descr="A picture containing logoDescription automatically generated"/>
                    <pic:cNvPicPr>
                      <a:picLocks noChangeAspect="1"/>
                    </pic:cNvPicPr>
                  </pic:nvPicPr>
                  <pic:blipFill>
                    <a:blip r:embed="rId7"/>
                    <a:stretch>
                      <a:fillRect/>
                    </a:stretch>
                  </pic:blipFill>
                  <pic:spPr>
                    <a:xfrm>
                      <a:off x="0" y="0"/>
                      <a:ext cx="2717800" cy="1143000"/>
                    </a:xfrm>
                    <a:prstGeom prst="rect">
                      <a:avLst/>
                    </a:prstGeom>
                    <a:ln w="12700" cap="flat">
                      <a:noFill/>
                      <a:miter lim="400000"/>
                    </a:ln>
                    <a:effectLst/>
                  </pic:spPr>
                </pic:pic>
              </a:graphicData>
            </a:graphic>
          </wp:inline>
        </w:drawing>
      </w:r>
    </w:p>
    <w:p w14:paraId="60DAA7A9" w14:textId="77777777" w:rsidR="0076661A" w:rsidRDefault="0076661A">
      <w:pPr>
        <w:pStyle w:val="Body"/>
        <w:rPr>
          <w:b/>
          <w:bCs/>
        </w:rPr>
      </w:pPr>
    </w:p>
    <w:p w14:paraId="3F5EDB62" w14:textId="77777777" w:rsidR="0076661A" w:rsidRDefault="0076661A" w:rsidP="00741799">
      <w:pPr>
        <w:pStyle w:val="Body"/>
        <w:jc w:val="center"/>
        <w:rPr>
          <w:b/>
          <w:bCs/>
        </w:rPr>
      </w:pPr>
    </w:p>
    <w:p w14:paraId="3513020A" w14:textId="77777777" w:rsidR="0076661A" w:rsidRDefault="005A1299">
      <w:pPr>
        <w:pStyle w:val="Body"/>
      </w:pPr>
      <w:r>
        <w:t xml:space="preserve">             </w:t>
      </w:r>
    </w:p>
    <w:p w14:paraId="5E706B90"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Arial"/>
          <w:b/>
          <w:color w:val="A0144D"/>
          <w:sz w:val="96"/>
          <w:szCs w:val="96"/>
          <w:bdr w:val="none" w:sz="0" w:space="0" w:color="auto"/>
          <w:lang w:val="en-GB"/>
        </w:rPr>
      </w:pPr>
      <w:r w:rsidRPr="00741799">
        <w:rPr>
          <w:rFonts w:ascii="Calibri" w:eastAsia="Calibri" w:hAnsi="Calibri" w:cs="Arial"/>
          <w:b/>
          <w:color w:val="A0144D"/>
          <w:sz w:val="72"/>
          <w:szCs w:val="72"/>
          <w:bdr w:val="none" w:sz="0" w:space="0" w:color="auto"/>
          <w:lang w:val="en-GB"/>
        </w:rPr>
        <w:t>L.E.A.D. Academy Trust</w:t>
      </w:r>
    </w:p>
    <w:p w14:paraId="19DB698D"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Arial"/>
          <w:b/>
          <w:color w:val="24305D"/>
          <w:sz w:val="108"/>
          <w:szCs w:val="108"/>
          <w:bdr w:val="none" w:sz="0" w:space="0" w:color="auto"/>
          <w:lang w:val="en-GB"/>
        </w:rPr>
      </w:pPr>
      <w:r w:rsidRPr="00741799">
        <w:rPr>
          <w:rFonts w:ascii="Calibri" w:eastAsia="Calibri" w:hAnsi="Calibri" w:cs="Arial"/>
          <w:b/>
          <w:color w:val="24305D"/>
          <w:sz w:val="108"/>
          <w:szCs w:val="108"/>
          <w:bdr w:val="none" w:sz="0" w:space="0" w:color="auto"/>
          <w:lang w:val="en-GB"/>
        </w:rPr>
        <w:t>Behaviour Policy</w:t>
      </w:r>
    </w:p>
    <w:p w14:paraId="116D11D4"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Arial"/>
          <w:b/>
          <w:sz w:val="96"/>
          <w:szCs w:val="96"/>
          <w:bdr w:val="none" w:sz="0" w:space="0" w:color="auto"/>
          <w:lang w:val="en-GB"/>
        </w:rPr>
      </w:pPr>
    </w:p>
    <w:p w14:paraId="2051B00F"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Arial"/>
          <w:b/>
          <w:sz w:val="96"/>
          <w:szCs w:val="96"/>
          <w:bdr w:val="none" w:sz="0" w:space="0" w:color="auto"/>
          <w:lang w:val="en-GB"/>
        </w:rPr>
      </w:pPr>
    </w:p>
    <w:p w14:paraId="78DBF235"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before="60" w:after="160" w:line="259" w:lineRule="auto"/>
        <w:rPr>
          <w:rFonts w:ascii="Calibri" w:eastAsia="Calibri" w:hAnsi="Calibri" w:cs="Arial"/>
          <w:b/>
          <w:sz w:val="96"/>
          <w:szCs w:val="96"/>
          <w:bdr w:val="none" w:sz="0" w:space="0" w:color="auto"/>
          <w:lang w:val="en-GB"/>
        </w:rPr>
      </w:pPr>
    </w:p>
    <w:p w14:paraId="28E7D564"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before="60" w:after="160" w:line="259" w:lineRule="auto"/>
        <w:rPr>
          <w:rFonts w:ascii="Calibri" w:eastAsia="Calibri" w:hAnsi="Calibri" w:cs="Calibri"/>
          <w:b/>
          <w:snapToGrid w:val="0"/>
          <w:sz w:val="22"/>
          <w:szCs w:val="22"/>
          <w:bdr w:val="none" w:sz="0" w:space="0" w:color="auto"/>
          <w:lang w:val="en-GB"/>
        </w:rPr>
      </w:pPr>
    </w:p>
    <w:p w14:paraId="60F213CD"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before="60" w:after="160" w:line="259" w:lineRule="auto"/>
        <w:rPr>
          <w:rFonts w:ascii="Aptos" w:eastAsia="Calibri" w:hAnsi="Aptos" w:cs="Calibri"/>
          <w:b/>
          <w:snapToGrid w:val="0"/>
          <w:color w:val="24305D"/>
          <w:sz w:val="32"/>
          <w:szCs w:val="32"/>
          <w:bdr w:val="none" w:sz="0" w:space="0" w:color="auto"/>
          <w:lang w:val="en-GB"/>
        </w:rPr>
      </w:pPr>
      <w:r w:rsidRPr="00741799">
        <w:rPr>
          <w:rFonts w:ascii="Aptos" w:eastAsia="Calibri" w:hAnsi="Aptos" w:cs="Calibri"/>
          <w:b/>
          <w:snapToGrid w:val="0"/>
          <w:color w:val="24305D"/>
          <w:sz w:val="32"/>
          <w:szCs w:val="32"/>
          <w:bdr w:val="none" w:sz="0" w:space="0" w:color="auto"/>
          <w:lang w:val="en-GB"/>
        </w:rPr>
        <w:t>Policy/Procedure management log</w:t>
      </w:r>
    </w:p>
    <w:tbl>
      <w:tblPr>
        <w:tblStyle w:val="TableGrid"/>
        <w:tblW w:w="9776" w:type="dxa"/>
        <w:tblLook w:val="04A0" w:firstRow="1" w:lastRow="0" w:firstColumn="1" w:lastColumn="0" w:noHBand="0" w:noVBand="1"/>
      </w:tblPr>
      <w:tblGrid>
        <w:gridCol w:w="4531"/>
        <w:gridCol w:w="5245"/>
      </w:tblGrid>
      <w:tr w:rsidR="00741799" w:rsidRPr="00741799" w14:paraId="5DBF07BC" w14:textId="77777777" w:rsidTr="00741799">
        <w:tc>
          <w:tcPr>
            <w:tcW w:w="4531" w:type="dxa"/>
            <w:shd w:val="clear" w:color="auto" w:fill="D9D9D9"/>
          </w:tcPr>
          <w:p w14:paraId="41EE7B56" w14:textId="77777777" w:rsidR="00741799" w:rsidRPr="00741799" w:rsidRDefault="00741799" w:rsidP="00741799">
            <w:pPr>
              <w:rPr>
                <w:rFonts w:ascii="Aptos" w:hAnsi="Aptos" w:cs="Calibri"/>
                <w:b/>
                <w:bCs/>
                <w:snapToGrid w:val="0"/>
                <w:color w:val="24305D"/>
                <w:lang w:val="en-GB" w:eastAsia="en-GB"/>
              </w:rPr>
            </w:pPr>
            <w:r w:rsidRPr="00741799">
              <w:rPr>
                <w:rFonts w:ascii="Aptos" w:hAnsi="Aptos" w:cs="Calibri"/>
                <w:b/>
                <w:bCs/>
                <w:snapToGrid w:val="0"/>
                <w:color w:val="24305D"/>
                <w:lang w:val="en-GB" w:eastAsia="en-GB"/>
              </w:rPr>
              <w:t>Document name</w:t>
            </w:r>
          </w:p>
        </w:tc>
        <w:tc>
          <w:tcPr>
            <w:tcW w:w="5245" w:type="dxa"/>
          </w:tcPr>
          <w:p w14:paraId="74FE603D" w14:textId="77777777" w:rsidR="00741799" w:rsidRPr="00741799" w:rsidRDefault="00741799" w:rsidP="00741799">
            <w:pPr>
              <w:rPr>
                <w:rFonts w:ascii="Aptos" w:hAnsi="Aptos" w:cs="Calibri"/>
                <w:snapToGrid w:val="0"/>
                <w:color w:val="24305D"/>
                <w:lang w:val="en-GB" w:eastAsia="en-GB"/>
              </w:rPr>
            </w:pPr>
            <w:r w:rsidRPr="00741799">
              <w:rPr>
                <w:rFonts w:ascii="Aptos" w:hAnsi="Aptos" w:cs="Calibri"/>
                <w:snapToGrid w:val="0"/>
                <w:color w:val="24305D"/>
                <w:lang w:val="en-GB" w:eastAsia="en-GB"/>
              </w:rPr>
              <w:t>Behaviour Policy</w:t>
            </w:r>
          </w:p>
        </w:tc>
      </w:tr>
      <w:tr w:rsidR="00741799" w:rsidRPr="00741799" w14:paraId="206E254E" w14:textId="77777777" w:rsidTr="00741799">
        <w:trPr>
          <w:trHeight w:val="269"/>
        </w:trPr>
        <w:tc>
          <w:tcPr>
            <w:tcW w:w="4531" w:type="dxa"/>
            <w:shd w:val="clear" w:color="auto" w:fill="D9D9D9"/>
          </w:tcPr>
          <w:p w14:paraId="04988FA4" w14:textId="77777777" w:rsidR="00741799" w:rsidRPr="00741799" w:rsidRDefault="00741799" w:rsidP="00741799">
            <w:pPr>
              <w:rPr>
                <w:rFonts w:ascii="Aptos" w:hAnsi="Aptos" w:cs="Calibri"/>
                <w:b/>
                <w:bCs/>
                <w:snapToGrid w:val="0"/>
                <w:color w:val="24305D"/>
                <w:lang w:val="en-GB" w:eastAsia="en-GB"/>
              </w:rPr>
            </w:pPr>
            <w:r w:rsidRPr="00741799">
              <w:rPr>
                <w:rFonts w:ascii="Aptos" w:hAnsi="Aptos" w:cs="Calibri"/>
                <w:b/>
                <w:bCs/>
                <w:snapToGrid w:val="0"/>
                <w:color w:val="24305D"/>
                <w:lang w:val="en-GB" w:eastAsia="en-GB"/>
              </w:rPr>
              <w:t>Date approved</w:t>
            </w:r>
          </w:p>
        </w:tc>
        <w:tc>
          <w:tcPr>
            <w:tcW w:w="5245" w:type="dxa"/>
          </w:tcPr>
          <w:p w14:paraId="6BCB3FF9" w14:textId="77777777" w:rsidR="00741799" w:rsidRPr="00741799" w:rsidRDefault="00741799" w:rsidP="00741799">
            <w:pPr>
              <w:rPr>
                <w:rFonts w:ascii="Aptos" w:hAnsi="Aptos" w:cs="Calibri"/>
                <w:snapToGrid w:val="0"/>
                <w:color w:val="24305D"/>
                <w:lang w:val="en-GB" w:eastAsia="en-GB"/>
              </w:rPr>
            </w:pPr>
            <w:r w:rsidRPr="00741799">
              <w:rPr>
                <w:rFonts w:ascii="Aptos" w:hAnsi="Aptos" w:cs="Calibri"/>
                <w:snapToGrid w:val="0"/>
                <w:color w:val="24305D"/>
                <w:lang w:val="en-GB" w:eastAsia="en-GB"/>
              </w:rPr>
              <w:t>Trust approval September 2025</w:t>
            </w:r>
          </w:p>
          <w:p w14:paraId="6F62128A" w14:textId="2F64106B" w:rsidR="00741799" w:rsidRPr="00741799" w:rsidRDefault="00741799" w:rsidP="00741799">
            <w:pPr>
              <w:rPr>
                <w:rFonts w:ascii="Aptos" w:hAnsi="Aptos" w:cs="Calibri"/>
                <w:snapToGrid w:val="0"/>
                <w:color w:val="24305D"/>
                <w:lang w:val="en-GB" w:eastAsia="en-GB"/>
              </w:rPr>
            </w:pPr>
            <w:r>
              <w:rPr>
                <w:rFonts w:ascii="Aptos" w:hAnsi="Aptos" w:cs="Calibri"/>
                <w:snapToGrid w:val="0"/>
                <w:color w:val="24305D"/>
                <w:lang w:val="en-GB" w:eastAsia="en-GB"/>
              </w:rPr>
              <w:t>LG approval Autumn 2025</w:t>
            </w:r>
          </w:p>
        </w:tc>
      </w:tr>
      <w:tr w:rsidR="00741799" w:rsidRPr="00741799" w14:paraId="33C85BAB" w14:textId="77777777" w:rsidTr="00741799">
        <w:tc>
          <w:tcPr>
            <w:tcW w:w="4531" w:type="dxa"/>
            <w:shd w:val="clear" w:color="auto" w:fill="D9D9D9"/>
          </w:tcPr>
          <w:p w14:paraId="3C99EDD7" w14:textId="77777777" w:rsidR="00741799" w:rsidRPr="00741799" w:rsidRDefault="00741799" w:rsidP="00741799">
            <w:pPr>
              <w:rPr>
                <w:rFonts w:ascii="Aptos" w:hAnsi="Aptos" w:cs="Calibri"/>
                <w:b/>
                <w:bCs/>
                <w:snapToGrid w:val="0"/>
                <w:color w:val="24305D"/>
                <w:lang w:val="en-GB" w:eastAsia="en-GB"/>
              </w:rPr>
            </w:pPr>
            <w:r w:rsidRPr="00741799">
              <w:rPr>
                <w:rFonts w:ascii="Aptos" w:hAnsi="Aptos" w:cs="Calibri"/>
                <w:b/>
                <w:bCs/>
                <w:snapToGrid w:val="0"/>
                <w:color w:val="24305D"/>
                <w:lang w:val="en-GB" w:eastAsia="en-GB"/>
              </w:rPr>
              <w:t>Date issued</w:t>
            </w:r>
          </w:p>
        </w:tc>
        <w:tc>
          <w:tcPr>
            <w:tcW w:w="5245" w:type="dxa"/>
          </w:tcPr>
          <w:p w14:paraId="78461609" w14:textId="3F14AECC" w:rsidR="00741799" w:rsidRPr="00741799" w:rsidRDefault="00741799" w:rsidP="00741799">
            <w:pPr>
              <w:rPr>
                <w:rFonts w:ascii="Aptos" w:hAnsi="Aptos" w:cs="Calibri"/>
                <w:b/>
                <w:snapToGrid w:val="0"/>
                <w:color w:val="24305D"/>
                <w:lang w:val="en-GB" w:eastAsia="en-GB"/>
              </w:rPr>
            </w:pPr>
            <w:r>
              <w:rPr>
                <w:rFonts w:ascii="Aptos" w:hAnsi="Aptos" w:cs="Calibri"/>
                <w:b/>
                <w:snapToGrid w:val="0"/>
                <w:color w:val="24305D"/>
                <w:lang w:val="en-GB" w:eastAsia="en-GB"/>
              </w:rPr>
              <w:t>September 2025</w:t>
            </w:r>
          </w:p>
        </w:tc>
      </w:tr>
      <w:tr w:rsidR="00741799" w:rsidRPr="00741799" w14:paraId="49206E35" w14:textId="77777777" w:rsidTr="00741799">
        <w:tc>
          <w:tcPr>
            <w:tcW w:w="4531" w:type="dxa"/>
            <w:shd w:val="clear" w:color="auto" w:fill="D9D9D9"/>
          </w:tcPr>
          <w:p w14:paraId="28718777" w14:textId="77777777" w:rsidR="00741799" w:rsidRPr="00741799" w:rsidRDefault="00741799" w:rsidP="00741799">
            <w:pPr>
              <w:rPr>
                <w:rFonts w:ascii="Aptos" w:hAnsi="Aptos" w:cs="Calibri"/>
                <w:b/>
                <w:bCs/>
                <w:snapToGrid w:val="0"/>
                <w:color w:val="24305D"/>
                <w:lang w:val="en-GB" w:eastAsia="en-GB"/>
              </w:rPr>
            </w:pPr>
            <w:r w:rsidRPr="00741799">
              <w:rPr>
                <w:rFonts w:ascii="Aptos" w:hAnsi="Aptos" w:cs="Calibri"/>
                <w:b/>
                <w:bCs/>
                <w:snapToGrid w:val="0"/>
                <w:color w:val="24305D"/>
                <w:lang w:val="en-GB" w:eastAsia="en-GB"/>
              </w:rPr>
              <w:t>Date of review</w:t>
            </w:r>
          </w:p>
        </w:tc>
        <w:tc>
          <w:tcPr>
            <w:tcW w:w="5245" w:type="dxa"/>
          </w:tcPr>
          <w:p w14:paraId="266699A1" w14:textId="77777777" w:rsidR="00741799" w:rsidRPr="00741799" w:rsidRDefault="00741799" w:rsidP="00741799">
            <w:pPr>
              <w:rPr>
                <w:rFonts w:ascii="Aptos" w:hAnsi="Aptos" w:cs="Calibri"/>
                <w:b/>
                <w:snapToGrid w:val="0"/>
                <w:color w:val="24305D"/>
                <w:lang w:val="en-GB" w:eastAsia="en-GB"/>
              </w:rPr>
            </w:pPr>
            <w:r w:rsidRPr="00741799">
              <w:rPr>
                <w:rFonts w:ascii="Aptos" w:hAnsi="Aptos" w:cs="Calibri"/>
                <w:b/>
                <w:snapToGrid w:val="0"/>
                <w:color w:val="24305D"/>
                <w:lang w:val="en-GB" w:eastAsia="en-GB"/>
              </w:rPr>
              <w:t>September 2026</w:t>
            </w:r>
          </w:p>
        </w:tc>
      </w:tr>
    </w:tbl>
    <w:p w14:paraId="7C30D459"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Arial"/>
          <w:bdr w:val="none" w:sz="0" w:space="0" w:color="auto"/>
          <w:lang w:val="en-GB"/>
        </w:rPr>
      </w:pPr>
    </w:p>
    <w:p w14:paraId="784F4627"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u w:val="single"/>
          <w:bdr w:val="none" w:sz="0" w:space="0" w:color="auto"/>
          <w:lang w:val="en-GB"/>
        </w:rPr>
      </w:pPr>
      <w:r w:rsidRPr="00741799">
        <w:rPr>
          <w:rFonts w:ascii="Calibri" w:eastAsia="Calibri" w:hAnsi="Calibri" w:cs="Calibri"/>
          <w:b/>
          <w:sz w:val="22"/>
          <w:szCs w:val="22"/>
          <w:u w:val="single"/>
          <w:bdr w:val="none" w:sz="0" w:space="0" w:color="auto"/>
          <w:lang w:val="en-GB"/>
        </w:rPr>
        <w:br w:type="page"/>
      </w:r>
    </w:p>
    <w:p w14:paraId="14432EB2"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u w:val="single"/>
          <w:bdr w:val="none" w:sz="0" w:space="0" w:color="auto"/>
          <w:lang w:val="en-GB"/>
        </w:rPr>
      </w:pPr>
      <w:r w:rsidRPr="00741799">
        <w:rPr>
          <w:rFonts w:ascii="Calibri" w:eastAsia="Calibri" w:hAnsi="Calibri" w:cs="Calibri"/>
          <w:b/>
          <w:color w:val="24305D"/>
          <w:u w:val="single"/>
          <w:bdr w:val="none" w:sz="0" w:space="0" w:color="auto"/>
          <w:lang w:val="en-GB"/>
        </w:rPr>
        <w:t>Introduction</w:t>
      </w:r>
    </w:p>
    <w:p w14:paraId="7063251F"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bdr w:val="none" w:sz="0" w:space="0" w:color="auto"/>
          <w:lang w:val="en-GB"/>
        </w:rPr>
      </w:pPr>
    </w:p>
    <w:p w14:paraId="26941AE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This policy sets out the legal framework, the definitions and our policy expectations.</w:t>
      </w:r>
    </w:p>
    <w:p w14:paraId="1AD83D6D"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74B9329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The L.E.A.D. Academy Trust requires this policy to be implemented by all its member academies.  </w:t>
      </w:r>
    </w:p>
    <w:p w14:paraId="7FD6F3AA"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744ECA19"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The policy makes the expectations for behaviour management explicit to ensure consistency of practice across the network of academies. The L.E.A.D. Academy Trust defines the policy expectation, but the responsibility for implementation of the policy rests with the Headteacher of each academy.</w:t>
      </w:r>
    </w:p>
    <w:p w14:paraId="0DAC1F57"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Arial"/>
          <w:sz w:val="22"/>
          <w:szCs w:val="22"/>
          <w:bdr w:val="none" w:sz="0" w:space="0" w:color="auto"/>
          <w:lang w:val="en-GB"/>
        </w:rPr>
      </w:pPr>
    </w:p>
    <w:p w14:paraId="1F3B02A2"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Underpinning our policy are the following principles:</w:t>
      </w:r>
    </w:p>
    <w:p w14:paraId="35E0B2E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083C2EA6"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Arial"/>
          <w:noProof/>
          <w:sz w:val="22"/>
          <w:szCs w:val="22"/>
          <w:bdr w:val="none" w:sz="0" w:space="0" w:color="auto"/>
          <w:lang w:val="en-GB" w:eastAsia="en-GB"/>
        </w:rPr>
        <w:drawing>
          <wp:inline distT="0" distB="0" distL="0" distR="0" wp14:anchorId="6FF055EC" wp14:editId="05CAA71A">
            <wp:extent cx="6301105" cy="3208020"/>
            <wp:effectExtent l="0" t="0" r="4445" b="0"/>
            <wp:docPr id="4" name="Picture 4" descr="A group of children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children in a classroom&#10;&#10;AI-generated content may be incorrect."/>
                    <pic:cNvPicPr/>
                  </pic:nvPicPr>
                  <pic:blipFill>
                    <a:blip r:embed="rId8"/>
                    <a:stretch>
                      <a:fillRect/>
                    </a:stretch>
                  </pic:blipFill>
                  <pic:spPr>
                    <a:xfrm>
                      <a:off x="0" y="0"/>
                      <a:ext cx="6301105" cy="3208020"/>
                    </a:xfrm>
                    <a:prstGeom prst="rect">
                      <a:avLst/>
                    </a:prstGeom>
                  </pic:spPr>
                </pic:pic>
              </a:graphicData>
            </a:graphic>
          </wp:inline>
        </w:drawing>
      </w:r>
    </w:p>
    <w:p w14:paraId="07D64AE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43046D6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1BE55744"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bdr w:val="none" w:sz="0" w:space="0" w:color="auto"/>
          <w:lang w:val="en-GB"/>
        </w:rPr>
      </w:pPr>
      <w:r w:rsidRPr="00741799">
        <w:rPr>
          <w:rFonts w:ascii="Calibri" w:eastAsia="Calibri" w:hAnsi="Calibri" w:cs="Calibri"/>
          <w:b/>
          <w:color w:val="24305D"/>
          <w:bdr w:val="none" w:sz="0" w:space="0" w:color="auto"/>
          <w:lang w:val="en-GB"/>
        </w:rPr>
        <w:t>Cross Reference:  Suspensions and Exclusions Policy</w:t>
      </w:r>
    </w:p>
    <w:p w14:paraId="48519F8C"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bdr w:val="none" w:sz="0" w:space="0" w:color="auto"/>
          <w:lang w:val="en-GB"/>
        </w:rPr>
      </w:pPr>
    </w:p>
    <w:p w14:paraId="7E62A18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u w:val="single"/>
          <w:bdr w:val="none" w:sz="0" w:space="0" w:color="auto"/>
          <w:lang w:val="en-GB"/>
        </w:rPr>
      </w:pPr>
      <w:r w:rsidRPr="00741799">
        <w:rPr>
          <w:rFonts w:ascii="Calibri" w:eastAsia="Calibri" w:hAnsi="Calibri" w:cs="Calibri"/>
          <w:b/>
          <w:color w:val="24305D"/>
          <w:u w:val="single"/>
          <w:bdr w:val="none" w:sz="0" w:space="0" w:color="auto"/>
          <w:lang w:val="en-GB"/>
        </w:rPr>
        <w:t>Legislative Framework</w:t>
      </w:r>
    </w:p>
    <w:p w14:paraId="28DB0EC2"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MS Mincho" w:hAnsi="Calibri" w:cs="Calibri"/>
          <w:sz w:val="22"/>
          <w:szCs w:val="22"/>
          <w:u w:val="single"/>
          <w:bdr w:val="none" w:sz="0" w:space="0" w:color="auto"/>
          <w:lang w:val="en-GB"/>
        </w:rPr>
      </w:pPr>
    </w:p>
    <w:p w14:paraId="76D1FF2A"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Cs/>
          <w:sz w:val="22"/>
          <w:szCs w:val="22"/>
          <w:bdr w:val="none" w:sz="0" w:space="0" w:color="auto"/>
          <w:lang w:val="en-GB"/>
        </w:rPr>
      </w:pPr>
      <w:r w:rsidRPr="00741799">
        <w:rPr>
          <w:rFonts w:ascii="Calibri" w:eastAsia="Calibri" w:hAnsi="Calibri" w:cs="Calibri"/>
          <w:bCs/>
          <w:sz w:val="22"/>
          <w:szCs w:val="22"/>
          <w:bdr w:val="none" w:sz="0" w:space="0" w:color="auto"/>
          <w:lang w:val="en-GB"/>
        </w:rPr>
        <w:t>Behaviour in schools: advice for headteachers and school staff 2024</w:t>
      </w:r>
    </w:p>
    <w:p w14:paraId="7136F487"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color w:val="0000FF"/>
          <w:sz w:val="22"/>
          <w:szCs w:val="22"/>
          <w:u w:val="single"/>
          <w:bdr w:val="none" w:sz="0" w:space="0" w:color="auto"/>
          <w:lang w:val="en-GB"/>
        </w:rPr>
      </w:pPr>
      <w:r w:rsidRPr="00741799">
        <w:rPr>
          <w:rFonts w:ascii="Calibri" w:eastAsia="MS Mincho" w:hAnsi="Calibri" w:cs="Calibri"/>
          <w:sz w:val="22"/>
          <w:szCs w:val="22"/>
          <w:bdr w:val="none" w:sz="0" w:space="0" w:color="auto"/>
          <w:lang w:val="en-GB"/>
        </w:rPr>
        <w:t>Searching, screening and confiscation: advice for schools 2022</w:t>
      </w:r>
    </w:p>
    <w:p w14:paraId="644FCC10"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color w:val="0000FF"/>
          <w:sz w:val="22"/>
          <w:szCs w:val="22"/>
          <w:u w:val="single"/>
          <w:bdr w:val="none" w:sz="0" w:space="0" w:color="auto"/>
          <w:lang w:val="en-GB"/>
        </w:rPr>
      </w:pPr>
      <w:hyperlink r:id="rId9" w:history="1">
        <w:r w:rsidRPr="00741799">
          <w:rPr>
            <w:rFonts w:ascii="Calibri" w:eastAsia="MS Mincho" w:hAnsi="Calibri" w:cs="Calibri"/>
            <w:color w:val="0000FF"/>
            <w:sz w:val="22"/>
            <w:szCs w:val="22"/>
            <w:u w:val="single"/>
            <w:bdr w:val="none" w:sz="0" w:space="0" w:color="auto"/>
            <w:lang w:val="en-GB"/>
          </w:rPr>
          <w:t>The Equality Act 2010</w:t>
        </w:r>
      </w:hyperlink>
    </w:p>
    <w:p w14:paraId="645466BD"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color w:val="0000FF"/>
          <w:sz w:val="22"/>
          <w:szCs w:val="22"/>
          <w:u w:val="single"/>
          <w:bdr w:val="none" w:sz="0" w:space="0" w:color="auto"/>
          <w:lang w:val="en-GB"/>
        </w:rPr>
      </w:pPr>
      <w:hyperlink r:id="rId10" w:history="1">
        <w:r w:rsidRPr="00741799">
          <w:rPr>
            <w:rFonts w:ascii="Calibri" w:eastAsia="MS Mincho" w:hAnsi="Calibri" w:cs="Calibri"/>
            <w:color w:val="0000FF"/>
            <w:sz w:val="22"/>
            <w:szCs w:val="22"/>
            <w:u w:val="single"/>
            <w:bdr w:val="none" w:sz="0" w:space="0" w:color="auto"/>
            <w:lang w:val="en-GB"/>
          </w:rPr>
          <w:t>Keeping Children Safe in Education</w:t>
        </w:r>
      </w:hyperlink>
      <w:r w:rsidRPr="00741799">
        <w:rPr>
          <w:rFonts w:ascii="Calibri" w:eastAsia="MS Mincho" w:hAnsi="Calibri" w:cs="Calibri"/>
          <w:color w:val="0000FF"/>
          <w:sz w:val="22"/>
          <w:szCs w:val="22"/>
          <w:u w:val="single"/>
          <w:bdr w:val="none" w:sz="0" w:space="0" w:color="auto"/>
          <w:lang w:val="en-GB"/>
        </w:rPr>
        <w:t xml:space="preserve"> 2024</w:t>
      </w:r>
    </w:p>
    <w:p w14:paraId="14F65434"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color w:val="0000FF"/>
          <w:sz w:val="22"/>
          <w:szCs w:val="22"/>
          <w:u w:val="single"/>
          <w:bdr w:val="none" w:sz="0" w:space="0" w:color="auto"/>
          <w:lang w:val="en-GB"/>
        </w:rPr>
      </w:pPr>
      <w:r w:rsidRPr="00741799">
        <w:rPr>
          <w:rFonts w:ascii="Calibri" w:eastAsia="MS Mincho" w:hAnsi="Calibri" w:cs="Calibri"/>
          <w:color w:val="0000FF"/>
          <w:sz w:val="22"/>
          <w:szCs w:val="22"/>
          <w:u w:val="single"/>
          <w:bdr w:val="none" w:sz="0" w:space="0" w:color="auto"/>
          <w:lang w:val="en-GB"/>
        </w:rPr>
        <w:fldChar w:fldCharType="begin"/>
      </w:r>
      <w:r w:rsidRPr="00741799">
        <w:rPr>
          <w:rFonts w:ascii="Calibri" w:eastAsia="MS Mincho" w:hAnsi="Calibri" w:cs="Calibri"/>
          <w:color w:val="0000FF"/>
          <w:sz w:val="22"/>
          <w:szCs w:val="22"/>
          <w:u w:val="single"/>
          <w:bdr w:val="none" w:sz="0" w:space="0" w:color="auto"/>
          <w:lang w:val="en-GB"/>
        </w:rPr>
        <w:instrText xml:space="preserve"> HYPERLINK "https://www.gov.uk/government/publications/school-exclusion" \l ":~:text=Schools%20and%20colleges%20must%20continue,headteachers" </w:instrText>
      </w:r>
      <w:r w:rsidRPr="00741799">
        <w:rPr>
          <w:rFonts w:ascii="Calibri" w:eastAsia="MS Mincho" w:hAnsi="Calibri" w:cs="Calibri"/>
          <w:color w:val="0000FF"/>
          <w:sz w:val="22"/>
          <w:szCs w:val="22"/>
          <w:u w:val="single"/>
          <w:bdr w:val="none" w:sz="0" w:space="0" w:color="auto"/>
          <w:lang w:val="en-GB"/>
        </w:rPr>
      </w:r>
      <w:r w:rsidRPr="00741799">
        <w:rPr>
          <w:rFonts w:ascii="Calibri" w:eastAsia="MS Mincho" w:hAnsi="Calibri" w:cs="Calibri"/>
          <w:color w:val="0000FF"/>
          <w:sz w:val="22"/>
          <w:szCs w:val="22"/>
          <w:u w:val="single"/>
          <w:bdr w:val="none" w:sz="0" w:space="0" w:color="auto"/>
          <w:lang w:val="en-GB"/>
        </w:rPr>
        <w:fldChar w:fldCharType="separate"/>
      </w:r>
      <w:r w:rsidRPr="00741799">
        <w:rPr>
          <w:rFonts w:ascii="Calibri" w:eastAsia="MS Mincho" w:hAnsi="Calibri" w:cs="Calibri"/>
          <w:color w:val="0000FF"/>
          <w:sz w:val="22"/>
          <w:szCs w:val="22"/>
          <w:u w:val="single"/>
          <w:bdr w:val="none" w:sz="0" w:space="0" w:color="auto"/>
          <w:lang w:val="en-GB"/>
        </w:rPr>
        <w:t>Suspension and permanent exclusion from maintained schools, academies and pupil referral units in England, including pupil movement 2024</w:t>
      </w:r>
    </w:p>
    <w:p w14:paraId="490905D0"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color w:val="0000FF"/>
          <w:sz w:val="22"/>
          <w:szCs w:val="22"/>
          <w:u w:val="single"/>
          <w:bdr w:val="none" w:sz="0" w:space="0" w:color="auto"/>
          <w:lang w:val="en-GB"/>
        </w:rPr>
      </w:pPr>
      <w:r w:rsidRPr="00741799">
        <w:rPr>
          <w:rFonts w:ascii="Calibri" w:eastAsia="MS Mincho" w:hAnsi="Calibri" w:cs="Calibri"/>
          <w:color w:val="0000FF"/>
          <w:sz w:val="22"/>
          <w:szCs w:val="22"/>
          <w:u w:val="single"/>
          <w:bdr w:val="none" w:sz="0" w:space="0" w:color="auto"/>
          <w:lang w:val="en-GB"/>
        </w:rPr>
        <w:fldChar w:fldCharType="end"/>
      </w:r>
      <w:r w:rsidRPr="00741799">
        <w:rPr>
          <w:rFonts w:ascii="Calibri" w:eastAsia="MS Mincho" w:hAnsi="Calibri" w:cs="Calibri"/>
          <w:sz w:val="22"/>
          <w:szCs w:val="22"/>
          <w:bdr w:val="none" w:sz="0" w:space="0" w:color="auto"/>
          <w:lang w:val="en-GB"/>
        </w:rPr>
        <w:fldChar w:fldCharType="begin"/>
      </w:r>
      <w:r w:rsidRPr="00741799">
        <w:rPr>
          <w:rFonts w:ascii="Calibri" w:eastAsia="MS Mincho" w:hAnsi="Calibri" w:cs="Calibri"/>
          <w:sz w:val="22"/>
          <w:szCs w:val="22"/>
          <w:bdr w:val="none" w:sz="0" w:space="0" w:color="auto"/>
          <w:lang w:val="en-GB"/>
        </w:rPr>
        <w:instrText xml:space="preserve"> HYPERLINK "https://www.gov.uk/government/publications/use-of-reasonable-force-in-schools" </w:instrText>
      </w:r>
      <w:r w:rsidRPr="00741799">
        <w:rPr>
          <w:rFonts w:ascii="Calibri" w:eastAsia="MS Mincho" w:hAnsi="Calibri" w:cs="Calibri"/>
          <w:sz w:val="22"/>
          <w:szCs w:val="22"/>
          <w:bdr w:val="none" w:sz="0" w:space="0" w:color="auto"/>
          <w:lang w:val="en-GB"/>
        </w:rPr>
      </w:r>
      <w:r w:rsidRPr="00741799">
        <w:rPr>
          <w:rFonts w:ascii="Calibri" w:eastAsia="MS Mincho" w:hAnsi="Calibri" w:cs="Calibri"/>
          <w:sz w:val="22"/>
          <w:szCs w:val="22"/>
          <w:bdr w:val="none" w:sz="0" w:space="0" w:color="auto"/>
          <w:lang w:val="en-GB"/>
        </w:rPr>
        <w:fldChar w:fldCharType="separate"/>
      </w:r>
      <w:r w:rsidRPr="00741799">
        <w:rPr>
          <w:rFonts w:ascii="Calibri" w:eastAsia="MS Mincho" w:hAnsi="Calibri" w:cs="Calibri"/>
          <w:color w:val="0000FF"/>
          <w:sz w:val="22"/>
          <w:szCs w:val="22"/>
          <w:u w:val="single"/>
          <w:bdr w:val="none" w:sz="0" w:space="0" w:color="auto"/>
          <w:lang w:val="en-GB"/>
        </w:rPr>
        <w:t>Use of reasonable force in schools</w:t>
      </w:r>
    </w:p>
    <w:p w14:paraId="7A30DBDE"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color w:val="0000FF"/>
          <w:sz w:val="22"/>
          <w:szCs w:val="22"/>
          <w:u w:val="single"/>
          <w:bdr w:val="none" w:sz="0" w:space="0" w:color="auto"/>
          <w:lang w:val="en-GB"/>
        </w:rPr>
      </w:pPr>
      <w:r w:rsidRPr="00741799">
        <w:rPr>
          <w:rFonts w:ascii="Calibri" w:eastAsia="MS Mincho" w:hAnsi="Calibri" w:cs="Calibri"/>
          <w:sz w:val="22"/>
          <w:szCs w:val="22"/>
          <w:bdr w:val="none" w:sz="0" w:space="0" w:color="auto"/>
          <w:lang w:val="en-GB"/>
        </w:rPr>
        <w:fldChar w:fldCharType="end"/>
      </w:r>
      <w:hyperlink r:id="rId11" w:history="1">
        <w:r w:rsidRPr="00741799">
          <w:rPr>
            <w:rFonts w:ascii="Calibri" w:eastAsia="MS Mincho" w:hAnsi="Calibri" w:cs="Calibri"/>
            <w:color w:val="0000FF"/>
            <w:sz w:val="22"/>
            <w:szCs w:val="22"/>
            <w:u w:val="single"/>
            <w:bdr w:val="none" w:sz="0" w:space="0" w:color="auto"/>
            <w:lang w:val="en-GB"/>
          </w:rPr>
          <w:t>Supporting pupils with medical conditions at school</w:t>
        </w:r>
      </w:hyperlink>
      <w:r w:rsidRPr="00741799">
        <w:rPr>
          <w:rFonts w:ascii="Calibri" w:eastAsia="MS Mincho" w:hAnsi="Calibri" w:cs="Calibri"/>
          <w:color w:val="0000FF"/>
          <w:sz w:val="22"/>
          <w:szCs w:val="22"/>
          <w:u w:val="single"/>
          <w:bdr w:val="none" w:sz="0" w:space="0" w:color="auto"/>
          <w:lang w:val="en-GB"/>
        </w:rPr>
        <w:t xml:space="preserve"> </w:t>
      </w:r>
    </w:p>
    <w:p w14:paraId="3F6FD5A6"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sz w:val="22"/>
          <w:szCs w:val="22"/>
          <w:bdr w:val="none" w:sz="0" w:space="0" w:color="auto"/>
          <w:lang w:val="en-GB"/>
        </w:rPr>
      </w:pPr>
      <w:hyperlink r:id="rId12" w:history="1">
        <w:r w:rsidRPr="00741799">
          <w:rPr>
            <w:rFonts w:ascii="Calibri" w:eastAsia="MS Mincho" w:hAnsi="Calibri" w:cs="Calibri"/>
            <w:color w:val="0000FF"/>
            <w:sz w:val="22"/>
            <w:szCs w:val="22"/>
            <w:u w:val="single"/>
            <w:bdr w:val="none" w:sz="0" w:space="0" w:color="auto"/>
            <w:lang w:val="en-GB"/>
          </w:rPr>
          <w:t>Special Educational Needs and Disability (SEND) Code of Practice</w:t>
        </w:r>
      </w:hyperlink>
      <w:r w:rsidRPr="00741799">
        <w:rPr>
          <w:rFonts w:ascii="Calibri" w:eastAsia="MS Mincho" w:hAnsi="Calibri" w:cs="Calibri"/>
          <w:sz w:val="22"/>
          <w:szCs w:val="22"/>
          <w:bdr w:val="none" w:sz="0" w:space="0" w:color="auto"/>
          <w:lang w:val="en-GB"/>
        </w:rPr>
        <w:t>.</w:t>
      </w:r>
    </w:p>
    <w:p w14:paraId="406420D7"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sz w:val="22"/>
          <w:szCs w:val="22"/>
          <w:bdr w:val="none" w:sz="0" w:space="0" w:color="auto"/>
          <w:lang w:val="en-GB"/>
        </w:rPr>
      </w:pPr>
      <w:r w:rsidRPr="00741799">
        <w:rPr>
          <w:rFonts w:ascii="Calibri" w:eastAsia="MS Mincho" w:hAnsi="Calibri" w:cs="Calibri"/>
          <w:sz w:val="22"/>
          <w:szCs w:val="22"/>
          <w:bdr w:val="none" w:sz="0" w:space="0" w:color="auto"/>
          <w:lang w:val="en-GB"/>
        </w:rPr>
        <w:t xml:space="preserve">Schedule 1 of the </w:t>
      </w:r>
      <w:hyperlink r:id="rId13" w:history="1">
        <w:r w:rsidRPr="00741799">
          <w:rPr>
            <w:rFonts w:ascii="Calibri" w:eastAsia="MS Mincho" w:hAnsi="Calibri" w:cs="Calibri"/>
            <w:color w:val="0000FF"/>
            <w:sz w:val="22"/>
            <w:szCs w:val="22"/>
            <w:u w:val="single"/>
            <w:bdr w:val="none" w:sz="0" w:space="0" w:color="auto"/>
            <w:lang w:val="en-GB"/>
          </w:rPr>
          <w:t>Education (Independent School Standards) Regulations 2014</w:t>
        </w:r>
      </w:hyperlink>
      <w:r w:rsidRPr="00741799">
        <w:rPr>
          <w:rFonts w:ascii="Calibri" w:eastAsia="MS Mincho" w:hAnsi="Calibri" w:cs="Calibri"/>
          <w:sz w:val="22"/>
          <w:szCs w:val="22"/>
          <w:bdr w:val="none" w:sz="0" w:space="0" w:color="auto"/>
          <w:lang w:val="en-GB"/>
        </w:rPr>
        <w:t>; paragraph 7 outlines a school’s duty to safeguard and promote the welfare of children, paragraph 9 requires the school to have a written behaviour policy and paragraph 10 requires the school to have an anti-bullying strategy</w:t>
      </w:r>
    </w:p>
    <w:p w14:paraId="5C4CA248" w14:textId="77777777" w:rsidR="00741799" w:rsidRPr="00741799" w:rsidRDefault="00741799" w:rsidP="00741799">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MS Mincho" w:hAnsi="Calibri" w:cs="Calibri"/>
          <w:sz w:val="22"/>
          <w:szCs w:val="22"/>
          <w:bdr w:val="none" w:sz="0" w:space="0" w:color="auto"/>
          <w:lang w:val="en-GB"/>
        </w:rPr>
      </w:pPr>
      <w:hyperlink r:id="rId14" w:anchor="behaviour-policy" w:history="1">
        <w:r w:rsidRPr="00741799">
          <w:rPr>
            <w:rFonts w:ascii="Calibri" w:eastAsia="MS Mincho" w:hAnsi="Calibri" w:cs="Calibri"/>
            <w:color w:val="0000FF"/>
            <w:sz w:val="22"/>
            <w:szCs w:val="22"/>
            <w:u w:val="single"/>
            <w:bdr w:val="none" w:sz="0" w:space="0" w:color="auto"/>
            <w:lang w:val="en-GB"/>
          </w:rPr>
          <w:t>DfE guidance</w:t>
        </w:r>
      </w:hyperlink>
      <w:r w:rsidRPr="00741799">
        <w:rPr>
          <w:rFonts w:ascii="Calibri" w:eastAsia="MS Mincho" w:hAnsi="Calibri" w:cs="Calibri"/>
          <w:sz w:val="22"/>
          <w:szCs w:val="22"/>
          <w:bdr w:val="none" w:sz="0" w:space="0" w:color="auto"/>
          <w:lang w:val="en-GB"/>
        </w:rPr>
        <w:t xml:space="preserve"> explaining that academies should publish their behaviour policy and anti-bullying strategy </w:t>
      </w:r>
    </w:p>
    <w:p w14:paraId="02FA9D9E"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u w:val="single"/>
          <w:bdr w:val="none" w:sz="0" w:space="0" w:color="auto"/>
          <w:lang w:val="en-GB"/>
        </w:rPr>
      </w:pPr>
    </w:p>
    <w:p w14:paraId="637D7ABB"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Procedures for behaviour management implemented by individual academies will be operated in a positive way, reflecting the Trust’s underpinning principles and high expectations of all within the academy community.  </w:t>
      </w:r>
    </w:p>
    <w:p w14:paraId="5FDA4AF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547A3626"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All staff are responsible for promoting and establishing positive behaviour across Trust academies.  It is important that all staff are consistent and proactive in rewarding good behaviour, and in dealing with unacceptable behaviour. </w:t>
      </w:r>
    </w:p>
    <w:p w14:paraId="6F7C42E4"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0D1F2509"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u w:val="single"/>
          <w:bdr w:val="none" w:sz="0" w:space="0" w:color="auto"/>
          <w:lang w:val="en-GB"/>
        </w:rPr>
      </w:pPr>
      <w:r w:rsidRPr="00741799">
        <w:rPr>
          <w:rFonts w:ascii="Calibri" w:eastAsia="Calibri" w:hAnsi="Calibri" w:cs="Calibri"/>
          <w:b/>
          <w:color w:val="24305D"/>
          <w:u w:val="single"/>
          <w:bdr w:val="none" w:sz="0" w:space="0" w:color="auto"/>
          <w:lang w:val="en-GB"/>
        </w:rPr>
        <w:t>Academy Expectations</w:t>
      </w:r>
    </w:p>
    <w:p w14:paraId="7EDC75A6"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6A9A6806"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The Trust expects each academy to: </w:t>
      </w:r>
    </w:p>
    <w:p w14:paraId="40959ECC"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46F9D22C" w14:textId="77777777" w:rsidR="00741799" w:rsidRPr="00741799" w:rsidRDefault="00741799" w:rsidP="00741799">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Have a whole-school behaviour policy (model policy attached) which details its approach to behaviour management. The academy </w:t>
      </w:r>
      <w:r w:rsidRPr="00741799">
        <w:rPr>
          <w:rFonts w:ascii="Calibri" w:eastAsia="Calibri" w:hAnsi="Calibri" w:cs="Arial"/>
          <w:sz w:val="22"/>
          <w:szCs w:val="22"/>
          <w:bdr w:val="none" w:sz="0" w:space="0" w:color="auto"/>
          <w:lang w:val="en-GB"/>
        </w:rPr>
        <w:t>behaviour policy should include detail on the following:</w:t>
      </w:r>
    </w:p>
    <w:p w14:paraId="7900C88F"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sz w:val="22"/>
          <w:szCs w:val="22"/>
          <w:bdr w:val="none" w:sz="0" w:space="0" w:color="auto"/>
          <w:lang w:val="en-GB"/>
        </w:rPr>
      </w:pPr>
    </w:p>
    <w:p w14:paraId="2E1B0957"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 xml:space="preserve">Purpose – including the underlying objectives of the policy, and how it creates a safe environment in which all pupils can learn and reach their full </w:t>
      </w:r>
      <w:proofErr w:type="gramStart"/>
      <w:r w:rsidRPr="00741799">
        <w:rPr>
          <w:rFonts w:ascii="Calibri" w:eastAsia="Calibri" w:hAnsi="Calibri" w:cs="Arial"/>
          <w:sz w:val="22"/>
          <w:szCs w:val="22"/>
          <w:bdr w:val="none" w:sz="0" w:space="0" w:color="auto"/>
          <w:lang w:val="en-GB"/>
        </w:rPr>
        <w:t>potential;</w:t>
      </w:r>
      <w:proofErr w:type="gramEnd"/>
      <w:r w:rsidRPr="00741799">
        <w:rPr>
          <w:rFonts w:ascii="Calibri" w:eastAsia="Calibri" w:hAnsi="Calibri" w:cs="Arial"/>
          <w:sz w:val="22"/>
          <w:szCs w:val="22"/>
          <w:bdr w:val="none" w:sz="0" w:space="0" w:color="auto"/>
          <w:lang w:val="en-GB"/>
        </w:rPr>
        <w:t xml:space="preserve"> </w:t>
      </w:r>
    </w:p>
    <w:p w14:paraId="5E421DF4"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 xml:space="preserve">Leadership and management – including the role of designated staff and leaders, any systems used, the resources allocated and engagement of </w:t>
      </w:r>
      <w:proofErr w:type="gramStart"/>
      <w:r w:rsidRPr="00741799">
        <w:rPr>
          <w:rFonts w:ascii="Calibri" w:eastAsia="Calibri" w:hAnsi="Calibri" w:cs="Arial"/>
          <w:sz w:val="22"/>
          <w:szCs w:val="22"/>
          <w:bdr w:val="none" w:sz="0" w:space="0" w:color="auto"/>
          <w:lang w:val="en-GB"/>
        </w:rPr>
        <w:t>governors;</w:t>
      </w:r>
      <w:proofErr w:type="gramEnd"/>
      <w:r w:rsidRPr="00741799">
        <w:rPr>
          <w:rFonts w:ascii="Calibri" w:eastAsia="Calibri" w:hAnsi="Calibri" w:cs="Arial"/>
          <w:sz w:val="22"/>
          <w:szCs w:val="22"/>
          <w:bdr w:val="none" w:sz="0" w:space="0" w:color="auto"/>
          <w:lang w:val="en-GB"/>
        </w:rPr>
        <w:t xml:space="preserve"> </w:t>
      </w:r>
    </w:p>
    <w:p w14:paraId="29840131"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 xml:space="preserve">Academy systems and social norms – including rules, routines, and consequence </w:t>
      </w:r>
      <w:proofErr w:type="gramStart"/>
      <w:r w:rsidRPr="00741799">
        <w:rPr>
          <w:rFonts w:ascii="Calibri" w:eastAsia="Calibri" w:hAnsi="Calibri" w:cs="Arial"/>
          <w:sz w:val="22"/>
          <w:szCs w:val="22"/>
          <w:bdr w:val="none" w:sz="0" w:space="0" w:color="auto"/>
          <w:lang w:val="en-GB"/>
        </w:rPr>
        <w:t>systems;</w:t>
      </w:r>
      <w:proofErr w:type="gramEnd"/>
      <w:r w:rsidRPr="00741799">
        <w:rPr>
          <w:rFonts w:ascii="Calibri" w:eastAsia="Calibri" w:hAnsi="Calibri" w:cs="Arial"/>
          <w:sz w:val="22"/>
          <w:szCs w:val="22"/>
          <w:bdr w:val="none" w:sz="0" w:space="0" w:color="auto"/>
          <w:lang w:val="en-GB"/>
        </w:rPr>
        <w:t xml:space="preserve"> </w:t>
      </w:r>
    </w:p>
    <w:p w14:paraId="482E8FB0"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 xml:space="preserve">Staff induction, development and support – including regular training for staff on </w:t>
      </w:r>
      <w:proofErr w:type="gramStart"/>
      <w:r w:rsidRPr="00741799">
        <w:rPr>
          <w:rFonts w:ascii="Calibri" w:eastAsia="Calibri" w:hAnsi="Calibri" w:cs="Arial"/>
          <w:sz w:val="22"/>
          <w:szCs w:val="22"/>
          <w:bdr w:val="none" w:sz="0" w:space="0" w:color="auto"/>
          <w:lang w:val="en-GB"/>
        </w:rPr>
        <w:t>behaviour;</w:t>
      </w:r>
      <w:proofErr w:type="gramEnd"/>
      <w:r w:rsidRPr="00741799">
        <w:rPr>
          <w:rFonts w:ascii="Calibri" w:eastAsia="Calibri" w:hAnsi="Calibri" w:cs="Arial"/>
          <w:sz w:val="22"/>
          <w:szCs w:val="22"/>
          <w:bdr w:val="none" w:sz="0" w:space="0" w:color="auto"/>
          <w:lang w:val="en-GB"/>
        </w:rPr>
        <w:t xml:space="preserve"> </w:t>
      </w:r>
    </w:p>
    <w:p w14:paraId="3D4B3971"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 xml:space="preserve">Pupil transition – including induction and re-induction into behaviour systems, rules, and </w:t>
      </w:r>
      <w:proofErr w:type="gramStart"/>
      <w:r w:rsidRPr="00741799">
        <w:rPr>
          <w:rFonts w:ascii="Calibri" w:eastAsia="Calibri" w:hAnsi="Calibri" w:cs="Arial"/>
          <w:sz w:val="22"/>
          <w:szCs w:val="22"/>
          <w:bdr w:val="none" w:sz="0" w:space="0" w:color="auto"/>
          <w:lang w:val="en-GB"/>
        </w:rPr>
        <w:t>routines;</w:t>
      </w:r>
      <w:proofErr w:type="gramEnd"/>
    </w:p>
    <w:p w14:paraId="09E76A1D"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 xml:space="preserve">Pupil support – including the roles and responsibilities of designated staff and the support provided to pupils with SEND where those needs might affect </w:t>
      </w:r>
      <w:proofErr w:type="gramStart"/>
      <w:r w:rsidRPr="00741799">
        <w:rPr>
          <w:rFonts w:ascii="Calibri" w:eastAsia="Calibri" w:hAnsi="Calibri" w:cs="Arial"/>
          <w:sz w:val="22"/>
          <w:szCs w:val="22"/>
          <w:bdr w:val="none" w:sz="0" w:space="0" w:color="auto"/>
          <w:lang w:val="en-GB"/>
        </w:rPr>
        <w:t>behaviour;</w:t>
      </w:r>
      <w:proofErr w:type="gramEnd"/>
      <w:r w:rsidRPr="00741799">
        <w:rPr>
          <w:rFonts w:ascii="Calibri" w:eastAsia="Calibri" w:hAnsi="Calibri" w:cs="Arial"/>
          <w:sz w:val="22"/>
          <w:szCs w:val="22"/>
          <w:bdr w:val="none" w:sz="0" w:space="0" w:color="auto"/>
          <w:lang w:val="en-GB"/>
        </w:rPr>
        <w:t xml:space="preserve"> </w:t>
      </w:r>
    </w:p>
    <w:p w14:paraId="0DDE87A5"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hanging="425"/>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 xml:space="preserve">Child-on-child abuse – including measures to prevent child-on-child abuse and the response to incidents of such abuse; and </w:t>
      </w:r>
    </w:p>
    <w:p w14:paraId="2D0685C2" w14:textId="77777777" w:rsidR="00741799" w:rsidRPr="00741799" w:rsidRDefault="00741799" w:rsidP="00741799">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rPr>
          <w:rFonts w:ascii="Calibri" w:eastAsia="Calibri" w:hAnsi="Calibri" w:cs="Arial"/>
          <w:sz w:val="22"/>
          <w:szCs w:val="22"/>
          <w:bdr w:val="none" w:sz="0" w:space="0" w:color="auto"/>
          <w:lang w:val="en-GB"/>
        </w:rPr>
      </w:pPr>
      <w:r w:rsidRPr="00741799">
        <w:rPr>
          <w:rFonts w:ascii="Calibri" w:eastAsia="Calibri" w:hAnsi="Calibri" w:cs="Arial"/>
          <w:sz w:val="22"/>
          <w:szCs w:val="22"/>
          <w:bdr w:val="none" w:sz="0" w:space="0" w:color="auto"/>
          <w:lang w:val="en-GB"/>
        </w:rPr>
        <w:t>Banned items – a list of items which are banned by the academy and for which a search can be made</w:t>
      </w:r>
    </w:p>
    <w:p w14:paraId="6E461B85"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sz w:val="22"/>
          <w:szCs w:val="22"/>
          <w:bdr w:val="none" w:sz="0" w:space="0" w:color="auto"/>
          <w:lang w:val="en-GB"/>
        </w:rPr>
      </w:pPr>
    </w:p>
    <w:p w14:paraId="129AB86D" w14:textId="77777777" w:rsidR="00741799" w:rsidRPr="00741799" w:rsidRDefault="00741799" w:rsidP="00741799">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Include staff in reviewing and contributing towards behaviour policy formation</w:t>
      </w:r>
    </w:p>
    <w:p w14:paraId="54A1F1DB" w14:textId="77777777" w:rsidR="00741799" w:rsidRPr="00741799" w:rsidRDefault="00741799" w:rsidP="00741799">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Involve pupils in the creation and review of academy codes of conduct </w:t>
      </w:r>
    </w:p>
    <w:p w14:paraId="63C84A9A" w14:textId="77777777" w:rsidR="00741799" w:rsidRPr="00741799" w:rsidRDefault="00741799" w:rsidP="00741799">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Provide a purposeful learning environment conducive to promoting high standards of pupil conduct and positive attitudes to learning </w:t>
      </w:r>
    </w:p>
    <w:p w14:paraId="15E2F34E" w14:textId="77777777" w:rsidR="00741799" w:rsidRPr="00741799" w:rsidRDefault="00741799" w:rsidP="00741799">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Involve parents/carers by communicating well to seek their support </w:t>
      </w:r>
    </w:p>
    <w:p w14:paraId="3E9CA664" w14:textId="77777777" w:rsidR="00741799" w:rsidRPr="00741799" w:rsidRDefault="00741799" w:rsidP="00741799">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Make positive recognitions of pupil achievement </w:t>
      </w:r>
    </w:p>
    <w:p w14:paraId="1AA826DE" w14:textId="77777777" w:rsidR="00741799" w:rsidRPr="00741799" w:rsidRDefault="00741799" w:rsidP="00741799">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Ensure that if things go wrong, pupils are given the opportunity to put things right. </w:t>
      </w:r>
    </w:p>
    <w:p w14:paraId="3FE7D2A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3B8895B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The Trust expects each Academy Governing Body (AGB) to provide clear guidance to its academy relating to:</w:t>
      </w:r>
    </w:p>
    <w:p w14:paraId="01E3CFBE" w14:textId="77777777" w:rsidR="00741799" w:rsidRPr="00741799" w:rsidRDefault="00741799" w:rsidP="00741799">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Screening and searching pupils (including identifying in the academy items which are </w:t>
      </w:r>
      <w:proofErr w:type="gramStart"/>
      <w:r w:rsidRPr="00741799">
        <w:rPr>
          <w:rFonts w:ascii="Calibri" w:eastAsia="Calibri" w:hAnsi="Calibri" w:cs="Calibri"/>
          <w:sz w:val="22"/>
          <w:szCs w:val="22"/>
          <w:bdr w:val="none" w:sz="0" w:space="0" w:color="auto"/>
          <w:lang w:val="en-GB"/>
        </w:rPr>
        <w:t>banned</w:t>
      </w:r>
      <w:proofErr w:type="gramEnd"/>
      <w:r w:rsidRPr="00741799">
        <w:rPr>
          <w:rFonts w:ascii="Calibri" w:eastAsia="Calibri" w:hAnsi="Calibri" w:cs="Calibri"/>
          <w:sz w:val="22"/>
          <w:szCs w:val="22"/>
          <w:bdr w:val="none" w:sz="0" w:space="0" w:color="auto"/>
          <w:lang w:val="en-GB"/>
        </w:rPr>
        <w:t xml:space="preserve"> and which may be searched for</w:t>
      </w:r>
      <w:proofErr w:type="gramStart"/>
      <w:r w:rsidRPr="00741799">
        <w:rPr>
          <w:rFonts w:ascii="Calibri" w:eastAsia="Calibri" w:hAnsi="Calibri" w:cs="Calibri"/>
          <w:sz w:val="22"/>
          <w:szCs w:val="22"/>
          <w:bdr w:val="none" w:sz="0" w:space="0" w:color="auto"/>
          <w:lang w:val="en-GB"/>
        </w:rPr>
        <w:t>);</w:t>
      </w:r>
      <w:proofErr w:type="gramEnd"/>
    </w:p>
    <w:p w14:paraId="1BA56C17" w14:textId="77777777" w:rsidR="00741799" w:rsidRPr="00741799" w:rsidRDefault="00741799" w:rsidP="00741799">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The power to use reasonable force or make other physical </w:t>
      </w:r>
      <w:proofErr w:type="gramStart"/>
      <w:r w:rsidRPr="00741799">
        <w:rPr>
          <w:rFonts w:ascii="Calibri" w:eastAsia="Calibri" w:hAnsi="Calibri" w:cs="Calibri"/>
          <w:sz w:val="22"/>
          <w:szCs w:val="22"/>
          <w:bdr w:val="none" w:sz="0" w:space="0" w:color="auto"/>
          <w:lang w:val="en-GB"/>
        </w:rPr>
        <w:t>contact;</w:t>
      </w:r>
      <w:proofErr w:type="gramEnd"/>
      <w:r w:rsidRPr="00741799">
        <w:rPr>
          <w:rFonts w:ascii="Calibri" w:eastAsia="Calibri" w:hAnsi="Calibri" w:cs="Calibri"/>
          <w:sz w:val="22"/>
          <w:szCs w:val="22"/>
          <w:bdr w:val="none" w:sz="0" w:space="0" w:color="auto"/>
          <w:lang w:val="en-GB"/>
        </w:rPr>
        <w:t xml:space="preserve"> </w:t>
      </w:r>
    </w:p>
    <w:p w14:paraId="34306D73" w14:textId="77777777" w:rsidR="00741799" w:rsidRPr="00741799" w:rsidRDefault="00741799" w:rsidP="00741799">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The power to discipline beyond the school </w:t>
      </w:r>
      <w:proofErr w:type="gramStart"/>
      <w:r w:rsidRPr="00741799">
        <w:rPr>
          <w:rFonts w:ascii="Calibri" w:eastAsia="Calibri" w:hAnsi="Calibri" w:cs="Calibri"/>
          <w:sz w:val="22"/>
          <w:szCs w:val="22"/>
          <w:bdr w:val="none" w:sz="0" w:space="0" w:color="auto"/>
          <w:lang w:val="en-GB"/>
        </w:rPr>
        <w:t>gate;</w:t>
      </w:r>
      <w:proofErr w:type="gramEnd"/>
      <w:r w:rsidRPr="00741799">
        <w:rPr>
          <w:rFonts w:ascii="Calibri" w:eastAsia="Calibri" w:hAnsi="Calibri" w:cs="Calibri"/>
          <w:sz w:val="22"/>
          <w:szCs w:val="22"/>
          <w:bdr w:val="none" w:sz="0" w:space="0" w:color="auto"/>
          <w:lang w:val="en-GB"/>
        </w:rPr>
        <w:t xml:space="preserve"> </w:t>
      </w:r>
    </w:p>
    <w:p w14:paraId="40E39D02" w14:textId="77777777" w:rsidR="00741799" w:rsidRPr="00741799" w:rsidRDefault="00741799" w:rsidP="00741799">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Pastoral care for academy staff accused of misconduct; and </w:t>
      </w:r>
    </w:p>
    <w:p w14:paraId="770B3375" w14:textId="77777777" w:rsidR="00741799" w:rsidRPr="00741799" w:rsidRDefault="00741799" w:rsidP="00741799">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When a multi-agency assessment should be considered for pupils who display continuous disruptive behaviour.</w:t>
      </w:r>
    </w:p>
    <w:p w14:paraId="03C218A0"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48377530"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Each academy, </w:t>
      </w:r>
      <w:proofErr w:type="gramStart"/>
      <w:r w:rsidRPr="00741799">
        <w:rPr>
          <w:rFonts w:ascii="Calibri" w:eastAsia="Calibri" w:hAnsi="Calibri" w:cs="Calibri"/>
          <w:sz w:val="22"/>
          <w:szCs w:val="22"/>
          <w:bdr w:val="none" w:sz="0" w:space="0" w:color="auto"/>
          <w:lang w:val="en-GB"/>
        </w:rPr>
        <w:t>in order to</w:t>
      </w:r>
      <w:proofErr w:type="gramEnd"/>
      <w:r w:rsidRPr="00741799">
        <w:rPr>
          <w:rFonts w:ascii="Calibri" w:eastAsia="Calibri" w:hAnsi="Calibri" w:cs="Calibri"/>
          <w:sz w:val="22"/>
          <w:szCs w:val="22"/>
          <w:bdr w:val="none" w:sz="0" w:space="0" w:color="auto"/>
          <w:lang w:val="en-GB"/>
        </w:rPr>
        <w:t xml:space="preserve"> instil good behaviour, should therefore:</w:t>
      </w:r>
    </w:p>
    <w:p w14:paraId="12977BB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58720E0B" w14:textId="77777777" w:rsidR="00741799" w:rsidRPr="00741799" w:rsidRDefault="00741799" w:rsidP="00741799">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Provide an environment conducive to effective learning for all pupils and staff </w:t>
      </w:r>
    </w:p>
    <w:p w14:paraId="2A91B1C9" w14:textId="77777777" w:rsidR="00741799" w:rsidRPr="00741799" w:rsidRDefault="00741799" w:rsidP="00741799">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Raise and promote self-esteem in all members of the academy community</w:t>
      </w:r>
    </w:p>
    <w:p w14:paraId="325E342D" w14:textId="77777777" w:rsidR="00741799" w:rsidRPr="00741799" w:rsidRDefault="00741799" w:rsidP="00741799">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Promote consideration and respect for others and the academy environment </w:t>
      </w:r>
    </w:p>
    <w:p w14:paraId="6304791D" w14:textId="77777777" w:rsidR="00741799" w:rsidRPr="00741799" w:rsidRDefault="00741799" w:rsidP="00741799">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Encourage a shared responsibility between home and the academy </w:t>
      </w:r>
    </w:p>
    <w:p w14:paraId="3DA7346A" w14:textId="77777777" w:rsidR="00741799" w:rsidRPr="00741799" w:rsidRDefault="00741799" w:rsidP="00741799">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Define what constitutes acceptable and unacceptable behaviour</w:t>
      </w:r>
    </w:p>
    <w:p w14:paraId="5292890B" w14:textId="77777777" w:rsidR="00741799" w:rsidRPr="00741799" w:rsidRDefault="00741799" w:rsidP="00741799">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Provide guidance for staff, pupils and parents, enabling everyone to know what is expected of them. </w:t>
      </w:r>
    </w:p>
    <w:p w14:paraId="5AA05039"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533283C1"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Positive recognition motivates pupils to observe the rules. Whilst consistently dealing with disruptive behaviour, teachers are expected to focus positively on pupils who are behaving well, ensuring that praise is well utilised in classrooms and around the academy site. If this strategy is used consistently, it will have the following effects: </w:t>
      </w:r>
    </w:p>
    <w:p w14:paraId="53F57647"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0AC7629B" w14:textId="77777777" w:rsidR="00741799" w:rsidRPr="00741799" w:rsidRDefault="00741799" w:rsidP="00741799">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Encourage all pupils to behave appropriately </w:t>
      </w:r>
    </w:p>
    <w:p w14:paraId="1E1E7B80" w14:textId="77777777" w:rsidR="00741799" w:rsidRPr="00741799" w:rsidRDefault="00741799" w:rsidP="00741799">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Increase pupil self-esteem, self-confidence and reflectiveness</w:t>
      </w:r>
    </w:p>
    <w:p w14:paraId="127490E7" w14:textId="77777777" w:rsidR="00741799" w:rsidRPr="00741799" w:rsidRDefault="00741799" w:rsidP="00741799">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Dramatically reduce behaviour problems and confrontational situations </w:t>
      </w:r>
    </w:p>
    <w:p w14:paraId="1CE7B8A0" w14:textId="77777777" w:rsidR="00741799" w:rsidRPr="00741799" w:rsidRDefault="00741799" w:rsidP="00741799">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Create a positive classroom environment for both pupil and class teacher </w:t>
      </w:r>
    </w:p>
    <w:p w14:paraId="00A28947" w14:textId="77777777" w:rsidR="00741799" w:rsidRPr="00741799" w:rsidRDefault="00741799" w:rsidP="00741799">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Help to teach behaviour and establish positive relationships.</w:t>
      </w:r>
    </w:p>
    <w:p w14:paraId="76791047"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bdr w:val="none" w:sz="0" w:space="0" w:color="auto"/>
          <w:lang w:val="en-GB"/>
        </w:rPr>
      </w:pPr>
    </w:p>
    <w:p w14:paraId="1D72696F"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u w:val="single"/>
          <w:bdr w:val="none" w:sz="0" w:space="0" w:color="auto"/>
          <w:lang w:val="en-GB"/>
        </w:rPr>
      </w:pPr>
      <w:r w:rsidRPr="00741799">
        <w:rPr>
          <w:rFonts w:ascii="Calibri" w:eastAsia="Calibri" w:hAnsi="Calibri" w:cs="Calibri"/>
          <w:b/>
          <w:color w:val="24305D"/>
          <w:u w:val="single"/>
          <w:bdr w:val="none" w:sz="0" w:space="0" w:color="auto"/>
          <w:lang w:val="en-GB"/>
        </w:rPr>
        <w:t xml:space="preserve">Consequences </w:t>
      </w:r>
    </w:p>
    <w:p w14:paraId="49438D15"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3F883C97"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In addition to positive recognition, there must be systems for dealing with disruptive behaviour when pupils choose not to follow the rules. Systems should have staged interventions with a clear scale of escalation to cope with repetition.  It is important that this staged intervention is designed to allow all pupils the opportunity to choose to change his/her behaviour within an identified framework. </w:t>
      </w:r>
    </w:p>
    <w:p w14:paraId="68893E27"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74223B14"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The Trust expects each academy to record both positive recognition and consequences. </w:t>
      </w:r>
    </w:p>
    <w:p w14:paraId="6041511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44D0F609"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When a pupil is experiencing difficulties with behaviour and normal classroom sanctions have not worked, the Trust expects the Headteacher to initiate a clear plan of support. Examples may include:</w:t>
      </w:r>
    </w:p>
    <w:p w14:paraId="1F7B9BD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highlight w:val="yellow"/>
          <w:bdr w:val="none" w:sz="0" w:space="0" w:color="auto"/>
          <w:lang w:val="en-GB"/>
        </w:rPr>
      </w:pPr>
    </w:p>
    <w:p w14:paraId="6415BE59" w14:textId="77777777" w:rsidR="00741799" w:rsidRPr="00741799" w:rsidRDefault="00741799" w:rsidP="00741799">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Behaviour plans</w:t>
      </w:r>
    </w:p>
    <w:p w14:paraId="31344E39" w14:textId="77777777" w:rsidR="00741799" w:rsidRPr="00741799" w:rsidRDefault="00741799" w:rsidP="00741799">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Pastoral Support Programmes (PSPs) if pupils are at risk of suspension or exclusion</w:t>
      </w:r>
      <w:r w:rsidRPr="00741799">
        <w:rPr>
          <w:rFonts w:ascii="Calibri" w:eastAsia="Calibri" w:hAnsi="Calibri" w:cs="Calibri"/>
          <w:sz w:val="22"/>
          <w:szCs w:val="22"/>
          <w:highlight w:val="yellow"/>
          <w:bdr w:val="none" w:sz="0" w:space="0" w:color="auto"/>
          <w:lang w:val="en-GB"/>
        </w:rPr>
        <w:t xml:space="preserve"> </w:t>
      </w:r>
      <w:r w:rsidRPr="00741799">
        <w:rPr>
          <w:rFonts w:ascii="Calibri" w:eastAsia="Calibri" w:hAnsi="Calibri" w:cs="Calibri"/>
          <w:sz w:val="22"/>
          <w:szCs w:val="22"/>
          <w:bdr w:val="none" w:sz="0" w:space="0" w:color="auto"/>
          <w:lang w:val="en-GB"/>
        </w:rPr>
        <w:t xml:space="preserve"> </w:t>
      </w:r>
    </w:p>
    <w:p w14:paraId="3EA9BE25" w14:textId="77777777" w:rsidR="00741799" w:rsidRPr="00741799" w:rsidRDefault="00741799" w:rsidP="00741799">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Use of alternative provision (AP) </w:t>
      </w:r>
    </w:p>
    <w:p w14:paraId="10F05854" w14:textId="77777777" w:rsidR="00741799" w:rsidRPr="00741799" w:rsidRDefault="00741799" w:rsidP="00741799">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A referral to local partners and external agencies may also be considered if it is felt that there are other issues affecting the pupil’s behaviour that could be better addressed through a multi-agency approach. </w:t>
      </w:r>
      <w:r w:rsidRPr="00741799">
        <w:rPr>
          <w:rFonts w:ascii="Calibri" w:eastAsia="Calibri" w:hAnsi="Calibri" w:cs="Arial"/>
          <w:sz w:val="22"/>
          <w:szCs w:val="22"/>
          <w:bdr w:val="none" w:sz="0" w:space="0" w:color="auto"/>
          <w:lang w:val="en-GB"/>
        </w:rPr>
        <w:t xml:space="preserve">Where a school has serious concerns about a pupil’s behaviour, it should consider whether a multi-agency assessment such as an early help assessment or statutory assessment that goes beyond the pupil’s educational needs is required.   See </w:t>
      </w:r>
      <w:hyperlink r:id="rId15" w:history="1">
        <w:r w:rsidRPr="00741799">
          <w:rPr>
            <w:rFonts w:ascii="Calibri" w:eastAsia="Calibri" w:hAnsi="Calibri" w:cs="Arial"/>
            <w:color w:val="0000FF"/>
            <w:sz w:val="22"/>
            <w:szCs w:val="22"/>
            <w:u w:val="single"/>
            <w:bdr w:val="none" w:sz="0" w:space="0" w:color="auto"/>
            <w:lang w:val="en-GB"/>
          </w:rPr>
          <w:t>Working Together</w:t>
        </w:r>
      </w:hyperlink>
    </w:p>
    <w:p w14:paraId="6F793B8C"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18EE4A12"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bdr w:val="none" w:sz="0" w:space="0" w:color="auto"/>
          <w:lang w:val="en-GB"/>
        </w:rPr>
      </w:pPr>
      <w:r w:rsidRPr="00741799">
        <w:rPr>
          <w:rFonts w:ascii="Calibri" w:eastAsia="Calibri" w:hAnsi="Calibri" w:cs="Calibri"/>
          <w:b/>
          <w:color w:val="24305D"/>
          <w:bdr w:val="none" w:sz="0" w:space="0" w:color="auto"/>
          <w:lang w:val="en-GB"/>
        </w:rPr>
        <w:t>Outside agencies may include:</w:t>
      </w:r>
    </w:p>
    <w:p w14:paraId="089C50B6"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School nurse </w:t>
      </w:r>
    </w:p>
    <w:p w14:paraId="6FD1041F"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Educational psychologist </w:t>
      </w:r>
    </w:p>
    <w:p w14:paraId="40980755"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Police </w:t>
      </w:r>
    </w:p>
    <w:p w14:paraId="235E1B47"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Family doctor </w:t>
      </w:r>
    </w:p>
    <w:p w14:paraId="6C492CA3"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CAMHS </w:t>
      </w:r>
    </w:p>
    <w:p w14:paraId="4E424BBF"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Behaviour support team </w:t>
      </w:r>
    </w:p>
    <w:p w14:paraId="6060B2D4"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Speech therapist </w:t>
      </w:r>
    </w:p>
    <w:p w14:paraId="78B9640D"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Visual impairment services </w:t>
      </w:r>
    </w:p>
    <w:p w14:paraId="7B403C48"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Families Information Service/ ASK US (formally parent partnership)</w:t>
      </w:r>
    </w:p>
    <w:p w14:paraId="6A559635" w14:textId="77777777" w:rsidR="00741799" w:rsidRPr="00741799" w:rsidRDefault="00741799" w:rsidP="00741799">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Attendance Support Team (formally EWO)</w:t>
      </w:r>
    </w:p>
    <w:p w14:paraId="7070596D"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bdr w:val="none" w:sz="0" w:space="0" w:color="auto"/>
          <w:lang w:val="en-GB"/>
        </w:rPr>
      </w:pPr>
    </w:p>
    <w:p w14:paraId="2123933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u w:val="single"/>
          <w:bdr w:val="none" w:sz="0" w:space="0" w:color="auto"/>
          <w:lang w:val="en-GB"/>
        </w:rPr>
      </w:pPr>
      <w:r w:rsidRPr="00741799">
        <w:rPr>
          <w:rFonts w:ascii="Calibri" w:eastAsia="Calibri" w:hAnsi="Calibri" w:cs="Calibri"/>
          <w:b/>
          <w:color w:val="24305D"/>
          <w:u w:val="single"/>
          <w:bdr w:val="none" w:sz="0" w:space="0" w:color="auto"/>
          <w:lang w:val="en-GB"/>
        </w:rPr>
        <w:t>Suspension and Exclusion</w:t>
      </w:r>
    </w:p>
    <w:p w14:paraId="6CD2D4E1"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u w:val="single"/>
          <w:bdr w:val="none" w:sz="0" w:space="0" w:color="auto"/>
          <w:lang w:val="en-GB"/>
        </w:rPr>
      </w:pPr>
    </w:p>
    <w:p w14:paraId="6F3DB545"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Ultimately, a pupil who does not behave in accordance with the standards set may be suspended for a fixed </w:t>
      </w:r>
      <w:proofErr w:type="gramStart"/>
      <w:r w:rsidRPr="00741799">
        <w:rPr>
          <w:rFonts w:ascii="Calibri" w:eastAsia="Calibri" w:hAnsi="Calibri" w:cs="Calibri"/>
          <w:sz w:val="22"/>
          <w:szCs w:val="22"/>
          <w:bdr w:val="none" w:sz="0" w:space="0" w:color="auto"/>
          <w:lang w:val="en-GB"/>
        </w:rPr>
        <w:t>term, or</w:t>
      </w:r>
      <w:proofErr w:type="gramEnd"/>
      <w:r w:rsidRPr="00741799">
        <w:rPr>
          <w:rFonts w:ascii="Calibri" w:eastAsia="Calibri" w:hAnsi="Calibri" w:cs="Calibri"/>
          <w:sz w:val="22"/>
          <w:szCs w:val="22"/>
          <w:bdr w:val="none" w:sz="0" w:space="0" w:color="auto"/>
          <w:lang w:val="en-GB"/>
        </w:rPr>
        <w:t xml:space="preserve"> may be permanently excluded from the academy. Situations where suspension or exclusion may be considered include violent assault on another pupil or an adult, inappropriate sexual behaviour, verbal abuse/threatening behaviour against a pupil or an adult, bullying, racial abuse, drug or alcohol related offences or persistent disruptive behaviour.  (See Suspension and Permanent Exclusion Policy).</w:t>
      </w:r>
    </w:p>
    <w:p w14:paraId="2D6009E2"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5867F9A4"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ind w:right="142"/>
        <w:rPr>
          <w:rFonts w:ascii="Calibri" w:eastAsia="Calibri" w:hAnsi="Calibri" w:cs="Calibri"/>
          <w:b/>
          <w:color w:val="24305D"/>
          <w:u w:val="single"/>
          <w:bdr w:val="none" w:sz="0" w:space="0" w:color="auto"/>
          <w:lang w:val="en-GB"/>
        </w:rPr>
      </w:pPr>
      <w:r w:rsidRPr="00741799">
        <w:rPr>
          <w:rFonts w:ascii="Calibri" w:eastAsia="Calibri" w:hAnsi="Calibri" w:cs="Calibri"/>
          <w:b/>
          <w:color w:val="24305D"/>
          <w:u w:val="single"/>
          <w:bdr w:val="none" w:sz="0" w:space="0" w:color="auto"/>
          <w:lang w:val="en-GB"/>
        </w:rPr>
        <w:t>Equality Statement</w:t>
      </w:r>
    </w:p>
    <w:p w14:paraId="27E100EA"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ind w:right="142"/>
        <w:rPr>
          <w:rFonts w:ascii="Calibri" w:eastAsia="Calibri" w:hAnsi="Calibri" w:cs="Calibri"/>
          <w:sz w:val="22"/>
          <w:szCs w:val="22"/>
          <w:bdr w:val="none" w:sz="0" w:space="0" w:color="auto"/>
          <w:lang w:val="en-GB"/>
        </w:rPr>
      </w:pPr>
      <w:r w:rsidRPr="00741799">
        <w:rPr>
          <w:rFonts w:ascii="Calibri" w:eastAsia="Calibri" w:hAnsi="Calibri" w:cs="Arial"/>
          <w:sz w:val="22"/>
          <w:szCs w:val="22"/>
          <w:bdr w:val="none" w:sz="0" w:space="0" w:color="auto"/>
          <w:lang w:val="en-GB"/>
        </w:rPr>
        <w:br/>
      </w:r>
      <w:r w:rsidRPr="00741799">
        <w:rPr>
          <w:rFonts w:ascii="Calibri" w:eastAsia="Calibri" w:hAnsi="Calibri" w:cs="Calibri"/>
          <w:color w:val="000000"/>
          <w:sz w:val="22"/>
          <w:szCs w:val="22"/>
          <w:bdr w:val="none" w:sz="0" w:space="0" w:color="auto"/>
          <w:lang w:val="en-GB"/>
        </w:rPr>
        <w:t>The L.E.A.D. Academy Trust is committed to applying the equality duty in all academies across all phases. It is the responsibility of all staff, leaders, trustees and governors to have due regard to the need to eliminate unlawful discrimination, to advance equality of opportunity, and to foster good relations between people.</w:t>
      </w:r>
    </w:p>
    <w:p w14:paraId="7DECDFE7"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0356AB64"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24305D"/>
          <w:u w:val="single"/>
          <w:bdr w:val="none" w:sz="0" w:space="0" w:color="auto"/>
          <w:lang w:val="en-GB"/>
        </w:rPr>
      </w:pPr>
      <w:r w:rsidRPr="00741799">
        <w:rPr>
          <w:rFonts w:ascii="Calibri" w:eastAsia="Calibri" w:hAnsi="Calibri" w:cs="Calibri"/>
          <w:b/>
          <w:bCs/>
          <w:color w:val="24305D"/>
          <w:u w:val="single"/>
          <w:bdr w:val="none" w:sz="0" w:space="0" w:color="auto"/>
          <w:lang w:val="en-GB"/>
        </w:rPr>
        <w:t>Safeguarding</w:t>
      </w:r>
    </w:p>
    <w:p w14:paraId="2EF9C23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u w:val="single"/>
          <w:bdr w:val="none" w:sz="0" w:space="0" w:color="auto"/>
          <w:lang w:val="en-GB"/>
        </w:rPr>
      </w:pPr>
    </w:p>
    <w:p w14:paraId="3E9C9C3C"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MS Mincho" w:hAnsi="Calibri" w:cs="Calibri"/>
          <w:sz w:val="22"/>
          <w:szCs w:val="22"/>
          <w:bdr w:val="none" w:sz="0" w:space="0" w:color="auto"/>
          <w:lang w:val="en-GB"/>
        </w:rPr>
      </w:pPr>
      <w:r w:rsidRPr="00741799">
        <w:rPr>
          <w:rFonts w:ascii="Calibri" w:eastAsia="MS Mincho" w:hAnsi="Calibri" w:cs="Calibri"/>
          <w:sz w:val="22"/>
          <w:szCs w:val="22"/>
          <w:bdr w:val="none" w:sz="0" w:space="0" w:color="auto"/>
          <w:lang w:val="en-GB"/>
        </w:rPr>
        <w:t xml:space="preserve">L.E.A.D. Academy Trust recognises that changes in behaviour may be an indicator that a pupil </w:t>
      </w:r>
      <w:proofErr w:type="gramStart"/>
      <w:r w:rsidRPr="00741799">
        <w:rPr>
          <w:rFonts w:ascii="Calibri" w:eastAsia="MS Mincho" w:hAnsi="Calibri" w:cs="Calibri"/>
          <w:sz w:val="22"/>
          <w:szCs w:val="22"/>
          <w:bdr w:val="none" w:sz="0" w:space="0" w:color="auto"/>
          <w:lang w:val="en-GB"/>
        </w:rPr>
        <w:t>is in need of</w:t>
      </w:r>
      <w:proofErr w:type="gramEnd"/>
      <w:r w:rsidRPr="00741799">
        <w:rPr>
          <w:rFonts w:ascii="Calibri" w:eastAsia="MS Mincho" w:hAnsi="Calibri" w:cs="Calibri"/>
          <w:sz w:val="22"/>
          <w:szCs w:val="22"/>
          <w:bdr w:val="none" w:sz="0" w:space="0" w:color="auto"/>
          <w:lang w:val="en-GB"/>
        </w:rPr>
        <w:t xml:space="preserve"> help or protection. As a result, we expect each academy to consider whether a pupil’s misbehaviour may be linked to them suffering, or being likely to suffer, significant harm. </w:t>
      </w:r>
    </w:p>
    <w:p w14:paraId="192284FD"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MS Mincho" w:hAnsi="Calibri" w:cs="Calibri"/>
          <w:sz w:val="22"/>
          <w:szCs w:val="22"/>
          <w:bdr w:val="none" w:sz="0" w:space="0" w:color="auto"/>
          <w:lang w:val="en-GB"/>
        </w:rPr>
      </w:pPr>
      <w:r w:rsidRPr="00741799">
        <w:rPr>
          <w:rFonts w:ascii="Calibri" w:eastAsia="MS Mincho" w:hAnsi="Calibri" w:cs="Calibri"/>
          <w:sz w:val="22"/>
          <w:szCs w:val="22"/>
          <w:bdr w:val="none" w:sz="0" w:space="0" w:color="auto"/>
          <w:lang w:val="en-GB"/>
        </w:rPr>
        <w:t>Where this may be the case, the academy is expected to follow our child protection and safeguarding policy, and consider whether pastoral support, an early help intervention or a referral to children’s social care is appropriate. </w:t>
      </w:r>
    </w:p>
    <w:p w14:paraId="5C54938F"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MS Mincho" w:hAnsi="Calibri" w:cs="Calibri"/>
          <w:b/>
          <w:sz w:val="22"/>
          <w:szCs w:val="22"/>
          <w:u w:val="single"/>
          <w:bdr w:val="none" w:sz="0" w:space="0" w:color="auto"/>
          <w:lang w:val="en-GB"/>
        </w:rPr>
      </w:pPr>
    </w:p>
    <w:p w14:paraId="33ADB0E3"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MS Mincho" w:hAnsi="Calibri" w:cs="Calibri"/>
          <w:b/>
          <w:color w:val="24305D"/>
          <w:u w:val="single"/>
          <w:bdr w:val="none" w:sz="0" w:space="0" w:color="auto"/>
          <w:lang w:val="en-GB"/>
        </w:rPr>
      </w:pPr>
      <w:r w:rsidRPr="00741799">
        <w:rPr>
          <w:rFonts w:ascii="Calibri" w:eastAsia="MS Mincho" w:hAnsi="Calibri" w:cs="Calibri"/>
          <w:b/>
          <w:color w:val="24305D"/>
          <w:u w:val="single"/>
          <w:bdr w:val="none" w:sz="0" w:space="0" w:color="auto"/>
          <w:lang w:val="en-GB"/>
        </w:rPr>
        <w:t>Bullying</w:t>
      </w:r>
    </w:p>
    <w:p w14:paraId="2967C96F"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MS Mincho" w:hAnsi="Calibri"/>
          <w:sz w:val="22"/>
          <w:szCs w:val="22"/>
          <w:bdr w:val="none" w:sz="0" w:space="0" w:color="auto"/>
        </w:rPr>
      </w:pPr>
      <w:r w:rsidRPr="00741799">
        <w:rPr>
          <w:rFonts w:ascii="Calibri" w:eastAsia="MS Mincho" w:hAnsi="Calibri" w:cs="Calibri"/>
          <w:sz w:val="22"/>
          <w:szCs w:val="22"/>
          <w:bdr w:val="none" w:sz="0" w:space="0" w:color="auto"/>
          <w:lang w:val="en-GB"/>
        </w:rPr>
        <w:t xml:space="preserve">L.E.A.D. Academy Trust </w:t>
      </w:r>
      <w:r w:rsidRPr="00741799">
        <w:rPr>
          <w:rFonts w:ascii="Calibri" w:eastAsia="MS Mincho" w:hAnsi="Calibri"/>
          <w:sz w:val="22"/>
          <w:szCs w:val="22"/>
          <w:bdr w:val="none" w:sz="0" w:space="0" w:color="auto"/>
        </w:rPr>
        <w:t>is committed to promoting an anti-bullying/harassment ethos, where bullying and harassment are not tolerated. The Trust takes issues of bullying/harassment seriously and enables all members of the Trust’s community to challenge bullying</w:t>
      </w:r>
      <w:r w:rsidRPr="00741799">
        <w:rPr>
          <w:rFonts w:ascii="Calibri" w:eastAsia="MS Mincho" w:hAnsi="Calibri"/>
          <w:sz w:val="22"/>
          <w:szCs w:val="22"/>
          <w:bdr w:val="none" w:sz="0" w:space="0" w:color="auto"/>
          <w:lang w:val="en-GB"/>
        </w:rPr>
        <w:t xml:space="preserve"> behaviour</w:t>
      </w:r>
      <w:r w:rsidRPr="00741799">
        <w:rPr>
          <w:rFonts w:ascii="Calibri" w:eastAsia="MS Mincho" w:hAnsi="Calibri"/>
          <w:sz w:val="22"/>
          <w:szCs w:val="22"/>
          <w:bdr w:val="none" w:sz="0" w:space="0" w:color="auto"/>
        </w:rPr>
        <w:t xml:space="preserve"> in order that a supportive, cooperative ethos is maintained. Bullying, especially if left unaddressed, can have a devastating effect on individuals.</w:t>
      </w:r>
    </w:p>
    <w:p w14:paraId="0DA7806B"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u w:val="single"/>
          <w:bdr w:val="none" w:sz="0" w:space="0" w:color="auto"/>
          <w:lang w:val="en-GB"/>
        </w:rPr>
      </w:pPr>
    </w:p>
    <w:p w14:paraId="6DF63B3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24305D"/>
          <w:u w:val="single"/>
          <w:bdr w:val="none" w:sz="0" w:space="0" w:color="auto"/>
          <w:lang w:val="en-GB"/>
        </w:rPr>
      </w:pPr>
      <w:r w:rsidRPr="00741799">
        <w:rPr>
          <w:rFonts w:ascii="Calibri" w:eastAsia="Calibri" w:hAnsi="Calibri" w:cs="Calibri"/>
          <w:b/>
          <w:color w:val="24305D"/>
          <w:u w:val="single"/>
          <w:bdr w:val="none" w:sz="0" w:space="0" w:color="auto"/>
          <w:lang w:val="en-GB"/>
        </w:rPr>
        <w:t xml:space="preserve">Monitoring, Evaluation and Review </w:t>
      </w:r>
    </w:p>
    <w:p w14:paraId="1A4AD5F2"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bdr w:val="none" w:sz="0" w:space="0" w:color="auto"/>
          <w:lang w:val="en-GB"/>
        </w:rPr>
      </w:pPr>
    </w:p>
    <w:p w14:paraId="43FE6F78"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2"/>
          <w:szCs w:val="22"/>
          <w:bdr w:val="none" w:sz="0" w:space="0" w:color="auto"/>
          <w:lang w:val="en-GB"/>
        </w:rPr>
      </w:pPr>
      <w:proofErr w:type="gramStart"/>
      <w:r w:rsidRPr="00741799">
        <w:rPr>
          <w:rFonts w:ascii="Calibri" w:eastAsia="Calibri" w:hAnsi="Calibri" w:cs="Calibri"/>
          <w:sz w:val="22"/>
          <w:szCs w:val="22"/>
          <w:bdr w:val="none" w:sz="0" w:space="0" w:color="auto"/>
          <w:lang w:val="en-GB"/>
        </w:rPr>
        <w:t>In order to</w:t>
      </w:r>
      <w:proofErr w:type="gramEnd"/>
      <w:r w:rsidRPr="00741799">
        <w:rPr>
          <w:rFonts w:ascii="Calibri" w:eastAsia="Calibri" w:hAnsi="Calibri" w:cs="Calibri"/>
          <w:sz w:val="22"/>
          <w:szCs w:val="22"/>
          <w:bdr w:val="none" w:sz="0" w:space="0" w:color="auto"/>
          <w:lang w:val="en-GB"/>
        </w:rPr>
        <w:t xml:space="preserve"> determine the effectiveness of a policy, the Trust will monitor and evaluate its impact. This will be achieved by: </w:t>
      </w:r>
    </w:p>
    <w:p w14:paraId="13071E2C"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lang w:val="en-GB"/>
        </w:rPr>
      </w:pPr>
    </w:p>
    <w:p w14:paraId="131D2DB7" w14:textId="77777777" w:rsidR="00741799" w:rsidRPr="00741799" w:rsidRDefault="00741799" w:rsidP="00741799">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 xml:space="preserve">Analysis of data </w:t>
      </w:r>
    </w:p>
    <w:p w14:paraId="616F9401" w14:textId="77777777" w:rsidR="00741799" w:rsidRPr="00741799" w:rsidRDefault="00741799" w:rsidP="00741799">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The AGB, via the SEND Link Governor, annually reviewing progress made and the effectiveness of the policy in their academy</w:t>
      </w:r>
    </w:p>
    <w:p w14:paraId="108DD1FE" w14:textId="77777777" w:rsidR="00741799" w:rsidRPr="00741799" w:rsidRDefault="00741799" w:rsidP="00741799">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Trust Board scrutiny of suspension and exclusion data</w:t>
      </w:r>
    </w:p>
    <w:p w14:paraId="2BBDB8C5" w14:textId="77777777" w:rsidR="00741799" w:rsidRPr="00741799" w:rsidRDefault="00741799" w:rsidP="00741799">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sz w:val="22"/>
          <w:szCs w:val="22"/>
          <w:bdr w:val="none" w:sz="0" w:space="0" w:color="auto"/>
          <w:lang w:val="en-GB"/>
        </w:rPr>
      </w:pPr>
      <w:r w:rsidRPr="00741799">
        <w:rPr>
          <w:rFonts w:ascii="Calibri" w:eastAsia="Calibri" w:hAnsi="Calibri" w:cs="Calibri"/>
          <w:sz w:val="22"/>
          <w:szCs w:val="22"/>
          <w:bdr w:val="none" w:sz="0" w:space="0" w:color="auto"/>
          <w:lang w:val="en-GB"/>
        </w:rPr>
        <w:t>Quality Assurance (QA) visits made by Directors of Schools.</w:t>
      </w:r>
    </w:p>
    <w:p w14:paraId="28661996" w14:textId="77777777" w:rsidR="00741799" w:rsidRPr="00741799" w:rsidRDefault="00741799" w:rsidP="007417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sz w:val="22"/>
          <w:szCs w:val="22"/>
          <w:bdr w:val="none" w:sz="0" w:space="0" w:color="auto"/>
          <w:lang w:val="en-GB"/>
        </w:rPr>
      </w:pPr>
      <w:r w:rsidRPr="00741799">
        <w:rPr>
          <w:rFonts w:ascii="Calibri" w:eastAsia="Calibri" w:hAnsi="Calibri" w:cs="Calibri"/>
          <w:b/>
          <w:sz w:val="22"/>
          <w:szCs w:val="22"/>
          <w:bdr w:val="none" w:sz="0" w:space="0" w:color="auto"/>
          <w:lang w:val="en-GB"/>
        </w:rPr>
        <w:br w:type="page"/>
      </w:r>
    </w:p>
    <w:p w14:paraId="551563E4" w14:textId="77777777" w:rsidR="00741799" w:rsidRDefault="00741799">
      <w:pPr>
        <w:pStyle w:val="Body"/>
      </w:pPr>
    </w:p>
    <w:p w14:paraId="6C7ACC5B" w14:textId="77777777" w:rsidR="00741799" w:rsidRDefault="00741799">
      <w:pPr>
        <w:pStyle w:val="Body"/>
      </w:pPr>
    </w:p>
    <w:p w14:paraId="71133E0D" w14:textId="77777777" w:rsidR="00741799" w:rsidRDefault="00741799">
      <w:pPr>
        <w:pStyle w:val="Body"/>
      </w:pPr>
    </w:p>
    <w:p w14:paraId="62753B92" w14:textId="77777777" w:rsidR="00741799" w:rsidRDefault="00741799">
      <w:pPr>
        <w:pStyle w:val="Body"/>
      </w:pPr>
    </w:p>
    <w:p w14:paraId="7F91FC6E" w14:textId="77777777" w:rsidR="00741799" w:rsidRDefault="00741799">
      <w:pPr>
        <w:pStyle w:val="Body"/>
      </w:pPr>
    </w:p>
    <w:p w14:paraId="4A2F612E" w14:textId="77777777" w:rsidR="00741799" w:rsidRDefault="00741799">
      <w:pPr>
        <w:pStyle w:val="Body"/>
      </w:pPr>
    </w:p>
    <w:p w14:paraId="77974A4C" w14:textId="77777777" w:rsidR="00741799" w:rsidRDefault="00741799">
      <w:pPr>
        <w:pStyle w:val="Body"/>
      </w:pPr>
    </w:p>
    <w:p w14:paraId="5EF9F02C" w14:textId="77777777" w:rsidR="00741799" w:rsidRDefault="00741799">
      <w:pPr>
        <w:pStyle w:val="Body"/>
        <w:rPr>
          <w:sz w:val="24"/>
          <w:szCs w:val="24"/>
        </w:rPr>
      </w:pPr>
    </w:p>
    <w:p w14:paraId="3541FF64" w14:textId="77777777" w:rsidR="0076661A" w:rsidRDefault="0076661A">
      <w:pPr>
        <w:pStyle w:val="Body"/>
        <w:rPr>
          <w:sz w:val="24"/>
          <w:szCs w:val="24"/>
        </w:rPr>
      </w:pPr>
    </w:p>
    <w:p w14:paraId="3FEF7D4A" w14:textId="77777777" w:rsidR="0076661A" w:rsidRDefault="005A1299">
      <w:pPr>
        <w:pStyle w:val="Body"/>
        <w:rPr>
          <w:sz w:val="44"/>
          <w:szCs w:val="44"/>
        </w:rPr>
      </w:pPr>
      <w:r>
        <w:rPr>
          <w:sz w:val="24"/>
          <w:szCs w:val="24"/>
        </w:rPr>
        <w:t xml:space="preserve">                                                  </w:t>
      </w:r>
      <w:r>
        <w:rPr>
          <w:sz w:val="52"/>
          <w:szCs w:val="52"/>
          <w:lang w:val="en-US"/>
        </w:rPr>
        <w:t>Sycamore Academy</w:t>
      </w:r>
    </w:p>
    <w:p w14:paraId="61A6512E" w14:textId="77777777" w:rsidR="0076661A" w:rsidRDefault="0076661A">
      <w:pPr>
        <w:pStyle w:val="Body"/>
        <w:jc w:val="center"/>
        <w:rPr>
          <w:color w:val="FF0000"/>
          <w:sz w:val="56"/>
          <w:szCs w:val="56"/>
          <w:u w:color="FF0000"/>
        </w:rPr>
      </w:pPr>
    </w:p>
    <w:p w14:paraId="44852E9F" w14:textId="77777777" w:rsidR="0076661A" w:rsidRDefault="005A1299">
      <w:pPr>
        <w:pStyle w:val="Body"/>
        <w:keepNext/>
        <w:ind w:left="567" w:right="567"/>
        <w:jc w:val="center"/>
        <w:outlineLvl w:val="3"/>
        <w:rPr>
          <w:b/>
          <w:bCs/>
          <w:sz w:val="144"/>
          <w:szCs w:val="144"/>
        </w:rPr>
      </w:pPr>
      <w:proofErr w:type="spellStart"/>
      <w:proofErr w:type="gramStart"/>
      <w:r>
        <w:rPr>
          <w:b/>
          <w:bCs/>
          <w:sz w:val="144"/>
          <w:szCs w:val="144"/>
          <w:lang w:val="en-US"/>
        </w:rPr>
        <w:t>Behaviour</w:t>
      </w:r>
      <w:proofErr w:type="spellEnd"/>
      <w:r>
        <w:rPr>
          <w:b/>
          <w:bCs/>
          <w:sz w:val="144"/>
          <w:szCs w:val="144"/>
          <w:lang w:val="en-US"/>
        </w:rPr>
        <w:t xml:space="preserve">  Policy</w:t>
      </w:r>
      <w:proofErr w:type="gramEnd"/>
    </w:p>
    <w:p w14:paraId="445A6C98" w14:textId="77777777" w:rsidR="0076661A" w:rsidRDefault="0076661A">
      <w:pPr>
        <w:pStyle w:val="Body"/>
        <w:rPr>
          <w:b/>
          <w:bCs/>
          <w:sz w:val="24"/>
          <w:szCs w:val="24"/>
        </w:rPr>
      </w:pPr>
    </w:p>
    <w:p w14:paraId="5C04CD19" w14:textId="77777777" w:rsidR="0076661A" w:rsidRDefault="0076661A">
      <w:pPr>
        <w:pStyle w:val="Body"/>
        <w:rPr>
          <w:b/>
          <w:bCs/>
          <w:sz w:val="24"/>
          <w:szCs w:val="24"/>
        </w:rPr>
      </w:pPr>
    </w:p>
    <w:p w14:paraId="3F3D15AB" w14:textId="77777777" w:rsidR="0076661A" w:rsidRDefault="0076661A">
      <w:pPr>
        <w:pStyle w:val="Body"/>
        <w:rPr>
          <w:b/>
          <w:bCs/>
          <w:sz w:val="24"/>
          <w:szCs w:val="24"/>
        </w:rPr>
      </w:pPr>
    </w:p>
    <w:p w14:paraId="257515F1" w14:textId="77777777" w:rsidR="0076661A" w:rsidRDefault="005A1299">
      <w:pPr>
        <w:pStyle w:val="Body"/>
        <w:keepNext/>
        <w:ind w:left="567" w:right="567"/>
        <w:jc w:val="center"/>
        <w:outlineLvl w:val="3"/>
        <w:rPr>
          <w:sz w:val="24"/>
          <w:szCs w:val="24"/>
        </w:rPr>
      </w:pPr>
      <w:r>
        <w:rPr>
          <w:b/>
          <w:bCs/>
          <w:sz w:val="24"/>
          <w:szCs w:val="24"/>
          <w:lang w:val="en-US"/>
        </w:rPr>
        <w:t>Review frequency</w:t>
      </w:r>
      <w:proofErr w:type="gramStart"/>
      <w:r>
        <w:rPr>
          <w:sz w:val="24"/>
          <w:szCs w:val="24"/>
          <w:lang w:val="it-IT"/>
        </w:rPr>
        <w:t>:  Annual</w:t>
      </w:r>
      <w:proofErr w:type="gramEnd"/>
    </w:p>
    <w:p w14:paraId="17D789B5" w14:textId="1F988476" w:rsidR="0076661A" w:rsidRDefault="005A1299">
      <w:pPr>
        <w:pStyle w:val="Body"/>
        <w:keepNext/>
        <w:ind w:left="567" w:right="567"/>
        <w:jc w:val="center"/>
        <w:outlineLvl w:val="3"/>
        <w:rPr>
          <w:b/>
          <w:bCs/>
        </w:rPr>
      </w:pPr>
      <w:r>
        <w:rPr>
          <w:b/>
          <w:bCs/>
          <w:sz w:val="24"/>
          <w:szCs w:val="24"/>
          <w:lang w:val="en-US"/>
        </w:rPr>
        <w:t>Last Reviewed</w:t>
      </w:r>
      <w:r>
        <w:rPr>
          <w:b/>
          <w:bCs/>
          <w:lang w:val="en-US"/>
        </w:rPr>
        <w:t xml:space="preserve">: </w:t>
      </w:r>
      <w:r w:rsidR="00B27EBC">
        <w:rPr>
          <w:b/>
          <w:bCs/>
          <w:lang w:val="en-US"/>
        </w:rPr>
        <w:t>September 2025</w:t>
      </w:r>
    </w:p>
    <w:p w14:paraId="42CA9F59" w14:textId="77777777" w:rsidR="0076661A" w:rsidRDefault="0076661A">
      <w:pPr>
        <w:pStyle w:val="Body"/>
        <w:keepNext/>
        <w:ind w:left="567" w:right="567"/>
        <w:outlineLvl w:val="3"/>
        <w:rPr>
          <w:b/>
          <w:bCs/>
        </w:rPr>
      </w:pPr>
    </w:p>
    <w:p w14:paraId="724FF4D1" w14:textId="77777777" w:rsidR="0076661A" w:rsidRDefault="0076661A">
      <w:pPr>
        <w:pStyle w:val="Body"/>
        <w:spacing w:before="60"/>
        <w:rPr>
          <w:b/>
          <w:bCs/>
        </w:rPr>
      </w:pPr>
    </w:p>
    <w:p w14:paraId="006FEDD1" w14:textId="77777777" w:rsidR="0076661A" w:rsidRDefault="0076661A">
      <w:pPr>
        <w:pStyle w:val="Body"/>
        <w:spacing w:before="60"/>
        <w:rPr>
          <w:b/>
          <w:bCs/>
        </w:rPr>
      </w:pPr>
    </w:p>
    <w:p w14:paraId="61031003" w14:textId="77777777" w:rsidR="0076661A" w:rsidRDefault="0076661A">
      <w:pPr>
        <w:pStyle w:val="Body"/>
        <w:spacing w:before="60"/>
        <w:rPr>
          <w:b/>
          <w:bCs/>
        </w:rPr>
      </w:pPr>
    </w:p>
    <w:p w14:paraId="4D8A3FEC" w14:textId="77777777" w:rsidR="0076661A" w:rsidRDefault="005A1299">
      <w:pPr>
        <w:pStyle w:val="Heading"/>
        <w:rPr>
          <w:rFonts w:ascii="Calibri" w:eastAsia="Calibri" w:hAnsi="Calibri" w:cs="Calibri"/>
          <w:b/>
          <w:bCs/>
          <w:color w:val="000000"/>
          <w:u w:color="000000"/>
        </w:rPr>
      </w:pPr>
      <w:r>
        <w:rPr>
          <w:rFonts w:ascii="Calibri" w:hAnsi="Calibri"/>
          <w:b/>
          <w:bCs/>
          <w:color w:val="000000"/>
          <w:u w:color="000000"/>
        </w:rPr>
        <w:t>Aims</w:t>
      </w:r>
    </w:p>
    <w:p w14:paraId="4BC31734" w14:textId="77777777" w:rsidR="0076661A" w:rsidRDefault="005A1299">
      <w:pPr>
        <w:pStyle w:val="1bodycopy10pt"/>
        <w:rPr>
          <w:rFonts w:ascii="Calibri" w:eastAsia="Calibri" w:hAnsi="Calibri" w:cs="Calibri"/>
          <w:sz w:val="22"/>
          <w:szCs w:val="22"/>
        </w:rPr>
      </w:pPr>
      <w:r>
        <w:rPr>
          <w:rFonts w:ascii="Calibri" w:hAnsi="Calibri"/>
          <w:sz w:val="22"/>
          <w:szCs w:val="22"/>
        </w:rPr>
        <w:t>At Sycamore Academy, it is our aim to:</w:t>
      </w:r>
    </w:p>
    <w:p w14:paraId="165DF0E6" w14:textId="77777777" w:rsidR="0076661A" w:rsidRDefault="005A1299">
      <w:pPr>
        <w:pStyle w:val="4Bulletedcopyblue"/>
        <w:numPr>
          <w:ilvl w:val="0"/>
          <w:numId w:val="2"/>
        </w:numPr>
        <w:spacing w:after="0"/>
        <w:rPr>
          <w:rFonts w:ascii="Calibri" w:hAnsi="Calibri"/>
          <w:sz w:val="22"/>
          <w:szCs w:val="22"/>
        </w:rPr>
      </w:pPr>
      <w:r>
        <w:rPr>
          <w:rFonts w:ascii="Calibri" w:hAnsi="Calibri"/>
          <w:sz w:val="22"/>
          <w:szCs w:val="22"/>
        </w:rPr>
        <w:t xml:space="preserve">Establish a whole-school approach to maintaining high standards of </w:t>
      </w:r>
      <w:proofErr w:type="spellStart"/>
      <w:r>
        <w:rPr>
          <w:rFonts w:ascii="Calibri" w:hAnsi="Calibri"/>
          <w:sz w:val="22"/>
          <w:szCs w:val="22"/>
        </w:rPr>
        <w:t>behaviour</w:t>
      </w:r>
      <w:proofErr w:type="spellEnd"/>
      <w:r>
        <w:rPr>
          <w:rFonts w:ascii="Calibri" w:hAnsi="Calibri"/>
          <w:sz w:val="22"/>
          <w:szCs w:val="22"/>
        </w:rPr>
        <w:t xml:space="preserve"> that reflect the values of the academy</w:t>
      </w:r>
    </w:p>
    <w:p w14:paraId="2CEF5437" w14:textId="77777777" w:rsidR="0076661A" w:rsidRDefault="005A1299">
      <w:pPr>
        <w:pStyle w:val="4Bulletedcopyblue"/>
        <w:numPr>
          <w:ilvl w:val="0"/>
          <w:numId w:val="2"/>
        </w:numPr>
        <w:spacing w:after="0"/>
        <w:rPr>
          <w:rFonts w:ascii="Calibri" w:hAnsi="Calibri"/>
          <w:sz w:val="22"/>
          <w:szCs w:val="22"/>
        </w:rPr>
      </w:pPr>
      <w:r>
        <w:rPr>
          <w:rFonts w:ascii="Calibri" w:hAnsi="Calibri"/>
          <w:sz w:val="22"/>
          <w:szCs w:val="22"/>
        </w:rPr>
        <w:t xml:space="preserve">Create a positive culture that promotes excellent </w:t>
      </w:r>
      <w:proofErr w:type="spellStart"/>
      <w:r>
        <w:rPr>
          <w:rFonts w:ascii="Calibri" w:hAnsi="Calibri"/>
          <w:sz w:val="22"/>
          <w:szCs w:val="22"/>
        </w:rPr>
        <w:t>behaviour</w:t>
      </w:r>
      <w:proofErr w:type="spellEnd"/>
      <w:r>
        <w:rPr>
          <w:rFonts w:ascii="Calibri" w:hAnsi="Calibri"/>
          <w:sz w:val="22"/>
          <w:szCs w:val="22"/>
        </w:rPr>
        <w:t xml:space="preserve">, ensuring that all pupils </w:t>
      </w:r>
      <w:proofErr w:type="gramStart"/>
      <w:r>
        <w:rPr>
          <w:rFonts w:ascii="Calibri" w:hAnsi="Calibri"/>
          <w:sz w:val="22"/>
          <w:szCs w:val="22"/>
        </w:rPr>
        <w:t>have the opportunity to</w:t>
      </w:r>
      <w:proofErr w:type="gramEnd"/>
      <w:r>
        <w:rPr>
          <w:rFonts w:ascii="Calibri" w:hAnsi="Calibri"/>
          <w:sz w:val="22"/>
          <w:szCs w:val="22"/>
        </w:rPr>
        <w:t xml:space="preserve"> learn in a calm, safe and supportive environment</w:t>
      </w:r>
    </w:p>
    <w:p w14:paraId="747E7F58" w14:textId="77777777" w:rsidR="0076661A" w:rsidRDefault="005A1299">
      <w:pPr>
        <w:pStyle w:val="4Bulletedcopyblue"/>
        <w:numPr>
          <w:ilvl w:val="0"/>
          <w:numId w:val="2"/>
        </w:numPr>
        <w:spacing w:after="0"/>
        <w:rPr>
          <w:rFonts w:ascii="Calibri" w:hAnsi="Calibri"/>
          <w:sz w:val="22"/>
          <w:szCs w:val="22"/>
        </w:rPr>
      </w:pPr>
      <w:r>
        <w:rPr>
          <w:rFonts w:ascii="Calibri" w:hAnsi="Calibri"/>
          <w:sz w:val="22"/>
          <w:szCs w:val="22"/>
        </w:rPr>
        <w:t xml:space="preserve">Outline the expectations and consequences of </w:t>
      </w:r>
      <w:proofErr w:type="spellStart"/>
      <w:r>
        <w:rPr>
          <w:rFonts w:ascii="Calibri" w:hAnsi="Calibri"/>
          <w:sz w:val="22"/>
          <w:szCs w:val="22"/>
        </w:rPr>
        <w:t>behaviour</w:t>
      </w:r>
      <w:proofErr w:type="spellEnd"/>
    </w:p>
    <w:p w14:paraId="33E84A1B" w14:textId="77777777" w:rsidR="0076661A" w:rsidRDefault="005A1299">
      <w:pPr>
        <w:pStyle w:val="4Bulletedcopyblue"/>
        <w:numPr>
          <w:ilvl w:val="0"/>
          <w:numId w:val="2"/>
        </w:numPr>
        <w:spacing w:after="0"/>
        <w:rPr>
          <w:rFonts w:ascii="Calibri" w:hAnsi="Calibri"/>
          <w:sz w:val="22"/>
          <w:szCs w:val="22"/>
        </w:rPr>
      </w:pPr>
      <w:r>
        <w:rPr>
          <w:rFonts w:ascii="Calibri" w:hAnsi="Calibri"/>
          <w:sz w:val="22"/>
          <w:szCs w:val="22"/>
        </w:rPr>
        <w:t xml:space="preserve">Provide a consistent approach to </w:t>
      </w:r>
      <w:proofErr w:type="spellStart"/>
      <w:r>
        <w:rPr>
          <w:rFonts w:ascii="Calibri" w:hAnsi="Calibri"/>
          <w:sz w:val="22"/>
          <w:szCs w:val="22"/>
        </w:rPr>
        <w:t>behaviour</w:t>
      </w:r>
      <w:proofErr w:type="spellEnd"/>
      <w:r>
        <w:rPr>
          <w:rFonts w:ascii="Calibri" w:hAnsi="Calibri"/>
          <w:sz w:val="22"/>
          <w:szCs w:val="22"/>
        </w:rPr>
        <w:t xml:space="preserve"> management for pupils</w:t>
      </w:r>
    </w:p>
    <w:p w14:paraId="716FC074" w14:textId="77777777" w:rsidR="0076661A" w:rsidRDefault="005A1299">
      <w:pPr>
        <w:pStyle w:val="4Bulletedcopyblue"/>
        <w:numPr>
          <w:ilvl w:val="0"/>
          <w:numId w:val="2"/>
        </w:numPr>
        <w:spacing w:after="0"/>
        <w:rPr>
          <w:rFonts w:ascii="Calibri" w:hAnsi="Calibri"/>
          <w:sz w:val="22"/>
          <w:szCs w:val="22"/>
        </w:rPr>
      </w:pPr>
      <w:r>
        <w:rPr>
          <w:rFonts w:ascii="Calibri" w:hAnsi="Calibri"/>
          <w:sz w:val="22"/>
          <w:szCs w:val="22"/>
        </w:rPr>
        <w:t xml:space="preserve">Define what we consider to be unacceptable </w:t>
      </w:r>
      <w:proofErr w:type="spellStart"/>
      <w:r>
        <w:rPr>
          <w:rFonts w:ascii="Calibri" w:hAnsi="Calibri"/>
          <w:sz w:val="22"/>
          <w:szCs w:val="22"/>
        </w:rPr>
        <w:t>behaviour</w:t>
      </w:r>
      <w:proofErr w:type="spellEnd"/>
      <w:r>
        <w:rPr>
          <w:rFonts w:ascii="Calibri" w:hAnsi="Calibri"/>
          <w:sz w:val="22"/>
          <w:szCs w:val="22"/>
        </w:rPr>
        <w:t>, including bullying and discrimination</w:t>
      </w:r>
    </w:p>
    <w:p w14:paraId="67370964" w14:textId="77777777" w:rsidR="0076661A" w:rsidRDefault="0076661A">
      <w:pPr>
        <w:pStyle w:val="4Bulletedcopyblue"/>
        <w:spacing w:after="0"/>
        <w:rPr>
          <w:rFonts w:ascii="Calibri" w:eastAsia="Calibri" w:hAnsi="Calibri" w:cs="Calibri"/>
          <w:sz w:val="22"/>
          <w:szCs w:val="22"/>
        </w:rPr>
      </w:pPr>
    </w:p>
    <w:p w14:paraId="457026DB" w14:textId="77777777" w:rsidR="0076661A" w:rsidRDefault="005A1299">
      <w:pPr>
        <w:pStyle w:val="4Bulletedcopyblue"/>
        <w:spacing w:after="0"/>
        <w:rPr>
          <w:rFonts w:ascii="Calibri" w:eastAsia="Calibri" w:hAnsi="Calibri" w:cs="Calibri"/>
          <w:sz w:val="22"/>
          <w:szCs w:val="22"/>
        </w:rPr>
      </w:pPr>
      <w:r>
        <w:rPr>
          <w:rFonts w:ascii="Calibri" w:hAnsi="Calibri"/>
          <w:sz w:val="22"/>
          <w:szCs w:val="22"/>
        </w:rPr>
        <w:t>At Sycamore Academy, our underlying principles are:</w:t>
      </w:r>
    </w:p>
    <w:p w14:paraId="7A8F7E1D" w14:textId="77777777" w:rsidR="0076661A" w:rsidRDefault="005A1299">
      <w:pPr>
        <w:pStyle w:val="4Bulletedcopyblue"/>
        <w:spacing w:after="0"/>
        <w:rPr>
          <w:rFonts w:ascii="Calibri" w:eastAsia="Calibri" w:hAnsi="Calibri" w:cs="Calibri"/>
          <w:sz w:val="22"/>
          <w:szCs w:val="22"/>
        </w:rPr>
      </w:pPr>
      <w:r>
        <w:rPr>
          <w:noProof/>
          <w:lang w:val="en-GB"/>
        </w:rPr>
        <w:drawing>
          <wp:inline distT="0" distB="0" distL="0" distR="0" wp14:anchorId="5BFACFE9" wp14:editId="40070F29">
            <wp:extent cx="6301105" cy="2317750"/>
            <wp:effectExtent l="0" t="0" r="0" b="0"/>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8"/>
                    <a:stretch>
                      <a:fillRect/>
                    </a:stretch>
                  </pic:blipFill>
                  <pic:spPr>
                    <a:xfrm>
                      <a:off x="0" y="0"/>
                      <a:ext cx="6301105" cy="2317750"/>
                    </a:xfrm>
                    <a:prstGeom prst="rect">
                      <a:avLst/>
                    </a:prstGeom>
                    <a:ln w="12700" cap="flat">
                      <a:noFill/>
                      <a:miter lim="400000"/>
                    </a:ln>
                    <a:effectLst/>
                  </pic:spPr>
                </pic:pic>
              </a:graphicData>
            </a:graphic>
          </wp:inline>
        </w:drawing>
      </w:r>
    </w:p>
    <w:p w14:paraId="6DE62794" w14:textId="77777777" w:rsidR="0076661A" w:rsidRDefault="0076661A">
      <w:pPr>
        <w:pStyle w:val="4Bulletedcopyblue"/>
        <w:spacing w:after="0"/>
        <w:rPr>
          <w:rFonts w:ascii="Calibri" w:eastAsia="Calibri" w:hAnsi="Calibri" w:cs="Calibri"/>
          <w:sz w:val="22"/>
          <w:szCs w:val="22"/>
        </w:rPr>
      </w:pPr>
    </w:p>
    <w:p w14:paraId="31893B26" w14:textId="77777777" w:rsidR="0076661A" w:rsidRDefault="0076661A">
      <w:pPr>
        <w:pStyle w:val="4Bulletedcopyblue"/>
        <w:rPr>
          <w:rFonts w:ascii="Calibri" w:eastAsia="Calibri" w:hAnsi="Calibri" w:cs="Calibri"/>
          <w:b/>
          <w:bCs/>
          <w:sz w:val="22"/>
          <w:szCs w:val="22"/>
        </w:rPr>
      </w:pPr>
    </w:p>
    <w:p w14:paraId="78AEE74F" w14:textId="77777777" w:rsidR="0076661A" w:rsidRDefault="005A1299">
      <w:pPr>
        <w:pStyle w:val="Heading"/>
        <w:rPr>
          <w:rFonts w:ascii="Calibri" w:eastAsia="Calibri" w:hAnsi="Calibri" w:cs="Calibri"/>
          <w:b/>
          <w:bCs/>
          <w:color w:val="000000"/>
          <w:u w:color="000000"/>
        </w:rPr>
      </w:pPr>
      <w:r>
        <w:rPr>
          <w:rFonts w:ascii="Calibri" w:hAnsi="Calibri"/>
          <w:b/>
          <w:bCs/>
          <w:color w:val="000000"/>
          <w:u w:color="000000"/>
          <w:lang w:val="en-US"/>
        </w:rPr>
        <w:t>Legislation, statutory requirements and statutory guidance</w:t>
      </w:r>
    </w:p>
    <w:p w14:paraId="68ECBEFA" w14:textId="77777777" w:rsidR="0076661A" w:rsidRDefault="005A1299">
      <w:pPr>
        <w:pStyle w:val="1bodycopy10pt"/>
        <w:rPr>
          <w:rFonts w:ascii="Calibri" w:eastAsia="Calibri" w:hAnsi="Calibri" w:cs="Calibri"/>
          <w:sz w:val="22"/>
          <w:szCs w:val="22"/>
        </w:rPr>
      </w:pPr>
      <w:r>
        <w:rPr>
          <w:rFonts w:ascii="Calibri" w:hAnsi="Calibri"/>
          <w:sz w:val="22"/>
          <w:szCs w:val="22"/>
        </w:rPr>
        <w:t>This policy is based on legislation and advice from the Department for Education (DfE) on:</w:t>
      </w:r>
    </w:p>
    <w:p w14:paraId="5D6771A2" w14:textId="77777777" w:rsidR="0076661A" w:rsidRDefault="005A1299">
      <w:pPr>
        <w:pStyle w:val="4Bulletedcopyblue"/>
        <w:numPr>
          <w:ilvl w:val="0"/>
          <w:numId w:val="4"/>
        </w:numPr>
        <w:spacing w:after="0"/>
        <w:rPr>
          <w:rFonts w:ascii="Calibri" w:eastAsia="Calibri" w:hAnsi="Calibri" w:cs="Calibri"/>
          <w:sz w:val="22"/>
          <w:szCs w:val="22"/>
        </w:rPr>
      </w:pPr>
      <w:hyperlink r:id="rId16" w:history="1">
        <w:proofErr w:type="spellStart"/>
        <w:r>
          <w:rPr>
            <w:rStyle w:val="Hyperlink0"/>
            <w:rFonts w:ascii="Calibri" w:hAnsi="Calibri"/>
            <w:sz w:val="22"/>
            <w:szCs w:val="22"/>
          </w:rPr>
          <w:t>Behaviour</w:t>
        </w:r>
        <w:proofErr w:type="spellEnd"/>
        <w:r>
          <w:rPr>
            <w:rStyle w:val="Hyperlink0"/>
            <w:rFonts w:ascii="Calibri" w:hAnsi="Calibri"/>
            <w:sz w:val="22"/>
            <w:szCs w:val="22"/>
          </w:rPr>
          <w:t xml:space="preserve"> in schools: advice for headteachers and school staff 2022</w:t>
        </w:r>
      </w:hyperlink>
    </w:p>
    <w:p w14:paraId="647F3482" w14:textId="77777777" w:rsidR="0076661A" w:rsidRDefault="005A1299">
      <w:pPr>
        <w:pStyle w:val="4Bulletedcopyblue"/>
        <w:numPr>
          <w:ilvl w:val="0"/>
          <w:numId w:val="4"/>
        </w:numPr>
        <w:spacing w:after="0"/>
        <w:rPr>
          <w:rFonts w:ascii="Calibri" w:eastAsia="Calibri" w:hAnsi="Calibri" w:cs="Calibri"/>
          <w:sz w:val="22"/>
          <w:szCs w:val="22"/>
        </w:rPr>
      </w:pPr>
      <w:hyperlink r:id="rId17" w:history="1">
        <w:r>
          <w:rPr>
            <w:rStyle w:val="Hyperlink0"/>
            <w:rFonts w:ascii="Calibri" w:hAnsi="Calibri"/>
            <w:sz w:val="22"/>
            <w:szCs w:val="22"/>
          </w:rPr>
          <w:t>Searching, screening and confiscation: advice for schools 2022</w:t>
        </w:r>
      </w:hyperlink>
    </w:p>
    <w:p w14:paraId="7F0E4533" w14:textId="77777777" w:rsidR="0076661A" w:rsidRDefault="005A1299">
      <w:pPr>
        <w:pStyle w:val="4Bulletedcopyblue"/>
        <w:numPr>
          <w:ilvl w:val="0"/>
          <w:numId w:val="4"/>
        </w:numPr>
        <w:spacing w:after="0"/>
        <w:rPr>
          <w:rFonts w:ascii="Calibri" w:eastAsia="Calibri" w:hAnsi="Calibri" w:cs="Calibri"/>
          <w:sz w:val="22"/>
          <w:szCs w:val="22"/>
        </w:rPr>
      </w:pPr>
      <w:hyperlink r:id="rId18" w:history="1">
        <w:r>
          <w:rPr>
            <w:rStyle w:val="Hyperlink0"/>
            <w:rFonts w:ascii="Calibri" w:hAnsi="Calibri"/>
            <w:sz w:val="22"/>
            <w:szCs w:val="22"/>
          </w:rPr>
          <w:t>The Equality Act 2010</w:t>
        </w:r>
      </w:hyperlink>
    </w:p>
    <w:p w14:paraId="6181BDE5" w14:textId="77777777" w:rsidR="0076661A" w:rsidRDefault="005A1299">
      <w:pPr>
        <w:pStyle w:val="4Bulletedcopyblue"/>
        <w:numPr>
          <w:ilvl w:val="0"/>
          <w:numId w:val="4"/>
        </w:numPr>
        <w:spacing w:after="0"/>
        <w:rPr>
          <w:rFonts w:ascii="Calibri" w:eastAsia="Calibri" w:hAnsi="Calibri" w:cs="Calibri"/>
          <w:sz w:val="22"/>
          <w:szCs w:val="22"/>
        </w:rPr>
      </w:pPr>
      <w:hyperlink r:id="rId19" w:history="1">
        <w:r>
          <w:rPr>
            <w:rStyle w:val="Hyperlink0"/>
            <w:rFonts w:ascii="Calibri" w:hAnsi="Calibri"/>
            <w:sz w:val="22"/>
            <w:szCs w:val="22"/>
          </w:rPr>
          <w:t>Keeping Children Safe in Education</w:t>
        </w:r>
      </w:hyperlink>
    </w:p>
    <w:p w14:paraId="495EEA82" w14:textId="77777777" w:rsidR="0076661A" w:rsidRDefault="005A1299">
      <w:pPr>
        <w:pStyle w:val="4Bulletedcopyblue"/>
        <w:numPr>
          <w:ilvl w:val="0"/>
          <w:numId w:val="4"/>
        </w:numPr>
        <w:spacing w:after="0"/>
        <w:rPr>
          <w:rFonts w:ascii="Calibri" w:eastAsia="Calibri" w:hAnsi="Calibri" w:cs="Calibri"/>
          <w:sz w:val="22"/>
          <w:szCs w:val="22"/>
        </w:rPr>
      </w:pPr>
      <w:hyperlink r:id="rId20" w:anchor=":~:text=Schools%2520and%2520colleges%2520must%2520continue,headteachers" w:history="1">
        <w:r>
          <w:rPr>
            <w:rStyle w:val="Hyperlink0"/>
            <w:rFonts w:ascii="Calibri" w:hAnsi="Calibri"/>
            <w:sz w:val="22"/>
            <w:szCs w:val="22"/>
          </w:rPr>
          <w:t>Suspension and permanent exclusion from maintained schools, academies and pupil referral units in England, including pupil movement - 2022</w:t>
        </w:r>
      </w:hyperlink>
    </w:p>
    <w:p w14:paraId="595761C7" w14:textId="77777777" w:rsidR="0076661A" w:rsidRDefault="005A1299">
      <w:pPr>
        <w:pStyle w:val="4Bulletedcopyblue"/>
        <w:numPr>
          <w:ilvl w:val="0"/>
          <w:numId w:val="4"/>
        </w:numPr>
        <w:spacing w:after="0"/>
        <w:rPr>
          <w:rFonts w:ascii="Calibri" w:eastAsia="Calibri" w:hAnsi="Calibri" w:cs="Calibri"/>
          <w:sz w:val="22"/>
          <w:szCs w:val="22"/>
        </w:rPr>
      </w:pPr>
      <w:hyperlink r:id="rId21" w:history="1">
        <w:r>
          <w:rPr>
            <w:rStyle w:val="Hyperlink0"/>
            <w:rFonts w:ascii="Calibri" w:hAnsi="Calibri"/>
            <w:sz w:val="22"/>
            <w:szCs w:val="22"/>
          </w:rPr>
          <w:t>Use of reasonable force in schools</w:t>
        </w:r>
      </w:hyperlink>
    </w:p>
    <w:p w14:paraId="084F065C" w14:textId="77777777" w:rsidR="0076661A" w:rsidRDefault="005A1299">
      <w:pPr>
        <w:pStyle w:val="4Bulletedcopyblue"/>
        <w:numPr>
          <w:ilvl w:val="0"/>
          <w:numId w:val="4"/>
        </w:numPr>
        <w:spacing w:after="0"/>
        <w:rPr>
          <w:rFonts w:ascii="Calibri" w:eastAsia="Calibri" w:hAnsi="Calibri" w:cs="Calibri"/>
          <w:sz w:val="22"/>
          <w:szCs w:val="22"/>
        </w:rPr>
      </w:pPr>
      <w:hyperlink r:id="rId22" w:history="1">
        <w:r>
          <w:rPr>
            <w:rStyle w:val="Hyperlink0"/>
            <w:rFonts w:ascii="Calibri" w:hAnsi="Calibri"/>
            <w:sz w:val="22"/>
            <w:szCs w:val="22"/>
          </w:rPr>
          <w:t>Supporting pupils with medical conditions at school</w:t>
        </w:r>
      </w:hyperlink>
      <w:r>
        <w:rPr>
          <w:rStyle w:val="Hyperlink0"/>
          <w:rFonts w:ascii="Calibri" w:hAnsi="Calibri"/>
          <w:sz w:val="22"/>
          <w:szCs w:val="22"/>
        </w:rPr>
        <w:t xml:space="preserve"> </w:t>
      </w:r>
    </w:p>
    <w:p w14:paraId="5AB39C96" w14:textId="77777777" w:rsidR="0076661A" w:rsidRDefault="005A1299">
      <w:pPr>
        <w:pStyle w:val="4Bulletedcopyblue"/>
        <w:numPr>
          <w:ilvl w:val="0"/>
          <w:numId w:val="4"/>
        </w:numPr>
        <w:spacing w:after="0"/>
        <w:rPr>
          <w:rFonts w:ascii="Calibri" w:eastAsia="Calibri" w:hAnsi="Calibri" w:cs="Calibri"/>
          <w:sz w:val="22"/>
          <w:szCs w:val="22"/>
        </w:rPr>
      </w:pPr>
      <w:hyperlink r:id="rId23" w:history="1">
        <w:r>
          <w:rPr>
            <w:rStyle w:val="Hyperlink0"/>
            <w:rFonts w:ascii="Calibri" w:hAnsi="Calibri"/>
            <w:sz w:val="22"/>
            <w:szCs w:val="22"/>
          </w:rPr>
          <w:t>Special Educational Needs and Disability (SEND) Code of Practice</w:t>
        </w:r>
      </w:hyperlink>
      <w:r>
        <w:rPr>
          <w:rFonts w:ascii="Calibri" w:hAnsi="Calibri"/>
          <w:sz w:val="22"/>
          <w:szCs w:val="22"/>
        </w:rPr>
        <w:t>.</w:t>
      </w:r>
    </w:p>
    <w:p w14:paraId="378B03EE" w14:textId="77777777" w:rsidR="0076661A" w:rsidRDefault="005A1299">
      <w:pPr>
        <w:pStyle w:val="4Bulletedcopyblue"/>
        <w:numPr>
          <w:ilvl w:val="0"/>
          <w:numId w:val="4"/>
        </w:numPr>
        <w:spacing w:after="0"/>
        <w:rPr>
          <w:rFonts w:ascii="Calibri" w:hAnsi="Calibri"/>
          <w:sz w:val="22"/>
          <w:szCs w:val="22"/>
        </w:rPr>
      </w:pPr>
      <w:r>
        <w:rPr>
          <w:rFonts w:ascii="Calibri" w:hAnsi="Calibri"/>
          <w:sz w:val="22"/>
          <w:szCs w:val="22"/>
        </w:rPr>
        <w:t xml:space="preserve">Schedule 1 of the </w:t>
      </w:r>
      <w:hyperlink r:id="rId24" w:history="1">
        <w:r>
          <w:rPr>
            <w:rStyle w:val="Hyperlink0"/>
            <w:rFonts w:ascii="Calibri" w:hAnsi="Calibri"/>
            <w:sz w:val="22"/>
            <w:szCs w:val="22"/>
          </w:rPr>
          <w:t>Education (Independent School Standards) Regulations 2014</w:t>
        </w:r>
      </w:hyperlink>
      <w:r>
        <w:rPr>
          <w:rFonts w:ascii="Calibri" w:hAnsi="Calibri"/>
          <w:sz w:val="22"/>
          <w:szCs w:val="22"/>
        </w:rPr>
        <w:t xml:space="preserve">; paragraph 7 outlines a school’s duty to safeguard and promote the welfare of children, paragraph 9 requires the school to have a written </w:t>
      </w:r>
      <w:proofErr w:type="spellStart"/>
      <w:r>
        <w:rPr>
          <w:rFonts w:ascii="Calibri" w:hAnsi="Calibri"/>
          <w:sz w:val="22"/>
          <w:szCs w:val="22"/>
        </w:rPr>
        <w:t>behaviour</w:t>
      </w:r>
      <w:proofErr w:type="spellEnd"/>
      <w:r>
        <w:rPr>
          <w:rFonts w:ascii="Calibri" w:hAnsi="Calibri"/>
          <w:sz w:val="22"/>
          <w:szCs w:val="22"/>
        </w:rPr>
        <w:t xml:space="preserve"> policy and paragraph 10 requires the school to have an anti-bullying strategy</w:t>
      </w:r>
    </w:p>
    <w:p w14:paraId="6B228857" w14:textId="77777777" w:rsidR="0076661A" w:rsidRDefault="005A1299">
      <w:pPr>
        <w:pStyle w:val="4Bulletedcopyblue"/>
        <w:numPr>
          <w:ilvl w:val="0"/>
          <w:numId w:val="4"/>
        </w:numPr>
        <w:spacing w:after="0"/>
        <w:rPr>
          <w:rFonts w:ascii="Calibri" w:eastAsia="Calibri" w:hAnsi="Calibri" w:cs="Calibri"/>
          <w:sz w:val="22"/>
          <w:szCs w:val="22"/>
        </w:rPr>
      </w:pPr>
      <w:hyperlink r:id="rId25" w:anchor="behaviour-policy" w:history="1">
        <w:r>
          <w:rPr>
            <w:rStyle w:val="Hyperlink0"/>
            <w:rFonts w:ascii="Calibri" w:hAnsi="Calibri"/>
            <w:sz w:val="22"/>
            <w:szCs w:val="22"/>
          </w:rPr>
          <w:t>DfE guidance</w:t>
        </w:r>
      </w:hyperlink>
      <w:r>
        <w:rPr>
          <w:rFonts w:ascii="Calibri" w:hAnsi="Calibri"/>
          <w:sz w:val="22"/>
          <w:szCs w:val="22"/>
        </w:rPr>
        <w:t xml:space="preserve"> explaining that academies should publish their </w:t>
      </w:r>
      <w:proofErr w:type="spellStart"/>
      <w:r>
        <w:rPr>
          <w:rFonts w:ascii="Calibri" w:hAnsi="Calibri"/>
          <w:sz w:val="22"/>
          <w:szCs w:val="22"/>
        </w:rPr>
        <w:t>behaviour</w:t>
      </w:r>
      <w:proofErr w:type="spellEnd"/>
      <w:r>
        <w:rPr>
          <w:rFonts w:ascii="Calibri" w:hAnsi="Calibri"/>
          <w:sz w:val="22"/>
          <w:szCs w:val="22"/>
        </w:rPr>
        <w:t xml:space="preserve"> policy and anti-bullying strategy </w:t>
      </w:r>
    </w:p>
    <w:p w14:paraId="26D56B5E" w14:textId="77777777" w:rsidR="0076661A" w:rsidRDefault="0076661A">
      <w:pPr>
        <w:pStyle w:val="4Bulletedcopyblue"/>
        <w:rPr>
          <w:rFonts w:ascii="Calibri" w:eastAsia="Calibri" w:hAnsi="Calibri" w:cs="Calibri"/>
          <w:sz w:val="22"/>
          <w:szCs w:val="22"/>
        </w:rPr>
      </w:pPr>
    </w:p>
    <w:p w14:paraId="6484AF11" w14:textId="77777777" w:rsidR="0076661A" w:rsidRDefault="005A1299">
      <w:pPr>
        <w:pStyle w:val="4Bulletedcopyblue"/>
        <w:rPr>
          <w:rFonts w:ascii="Calibri" w:eastAsia="Calibri" w:hAnsi="Calibri" w:cs="Calibri"/>
          <w:sz w:val="22"/>
          <w:szCs w:val="22"/>
          <w:u w:val="single"/>
        </w:rPr>
      </w:pPr>
      <w:r>
        <w:rPr>
          <w:rFonts w:ascii="Calibri" w:hAnsi="Calibri"/>
          <w:sz w:val="22"/>
          <w:szCs w:val="22"/>
        </w:rPr>
        <w:t>This policy complies with our funding agreement and articles of association.</w:t>
      </w:r>
    </w:p>
    <w:p w14:paraId="513D08AD" w14:textId="77777777" w:rsidR="0076661A" w:rsidRDefault="005A1299">
      <w:pPr>
        <w:pStyle w:val="Heading"/>
        <w:rPr>
          <w:rFonts w:ascii="Calibri" w:eastAsia="Calibri" w:hAnsi="Calibri" w:cs="Calibri"/>
          <w:b/>
          <w:bCs/>
          <w:color w:val="000000"/>
          <w:u w:color="000000"/>
        </w:rPr>
      </w:pPr>
      <w:proofErr w:type="spellStart"/>
      <w:r>
        <w:rPr>
          <w:rFonts w:ascii="Calibri" w:hAnsi="Calibri"/>
          <w:b/>
          <w:bCs/>
          <w:color w:val="000000"/>
          <w:u w:color="000000"/>
          <w:lang w:val="fr-FR"/>
        </w:rPr>
        <w:t>Definitions</w:t>
      </w:r>
      <w:proofErr w:type="spellEnd"/>
    </w:p>
    <w:p w14:paraId="2D82A519"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At Sycamore Academy, </w:t>
      </w:r>
      <w:proofErr w:type="spellStart"/>
      <w:r>
        <w:rPr>
          <w:rFonts w:ascii="Calibri" w:hAnsi="Calibri"/>
          <w:sz w:val="22"/>
          <w:szCs w:val="22"/>
        </w:rPr>
        <w:t>misbehaviour</w:t>
      </w:r>
      <w:proofErr w:type="spellEnd"/>
      <w:r>
        <w:rPr>
          <w:rFonts w:ascii="Calibri" w:hAnsi="Calibri"/>
          <w:sz w:val="22"/>
          <w:szCs w:val="22"/>
        </w:rPr>
        <w:t xml:space="preserve"> is defined as:</w:t>
      </w:r>
    </w:p>
    <w:p w14:paraId="0804782B" w14:textId="77777777" w:rsidR="0076661A" w:rsidRDefault="005A1299">
      <w:pPr>
        <w:pStyle w:val="4Bulletedcopyblue"/>
        <w:numPr>
          <w:ilvl w:val="0"/>
          <w:numId w:val="6"/>
        </w:numPr>
        <w:spacing w:after="0"/>
        <w:rPr>
          <w:rFonts w:ascii="Calibri" w:hAnsi="Calibri"/>
          <w:sz w:val="22"/>
          <w:szCs w:val="22"/>
        </w:rPr>
      </w:pPr>
      <w:r>
        <w:rPr>
          <w:rFonts w:ascii="Calibri" w:hAnsi="Calibri"/>
          <w:sz w:val="22"/>
          <w:szCs w:val="22"/>
        </w:rPr>
        <w:t>Disruption in lessons, in corridors between lessons, and at break and lunchtimes</w:t>
      </w:r>
    </w:p>
    <w:p w14:paraId="2E82B30F" w14:textId="77777777" w:rsidR="0076661A" w:rsidRDefault="005A1299">
      <w:pPr>
        <w:pStyle w:val="4Bulletedcopyblue"/>
        <w:numPr>
          <w:ilvl w:val="0"/>
          <w:numId w:val="6"/>
        </w:numPr>
        <w:spacing w:after="0"/>
        <w:rPr>
          <w:rFonts w:ascii="Calibri" w:hAnsi="Calibri"/>
          <w:sz w:val="22"/>
          <w:szCs w:val="22"/>
        </w:rPr>
      </w:pPr>
      <w:r>
        <w:rPr>
          <w:rFonts w:ascii="Calibri" w:hAnsi="Calibri"/>
          <w:sz w:val="22"/>
          <w:szCs w:val="22"/>
        </w:rPr>
        <w:t>Non-completion of classwork or homework</w:t>
      </w:r>
    </w:p>
    <w:p w14:paraId="671C0B15" w14:textId="77777777" w:rsidR="0076661A" w:rsidRDefault="005A1299">
      <w:pPr>
        <w:pStyle w:val="4Bulletedcopyblue"/>
        <w:numPr>
          <w:ilvl w:val="0"/>
          <w:numId w:val="6"/>
        </w:numPr>
        <w:spacing w:after="0"/>
        <w:rPr>
          <w:rFonts w:ascii="Calibri" w:hAnsi="Calibri"/>
          <w:sz w:val="22"/>
          <w:szCs w:val="22"/>
        </w:rPr>
      </w:pPr>
      <w:r>
        <w:rPr>
          <w:rFonts w:ascii="Calibri" w:hAnsi="Calibri"/>
          <w:sz w:val="22"/>
          <w:szCs w:val="22"/>
        </w:rPr>
        <w:t>Poor attitude</w:t>
      </w:r>
    </w:p>
    <w:p w14:paraId="39E20D28" w14:textId="77777777" w:rsidR="0076661A" w:rsidRDefault="005A1299">
      <w:pPr>
        <w:pStyle w:val="4Bulletedcopyblue"/>
        <w:numPr>
          <w:ilvl w:val="0"/>
          <w:numId w:val="6"/>
        </w:numPr>
        <w:spacing w:after="0"/>
        <w:rPr>
          <w:rFonts w:ascii="Calibri" w:hAnsi="Calibri"/>
          <w:sz w:val="22"/>
          <w:szCs w:val="22"/>
        </w:rPr>
      </w:pPr>
      <w:r>
        <w:rPr>
          <w:rFonts w:ascii="Calibri" w:hAnsi="Calibri"/>
          <w:sz w:val="22"/>
          <w:szCs w:val="22"/>
        </w:rPr>
        <w:t>Incorrect uniform</w:t>
      </w:r>
    </w:p>
    <w:p w14:paraId="301F79EB" w14:textId="77777777" w:rsidR="0076661A" w:rsidRDefault="005A1299">
      <w:pPr>
        <w:pStyle w:val="4Bulletedcopyblue"/>
        <w:numPr>
          <w:ilvl w:val="0"/>
          <w:numId w:val="6"/>
        </w:numPr>
        <w:spacing w:after="0"/>
        <w:rPr>
          <w:rFonts w:ascii="Calibri" w:hAnsi="Calibri"/>
          <w:sz w:val="22"/>
          <w:szCs w:val="22"/>
        </w:rPr>
      </w:pPr>
      <w:r>
        <w:rPr>
          <w:rFonts w:ascii="Calibri" w:hAnsi="Calibri"/>
          <w:sz w:val="22"/>
          <w:szCs w:val="22"/>
        </w:rPr>
        <w:t xml:space="preserve">Breach of the academy rules – Be Ready, Be Respectful, Be Safe. </w:t>
      </w:r>
    </w:p>
    <w:p w14:paraId="429503AA" w14:textId="77777777" w:rsidR="0076661A" w:rsidRDefault="0076661A">
      <w:pPr>
        <w:pStyle w:val="4Bulletedcopyblue"/>
        <w:spacing w:after="0"/>
        <w:ind w:left="340"/>
        <w:rPr>
          <w:rFonts w:ascii="Calibri" w:eastAsia="Calibri" w:hAnsi="Calibri" w:cs="Calibri"/>
          <w:sz w:val="22"/>
          <w:szCs w:val="22"/>
        </w:rPr>
      </w:pPr>
    </w:p>
    <w:p w14:paraId="69BA5BAF" w14:textId="77777777" w:rsidR="0076661A" w:rsidRDefault="005A1299">
      <w:pPr>
        <w:pStyle w:val="1bodycopy10pt"/>
        <w:rPr>
          <w:rFonts w:ascii="Calibri" w:eastAsia="Calibri" w:hAnsi="Calibri" w:cs="Calibri"/>
          <w:b/>
          <w:bCs/>
          <w:sz w:val="22"/>
          <w:szCs w:val="22"/>
        </w:rPr>
      </w:pPr>
      <w:r>
        <w:rPr>
          <w:rFonts w:ascii="Calibri" w:hAnsi="Calibri"/>
          <w:sz w:val="22"/>
          <w:szCs w:val="22"/>
        </w:rPr>
        <w:t xml:space="preserve">When </w:t>
      </w:r>
      <w:proofErr w:type="spellStart"/>
      <w:r>
        <w:rPr>
          <w:rFonts w:ascii="Calibri" w:hAnsi="Calibri"/>
          <w:sz w:val="22"/>
          <w:szCs w:val="22"/>
        </w:rPr>
        <w:t>misbehaviour</w:t>
      </w:r>
      <w:proofErr w:type="spellEnd"/>
      <w:r>
        <w:rPr>
          <w:rFonts w:ascii="Calibri" w:hAnsi="Calibri"/>
          <w:sz w:val="22"/>
          <w:szCs w:val="22"/>
        </w:rPr>
        <w:t xml:space="preserve"> occurs, it should be dealt with consistently using the sanctions that schools have in place, and restorative work should be undertaken to ensure that </w:t>
      </w:r>
      <w:proofErr w:type="spellStart"/>
      <w:r>
        <w:rPr>
          <w:rFonts w:ascii="Calibri" w:hAnsi="Calibri"/>
          <w:sz w:val="22"/>
          <w:szCs w:val="22"/>
        </w:rPr>
        <w:t>misbehaviour</w:t>
      </w:r>
      <w:proofErr w:type="spellEnd"/>
      <w:r>
        <w:rPr>
          <w:rFonts w:ascii="Calibri" w:hAnsi="Calibri"/>
          <w:sz w:val="22"/>
          <w:szCs w:val="22"/>
        </w:rPr>
        <w:t xml:space="preserve"> does not escalate</w:t>
      </w:r>
      <w:r>
        <w:t>.</w:t>
      </w:r>
    </w:p>
    <w:p w14:paraId="2D5C3AFE"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At Sycamore Academy serious </w:t>
      </w:r>
      <w:proofErr w:type="spellStart"/>
      <w:r>
        <w:rPr>
          <w:rFonts w:ascii="Calibri" w:hAnsi="Calibri"/>
          <w:sz w:val="22"/>
          <w:szCs w:val="22"/>
        </w:rPr>
        <w:t>misbehaviour</w:t>
      </w:r>
      <w:proofErr w:type="spellEnd"/>
      <w:r>
        <w:rPr>
          <w:rFonts w:ascii="Calibri" w:hAnsi="Calibri"/>
          <w:sz w:val="22"/>
          <w:szCs w:val="22"/>
        </w:rPr>
        <w:t xml:space="preserve"> is defined as:</w:t>
      </w:r>
    </w:p>
    <w:p w14:paraId="464FE3C3"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 xml:space="preserve">Persistent repetition of </w:t>
      </w:r>
      <w:proofErr w:type="gramStart"/>
      <w:r>
        <w:rPr>
          <w:rFonts w:ascii="Calibri" w:hAnsi="Calibri"/>
          <w:sz w:val="22"/>
          <w:szCs w:val="22"/>
        </w:rPr>
        <w:t>lower level</w:t>
      </w:r>
      <w:proofErr w:type="gramEnd"/>
      <w:r>
        <w:rPr>
          <w:rFonts w:ascii="Calibri" w:hAnsi="Calibri"/>
          <w:sz w:val="22"/>
          <w:szCs w:val="22"/>
        </w:rPr>
        <w:t xml:space="preserve"> </w:t>
      </w:r>
      <w:proofErr w:type="spellStart"/>
      <w:r>
        <w:rPr>
          <w:rFonts w:ascii="Calibri" w:hAnsi="Calibri"/>
          <w:sz w:val="22"/>
          <w:szCs w:val="22"/>
        </w:rPr>
        <w:t>behaviours</w:t>
      </w:r>
      <w:proofErr w:type="spellEnd"/>
    </w:p>
    <w:p w14:paraId="01E1803E"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Repeated breaches of the academy rules</w:t>
      </w:r>
    </w:p>
    <w:p w14:paraId="43017A2E"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 xml:space="preserve">Any form of bullying </w:t>
      </w:r>
    </w:p>
    <w:p w14:paraId="2AB8FE45"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Sexual harassment, meaning unwanted conduct of a sexual nature, such as:</w:t>
      </w:r>
    </w:p>
    <w:p w14:paraId="15FF7975" w14:textId="77777777" w:rsidR="0076661A" w:rsidRDefault="005A1299">
      <w:pPr>
        <w:pStyle w:val="Bulletedcopylevel2"/>
        <w:numPr>
          <w:ilvl w:val="1"/>
          <w:numId w:val="8"/>
        </w:numPr>
        <w:spacing w:after="0"/>
        <w:rPr>
          <w:rFonts w:ascii="Calibri" w:hAnsi="Calibri"/>
          <w:sz w:val="22"/>
          <w:szCs w:val="22"/>
        </w:rPr>
      </w:pPr>
      <w:r>
        <w:rPr>
          <w:rFonts w:ascii="Calibri" w:hAnsi="Calibri"/>
          <w:sz w:val="22"/>
          <w:szCs w:val="22"/>
        </w:rPr>
        <w:t>Sexual comments</w:t>
      </w:r>
    </w:p>
    <w:p w14:paraId="04E32F8F" w14:textId="77777777" w:rsidR="0076661A" w:rsidRDefault="005A1299">
      <w:pPr>
        <w:pStyle w:val="Bulletedcopylevel2"/>
        <w:numPr>
          <w:ilvl w:val="1"/>
          <w:numId w:val="8"/>
        </w:numPr>
        <w:spacing w:after="0"/>
        <w:rPr>
          <w:rFonts w:ascii="Calibri" w:hAnsi="Calibri"/>
          <w:sz w:val="22"/>
          <w:szCs w:val="22"/>
        </w:rPr>
      </w:pPr>
      <w:r>
        <w:rPr>
          <w:rFonts w:ascii="Calibri" w:hAnsi="Calibri"/>
          <w:sz w:val="22"/>
          <w:szCs w:val="22"/>
        </w:rPr>
        <w:t>Sexual jokes or taunting</w:t>
      </w:r>
    </w:p>
    <w:p w14:paraId="1AA44151" w14:textId="77777777" w:rsidR="0076661A" w:rsidRDefault="005A1299">
      <w:pPr>
        <w:pStyle w:val="Bulletedcopylevel2"/>
        <w:numPr>
          <w:ilvl w:val="1"/>
          <w:numId w:val="8"/>
        </w:numPr>
        <w:spacing w:after="0"/>
        <w:rPr>
          <w:rFonts w:ascii="Calibri" w:hAnsi="Calibri"/>
          <w:sz w:val="22"/>
          <w:szCs w:val="22"/>
        </w:rPr>
      </w:pPr>
      <w:r>
        <w:rPr>
          <w:rFonts w:ascii="Calibri" w:hAnsi="Calibri"/>
          <w:sz w:val="22"/>
          <w:szCs w:val="22"/>
        </w:rPr>
        <w:t xml:space="preserve">Physical </w:t>
      </w:r>
      <w:proofErr w:type="spellStart"/>
      <w:r>
        <w:rPr>
          <w:rFonts w:ascii="Calibri" w:hAnsi="Calibri"/>
          <w:sz w:val="22"/>
          <w:szCs w:val="22"/>
        </w:rPr>
        <w:t>behaviour</w:t>
      </w:r>
      <w:proofErr w:type="spellEnd"/>
      <w:r>
        <w:rPr>
          <w:rFonts w:ascii="Calibri" w:hAnsi="Calibri"/>
          <w:sz w:val="22"/>
          <w:szCs w:val="22"/>
        </w:rPr>
        <w:t xml:space="preserve"> like interfering with clothes</w:t>
      </w:r>
    </w:p>
    <w:p w14:paraId="2A6A7507" w14:textId="77777777" w:rsidR="0076661A" w:rsidRDefault="005A1299">
      <w:pPr>
        <w:pStyle w:val="Bulletedcopylevel2"/>
        <w:numPr>
          <w:ilvl w:val="1"/>
          <w:numId w:val="8"/>
        </w:numPr>
        <w:spacing w:after="0"/>
        <w:rPr>
          <w:rFonts w:ascii="Calibri" w:hAnsi="Calibri"/>
          <w:sz w:val="22"/>
          <w:szCs w:val="22"/>
        </w:rPr>
      </w:pPr>
      <w:r>
        <w:rPr>
          <w:rFonts w:ascii="Calibri" w:hAnsi="Calibri"/>
          <w:sz w:val="22"/>
          <w:szCs w:val="22"/>
        </w:rPr>
        <w:t>Online sexual harassment, such as unwanted sexual comments and messages (including on social media), sharing of nude or semi-nude images and/or videos, or sharing of unwanted explicit content</w:t>
      </w:r>
    </w:p>
    <w:p w14:paraId="511854A6"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Child on Child abuse</w:t>
      </w:r>
    </w:p>
    <w:p w14:paraId="2D744C9B"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Theft</w:t>
      </w:r>
    </w:p>
    <w:p w14:paraId="61ABAA27"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Vandalism</w:t>
      </w:r>
    </w:p>
    <w:p w14:paraId="11AB7DD3"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Fighting</w:t>
      </w:r>
    </w:p>
    <w:p w14:paraId="7B06D174"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 xml:space="preserve">Racist, sexist, homophobic or other discriminatory </w:t>
      </w:r>
      <w:proofErr w:type="spellStart"/>
      <w:r>
        <w:rPr>
          <w:rFonts w:ascii="Calibri" w:hAnsi="Calibri"/>
          <w:sz w:val="22"/>
          <w:szCs w:val="22"/>
        </w:rPr>
        <w:t>behaviour</w:t>
      </w:r>
      <w:proofErr w:type="spellEnd"/>
    </w:p>
    <w:p w14:paraId="4F9E4C1F"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Wilfully damaging property or damaging property</w:t>
      </w:r>
    </w:p>
    <w:p w14:paraId="06DB1A35"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Swearing</w:t>
      </w:r>
    </w:p>
    <w:p w14:paraId="1E8907AC"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 xml:space="preserve">Stopping other children from learning (through persistent </w:t>
      </w:r>
      <w:proofErr w:type="spellStart"/>
      <w:r>
        <w:rPr>
          <w:rFonts w:ascii="Calibri" w:hAnsi="Calibri"/>
          <w:sz w:val="22"/>
          <w:szCs w:val="22"/>
        </w:rPr>
        <w:t>behaviour</w:t>
      </w:r>
      <w:proofErr w:type="spellEnd"/>
      <w:r>
        <w:rPr>
          <w:rFonts w:ascii="Calibri" w:hAnsi="Calibri"/>
          <w:sz w:val="22"/>
          <w:szCs w:val="22"/>
        </w:rPr>
        <w:t xml:space="preserve"> choices)</w:t>
      </w:r>
    </w:p>
    <w:p w14:paraId="09F80F9B" w14:textId="77777777" w:rsidR="0076661A" w:rsidRDefault="005A1299">
      <w:pPr>
        <w:pStyle w:val="4Bulletedcopyblue"/>
        <w:numPr>
          <w:ilvl w:val="0"/>
          <w:numId w:val="8"/>
        </w:numPr>
        <w:spacing w:after="0"/>
        <w:rPr>
          <w:rFonts w:ascii="Calibri" w:hAnsi="Calibri"/>
          <w:sz w:val="22"/>
          <w:szCs w:val="22"/>
        </w:rPr>
      </w:pPr>
      <w:r>
        <w:rPr>
          <w:rFonts w:ascii="Calibri" w:hAnsi="Calibri"/>
          <w:sz w:val="22"/>
          <w:szCs w:val="22"/>
        </w:rPr>
        <w:t>Defiance</w:t>
      </w:r>
    </w:p>
    <w:p w14:paraId="0C7B50AE" w14:textId="77777777" w:rsidR="0076661A" w:rsidRDefault="005A1299">
      <w:pPr>
        <w:pStyle w:val="4Bulletedcopyblue"/>
        <w:spacing w:after="0"/>
        <w:rPr>
          <w:rFonts w:ascii="Calibri" w:eastAsia="Calibri" w:hAnsi="Calibri" w:cs="Calibri"/>
          <w:sz w:val="22"/>
          <w:szCs w:val="22"/>
        </w:rPr>
      </w:pPr>
      <w:r>
        <w:rPr>
          <w:rFonts w:ascii="Calibri" w:hAnsi="Calibri"/>
          <w:sz w:val="22"/>
          <w:szCs w:val="22"/>
        </w:rPr>
        <w:t>*</w:t>
      </w:r>
      <w:proofErr w:type="gramStart"/>
      <w:r>
        <w:rPr>
          <w:rFonts w:ascii="Calibri" w:hAnsi="Calibri"/>
          <w:sz w:val="22"/>
          <w:szCs w:val="22"/>
        </w:rPr>
        <w:t>this</w:t>
      </w:r>
      <w:proofErr w:type="gramEnd"/>
      <w:r>
        <w:rPr>
          <w:rFonts w:ascii="Calibri" w:hAnsi="Calibri"/>
          <w:sz w:val="22"/>
          <w:szCs w:val="22"/>
        </w:rPr>
        <w:t xml:space="preserve"> list is not exhaustive</w:t>
      </w:r>
    </w:p>
    <w:p w14:paraId="71D2CC7E" w14:textId="77777777" w:rsidR="0076661A" w:rsidRDefault="0076661A">
      <w:pPr>
        <w:pStyle w:val="4Bulletedcopyblue"/>
        <w:spacing w:after="0"/>
        <w:rPr>
          <w:rFonts w:ascii="Calibri" w:eastAsia="Calibri" w:hAnsi="Calibri" w:cs="Calibri"/>
          <w:sz w:val="22"/>
          <w:szCs w:val="22"/>
        </w:rPr>
      </w:pPr>
    </w:p>
    <w:p w14:paraId="3EFC0133" w14:textId="77777777" w:rsidR="0076661A" w:rsidRPr="005C5A3B" w:rsidRDefault="005A1299">
      <w:pPr>
        <w:pStyle w:val="4Bulletedcopyblue"/>
        <w:spacing w:after="0"/>
        <w:rPr>
          <w:rFonts w:ascii="Calibri" w:eastAsia="Calibri" w:hAnsi="Calibri" w:cs="Calibri"/>
          <w:b/>
          <w:bCs/>
          <w:sz w:val="22"/>
          <w:szCs w:val="22"/>
        </w:rPr>
      </w:pPr>
      <w:r w:rsidRPr="005C5A3B">
        <w:rPr>
          <w:rFonts w:ascii="Calibri" w:hAnsi="Calibri"/>
          <w:b/>
          <w:bCs/>
          <w:sz w:val="22"/>
          <w:szCs w:val="22"/>
        </w:rPr>
        <w:t>Possession of any prohibited items. These are:</w:t>
      </w:r>
    </w:p>
    <w:p w14:paraId="64C6CC14"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Knives or weapons</w:t>
      </w:r>
    </w:p>
    <w:p w14:paraId="39901134"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Alcohol</w:t>
      </w:r>
    </w:p>
    <w:p w14:paraId="66F0CDFB"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Illegal drugs</w:t>
      </w:r>
    </w:p>
    <w:p w14:paraId="3F1B0B12"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Stolen items</w:t>
      </w:r>
    </w:p>
    <w:p w14:paraId="0B84992B"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Cigarettes, tobacco and/or cigarette papers</w:t>
      </w:r>
    </w:p>
    <w:p w14:paraId="78F4C21C"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Vapes and/or related items</w:t>
      </w:r>
    </w:p>
    <w:p w14:paraId="60C7B4EA"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Fireworks</w:t>
      </w:r>
    </w:p>
    <w:p w14:paraId="687461E0"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Pornographic images</w:t>
      </w:r>
    </w:p>
    <w:p w14:paraId="53DBCBA7" w14:textId="77777777" w:rsidR="0076661A" w:rsidRDefault="005A1299">
      <w:pPr>
        <w:pStyle w:val="Bulletedcopylevel2"/>
        <w:numPr>
          <w:ilvl w:val="0"/>
          <w:numId w:val="10"/>
        </w:numPr>
        <w:spacing w:after="0"/>
        <w:rPr>
          <w:rFonts w:ascii="Calibri" w:hAnsi="Calibri"/>
          <w:sz w:val="22"/>
          <w:szCs w:val="22"/>
        </w:rPr>
      </w:pPr>
      <w:r>
        <w:rPr>
          <w:rFonts w:ascii="Calibri" w:hAnsi="Calibri"/>
          <w:sz w:val="22"/>
          <w:szCs w:val="22"/>
        </w:rPr>
        <w:t xml:space="preserve">Any article a staff member </w:t>
      </w:r>
      <w:proofErr w:type="gramStart"/>
      <w:r>
        <w:rPr>
          <w:rFonts w:ascii="Calibri" w:hAnsi="Calibri"/>
          <w:sz w:val="22"/>
          <w:szCs w:val="22"/>
        </w:rPr>
        <w:t>reasonably suspects</w:t>
      </w:r>
      <w:proofErr w:type="gramEnd"/>
      <w:r>
        <w:rPr>
          <w:rFonts w:ascii="Calibri" w:hAnsi="Calibri"/>
          <w:sz w:val="22"/>
          <w:szCs w:val="22"/>
        </w:rPr>
        <w:t xml:space="preserve"> has been, or is likely to be, used to commit an offence, or to cause personal injury to, or damage to the property </w:t>
      </w:r>
      <w:proofErr w:type="gramStart"/>
      <w:r>
        <w:rPr>
          <w:rFonts w:ascii="Calibri" w:hAnsi="Calibri"/>
          <w:sz w:val="22"/>
          <w:szCs w:val="22"/>
        </w:rPr>
        <w:t>of,</w:t>
      </w:r>
      <w:proofErr w:type="gramEnd"/>
      <w:r>
        <w:rPr>
          <w:rFonts w:ascii="Calibri" w:hAnsi="Calibri"/>
          <w:sz w:val="22"/>
          <w:szCs w:val="22"/>
        </w:rPr>
        <w:t xml:space="preserve"> any person (including the pupil)</w:t>
      </w:r>
    </w:p>
    <w:p w14:paraId="3220BA7B" w14:textId="77777777" w:rsidR="0076661A" w:rsidRDefault="0076661A">
      <w:pPr>
        <w:pStyle w:val="Bulletedcopylevel2"/>
        <w:spacing w:after="0"/>
        <w:ind w:left="907"/>
        <w:rPr>
          <w:rFonts w:ascii="Calibri" w:eastAsia="Calibri" w:hAnsi="Calibri" w:cs="Calibri"/>
          <w:sz w:val="22"/>
          <w:szCs w:val="22"/>
        </w:rPr>
      </w:pPr>
    </w:p>
    <w:p w14:paraId="2C9EE158"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If serious </w:t>
      </w:r>
      <w:proofErr w:type="spellStart"/>
      <w:r>
        <w:rPr>
          <w:rFonts w:ascii="Calibri" w:hAnsi="Calibri"/>
          <w:sz w:val="22"/>
          <w:szCs w:val="22"/>
        </w:rPr>
        <w:t>misbehaviour</w:t>
      </w:r>
      <w:proofErr w:type="spellEnd"/>
      <w:r>
        <w:rPr>
          <w:rFonts w:ascii="Calibri" w:hAnsi="Calibri"/>
          <w:sz w:val="22"/>
          <w:szCs w:val="22"/>
        </w:rPr>
        <w:t xml:space="preserve"> occurs, the academy will investigate the incident </w:t>
      </w:r>
      <w:proofErr w:type="gramStart"/>
      <w:r>
        <w:rPr>
          <w:rFonts w:ascii="Calibri" w:hAnsi="Calibri"/>
          <w:sz w:val="22"/>
          <w:szCs w:val="22"/>
        </w:rPr>
        <w:t>fully, and</w:t>
      </w:r>
      <w:proofErr w:type="gramEnd"/>
      <w:r>
        <w:rPr>
          <w:rFonts w:ascii="Calibri" w:hAnsi="Calibri"/>
          <w:sz w:val="22"/>
          <w:szCs w:val="22"/>
        </w:rPr>
        <w:t xml:space="preserve"> will treat each case individually using a balanced and proportionate approach. </w:t>
      </w:r>
    </w:p>
    <w:p w14:paraId="6637AC95" w14:textId="77777777" w:rsidR="0076661A" w:rsidRDefault="0076661A">
      <w:pPr>
        <w:pStyle w:val="1bodycopy10pt"/>
        <w:rPr>
          <w:rFonts w:ascii="Calibri" w:eastAsia="Calibri" w:hAnsi="Calibri" w:cs="Calibri"/>
          <w:sz w:val="22"/>
          <w:szCs w:val="22"/>
        </w:rPr>
      </w:pPr>
    </w:p>
    <w:p w14:paraId="00E4B224" w14:textId="77777777" w:rsidR="0076661A" w:rsidRDefault="005A1299">
      <w:pPr>
        <w:pStyle w:val="1bodycopy10pt"/>
        <w:rPr>
          <w:rFonts w:ascii="Calibri" w:eastAsia="Calibri" w:hAnsi="Calibri" w:cs="Calibri"/>
          <w:sz w:val="22"/>
          <w:szCs w:val="22"/>
        </w:rPr>
      </w:pPr>
      <w:r>
        <w:rPr>
          <w:rFonts w:ascii="Calibri" w:hAnsi="Calibri"/>
          <w:sz w:val="22"/>
          <w:szCs w:val="22"/>
        </w:rPr>
        <w:t>At Sycamore Academy bullying is defined as:</w:t>
      </w:r>
    </w:p>
    <w:p w14:paraId="6092B2AB"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repetitive, intentional harming either physically or emotionally, of a person or group. </w:t>
      </w:r>
    </w:p>
    <w:p w14:paraId="76DD2EAC" w14:textId="77777777" w:rsidR="0076661A" w:rsidRDefault="005A1299">
      <w:pPr>
        <w:pStyle w:val="1bodycopy10pt"/>
        <w:rPr>
          <w:rFonts w:ascii="Calibri" w:eastAsia="Calibri" w:hAnsi="Calibri" w:cs="Calibri"/>
          <w:sz w:val="22"/>
          <w:szCs w:val="22"/>
        </w:rPr>
      </w:pPr>
      <w:r>
        <w:rPr>
          <w:rFonts w:ascii="Calibri" w:hAnsi="Calibri"/>
          <w:sz w:val="22"/>
          <w:szCs w:val="22"/>
        </w:rPr>
        <w:t>Bullying is, therefore:</w:t>
      </w:r>
    </w:p>
    <w:p w14:paraId="1E547F03" w14:textId="77777777" w:rsidR="0076661A" w:rsidRDefault="005A1299">
      <w:pPr>
        <w:pStyle w:val="4Bulletedcopyblue"/>
        <w:numPr>
          <w:ilvl w:val="0"/>
          <w:numId w:val="12"/>
        </w:numPr>
        <w:spacing w:after="0"/>
        <w:rPr>
          <w:rFonts w:ascii="Calibri" w:hAnsi="Calibri"/>
          <w:sz w:val="22"/>
          <w:szCs w:val="22"/>
        </w:rPr>
      </w:pPr>
      <w:r>
        <w:rPr>
          <w:rFonts w:ascii="Calibri" w:hAnsi="Calibri"/>
          <w:sz w:val="22"/>
          <w:szCs w:val="22"/>
        </w:rPr>
        <w:t>Deliberately hurtful</w:t>
      </w:r>
    </w:p>
    <w:p w14:paraId="2A9959C0" w14:textId="77777777" w:rsidR="0076661A" w:rsidRDefault="005A1299">
      <w:pPr>
        <w:pStyle w:val="4Bulletedcopyblue"/>
        <w:numPr>
          <w:ilvl w:val="0"/>
          <w:numId w:val="12"/>
        </w:numPr>
        <w:spacing w:after="0"/>
        <w:rPr>
          <w:rFonts w:ascii="Calibri" w:hAnsi="Calibri"/>
          <w:sz w:val="22"/>
          <w:szCs w:val="22"/>
        </w:rPr>
      </w:pPr>
      <w:r>
        <w:rPr>
          <w:rFonts w:ascii="Calibri" w:hAnsi="Calibri"/>
          <w:sz w:val="22"/>
          <w:szCs w:val="22"/>
        </w:rPr>
        <w:t xml:space="preserve">Repeated, often over </w:t>
      </w:r>
      <w:proofErr w:type="gramStart"/>
      <w:r>
        <w:rPr>
          <w:rFonts w:ascii="Calibri" w:hAnsi="Calibri"/>
          <w:sz w:val="22"/>
          <w:szCs w:val="22"/>
        </w:rPr>
        <w:t>a period of time</w:t>
      </w:r>
      <w:proofErr w:type="gramEnd"/>
    </w:p>
    <w:p w14:paraId="5814F569" w14:textId="77777777" w:rsidR="0076661A" w:rsidRDefault="005A1299">
      <w:pPr>
        <w:pStyle w:val="4Bulletedcopyblue"/>
        <w:numPr>
          <w:ilvl w:val="0"/>
          <w:numId w:val="12"/>
        </w:numPr>
        <w:spacing w:after="0"/>
        <w:rPr>
          <w:rFonts w:ascii="Calibri" w:hAnsi="Calibri"/>
          <w:sz w:val="22"/>
          <w:szCs w:val="22"/>
        </w:rPr>
      </w:pPr>
      <w:r>
        <w:rPr>
          <w:rFonts w:ascii="Calibri" w:hAnsi="Calibri"/>
          <w:sz w:val="22"/>
          <w:szCs w:val="22"/>
        </w:rPr>
        <w:t xml:space="preserve">Difficult to defend against – imbalance of power. </w:t>
      </w:r>
    </w:p>
    <w:p w14:paraId="3717B51B" w14:textId="77777777" w:rsidR="0076661A" w:rsidRDefault="0076661A">
      <w:pPr>
        <w:pStyle w:val="4Bulletedcopyblue"/>
        <w:spacing w:after="0"/>
        <w:ind w:left="340"/>
        <w:rPr>
          <w:rFonts w:ascii="Calibri" w:eastAsia="Calibri" w:hAnsi="Calibri" w:cs="Calibri"/>
          <w:sz w:val="22"/>
          <w:szCs w:val="22"/>
        </w:rPr>
      </w:pPr>
    </w:p>
    <w:p w14:paraId="238B9F3B" w14:textId="77777777" w:rsidR="0076661A" w:rsidRDefault="005A1299">
      <w:pPr>
        <w:pStyle w:val="1bodycopy10pt"/>
        <w:rPr>
          <w:rFonts w:ascii="Calibri" w:eastAsia="Calibri" w:hAnsi="Calibri" w:cs="Calibri"/>
          <w:b/>
          <w:bCs/>
          <w:sz w:val="22"/>
          <w:szCs w:val="22"/>
        </w:rPr>
      </w:pPr>
      <w:r>
        <w:rPr>
          <w:rFonts w:ascii="Calibri" w:hAnsi="Calibri"/>
          <w:b/>
          <w:bCs/>
          <w:sz w:val="22"/>
          <w:szCs w:val="22"/>
        </w:rPr>
        <w:t>Bullying can include:</w:t>
      </w:r>
    </w:p>
    <w:tbl>
      <w:tblPr>
        <w:tblW w:w="991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658"/>
        <w:gridCol w:w="7259"/>
      </w:tblGrid>
      <w:tr w:rsidR="0076661A" w14:paraId="7E6828C4" w14:textId="77777777">
        <w:trPr>
          <w:trHeight w:val="221"/>
          <w:tblHeader/>
        </w:trPr>
        <w:tc>
          <w:tcPr>
            <w:tcW w:w="2658" w:type="dxa"/>
            <w:tcBorders>
              <w:top w:val="single" w:sz="4" w:space="0" w:color="B9B9B9"/>
              <w:left w:val="single" w:sz="4" w:space="0" w:color="B9B9B9"/>
              <w:bottom w:val="single" w:sz="4" w:space="0" w:color="B9B9B9"/>
              <w:right w:val="single" w:sz="4" w:space="0" w:color="B9B9B9"/>
            </w:tcBorders>
            <w:shd w:val="clear" w:color="auto" w:fill="DEEAF6"/>
            <w:tcMar>
              <w:top w:w="80" w:type="dxa"/>
              <w:left w:w="80" w:type="dxa"/>
              <w:bottom w:w="80" w:type="dxa"/>
              <w:right w:w="80" w:type="dxa"/>
            </w:tcMar>
          </w:tcPr>
          <w:p w14:paraId="3E686CC8" w14:textId="77777777" w:rsidR="0076661A" w:rsidRDefault="005A1299">
            <w:pPr>
              <w:pStyle w:val="1bodycopy10pt"/>
              <w:spacing w:after="0"/>
            </w:pPr>
            <w:r>
              <w:rPr>
                <w:rFonts w:ascii="Calibri" w:hAnsi="Calibri"/>
                <w:b/>
                <w:bCs/>
                <w:caps/>
                <w:color w:val="002060"/>
                <w:sz w:val="22"/>
                <w:szCs w:val="22"/>
                <w:u w:color="002060"/>
              </w:rPr>
              <w:t>TYPE OF BULLYING</w:t>
            </w:r>
          </w:p>
        </w:tc>
        <w:tc>
          <w:tcPr>
            <w:tcW w:w="7258" w:type="dxa"/>
            <w:tcBorders>
              <w:top w:val="single" w:sz="4" w:space="0" w:color="B9B9B9"/>
              <w:left w:val="single" w:sz="4" w:space="0" w:color="B9B9B9"/>
              <w:bottom w:val="single" w:sz="4" w:space="0" w:color="B9B9B9"/>
              <w:right w:val="single" w:sz="4" w:space="0" w:color="B9B9B9"/>
            </w:tcBorders>
            <w:shd w:val="clear" w:color="auto" w:fill="D8DFDE"/>
            <w:tcMar>
              <w:top w:w="80" w:type="dxa"/>
              <w:left w:w="80" w:type="dxa"/>
              <w:bottom w:w="80" w:type="dxa"/>
              <w:right w:w="80" w:type="dxa"/>
            </w:tcMar>
          </w:tcPr>
          <w:p w14:paraId="47220009" w14:textId="77777777" w:rsidR="0076661A" w:rsidRDefault="005A1299">
            <w:pPr>
              <w:pStyle w:val="1bodycopy10pt"/>
              <w:spacing w:after="0"/>
            </w:pPr>
            <w:r>
              <w:rPr>
                <w:rFonts w:ascii="Calibri" w:hAnsi="Calibri"/>
                <w:b/>
                <w:bCs/>
                <w:caps/>
                <w:color w:val="002060"/>
                <w:sz w:val="22"/>
                <w:szCs w:val="22"/>
                <w:u w:color="002060"/>
              </w:rPr>
              <w:t>DEFINITION</w:t>
            </w:r>
          </w:p>
        </w:tc>
      </w:tr>
      <w:tr w:rsidR="0076661A" w14:paraId="5F14DF3D" w14:textId="77777777">
        <w:tblPrEx>
          <w:shd w:val="clear" w:color="auto" w:fill="D0DDEF"/>
        </w:tblPrEx>
        <w:trPr>
          <w:trHeight w:val="221"/>
        </w:trPr>
        <w:tc>
          <w:tcPr>
            <w:tcW w:w="2658" w:type="dxa"/>
            <w:tcBorders>
              <w:top w:val="single" w:sz="4" w:space="0" w:color="B9B9B9"/>
              <w:left w:val="single" w:sz="4" w:space="0" w:color="B9B9B9"/>
              <w:bottom w:val="single" w:sz="4" w:space="0" w:color="B9B9B9"/>
              <w:right w:val="single" w:sz="4" w:space="0" w:color="B9B9B9"/>
            </w:tcBorders>
            <w:shd w:val="clear" w:color="auto" w:fill="DEEAF6"/>
            <w:tcMar>
              <w:top w:w="80" w:type="dxa"/>
              <w:left w:w="80" w:type="dxa"/>
              <w:bottom w:w="80" w:type="dxa"/>
              <w:right w:w="80" w:type="dxa"/>
            </w:tcMar>
          </w:tcPr>
          <w:p w14:paraId="7CF0DCB0" w14:textId="77777777" w:rsidR="0076661A" w:rsidRDefault="005A1299">
            <w:pPr>
              <w:pStyle w:val="Tablebodycopy"/>
            </w:pPr>
            <w:r>
              <w:rPr>
                <w:rFonts w:ascii="Calibri" w:hAnsi="Calibri"/>
                <w:sz w:val="22"/>
                <w:szCs w:val="22"/>
              </w:rPr>
              <w:t>Emotional</w:t>
            </w:r>
          </w:p>
        </w:tc>
        <w:tc>
          <w:tcPr>
            <w:tcW w:w="7258" w:type="dxa"/>
            <w:tcBorders>
              <w:top w:val="single" w:sz="4" w:space="0" w:color="B9B9B9"/>
              <w:left w:val="single" w:sz="4" w:space="0" w:color="B9B9B9"/>
              <w:bottom w:val="single" w:sz="4" w:space="0" w:color="B9B9B9"/>
              <w:right w:val="single" w:sz="4" w:space="0" w:color="B9B9B9"/>
            </w:tcBorders>
            <w:tcMar>
              <w:top w:w="80" w:type="dxa"/>
              <w:left w:w="80" w:type="dxa"/>
              <w:bottom w:w="80" w:type="dxa"/>
              <w:right w:w="80" w:type="dxa"/>
            </w:tcMar>
          </w:tcPr>
          <w:p w14:paraId="3F4F44F2" w14:textId="77777777" w:rsidR="0076661A" w:rsidRDefault="005A1299">
            <w:pPr>
              <w:pStyle w:val="Tablebodycopy"/>
            </w:pPr>
            <w:r>
              <w:rPr>
                <w:rFonts w:ascii="Calibri" w:hAnsi="Calibri"/>
                <w:sz w:val="22"/>
                <w:szCs w:val="22"/>
              </w:rPr>
              <w:t>Being unfriendly, excluding, tormenting</w:t>
            </w:r>
          </w:p>
        </w:tc>
      </w:tr>
      <w:tr w:rsidR="0076661A" w14:paraId="352F80DE" w14:textId="77777777">
        <w:tblPrEx>
          <w:shd w:val="clear" w:color="auto" w:fill="D0DDEF"/>
        </w:tblPrEx>
        <w:trPr>
          <w:trHeight w:val="221"/>
        </w:trPr>
        <w:tc>
          <w:tcPr>
            <w:tcW w:w="2658" w:type="dxa"/>
            <w:tcBorders>
              <w:top w:val="single" w:sz="4" w:space="0" w:color="B9B9B9"/>
              <w:left w:val="single" w:sz="4" w:space="0" w:color="B9B9B9"/>
              <w:bottom w:val="single" w:sz="4" w:space="0" w:color="B9B9B9"/>
              <w:right w:val="single" w:sz="4" w:space="0" w:color="B9B9B9"/>
            </w:tcBorders>
            <w:shd w:val="clear" w:color="auto" w:fill="DEEAF6"/>
            <w:tcMar>
              <w:top w:w="80" w:type="dxa"/>
              <w:left w:w="80" w:type="dxa"/>
              <w:bottom w:w="80" w:type="dxa"/>
              <w:right w:w="80" w:type="dxa"/>
            </w:tcMar>
          </w:tcPr>
          <w:p w14:paraId="3EC51382" w14:textId="77777777" w:rsidR="0076661A" w:rsidRDefault="005A1299">
            <w:pPr>
              <w:pStyle w:val="1bodycopy10pt"/>
            </w:pPr>
            <w:r>
              <w:rPr>
                <w:rFonts w:ascii="Calibri" w:hAnsi="Calibri"/>
                <w:sz w:val="22"/>
                <w:szCs w:val="22"/>
              </w:rPr>
              <w:t>Physical</w:t>
            </w:r>
          </w:p>
        </w:tc>
        <w:tc>
          <w:tcPr>
            <w:tcW w:w="7258" w:type="dxa"/>
            <w:tcBorders>
              <w:top w:val="single" w:sz="4" w:space="0" w:color="B9B9B9"/>
              <w:left w:val="single" w:sz="4" w:space="0" w:color="B9B9B9"/>
              <w:bottom w:val="single" w:sz="4" w:space="0" w:color="B9B9B9"/>
              <w:right w:val="single" w:sz="4" w:space="0" w:color="B9B9B9"/>
            </w:tcBorders>
            <w:tcMar>
              <w:top w:w="80" w:type="dxa"/>
              <w:left w:w="80" w:type="dxa"/>
              <w:bottom w:w="80" w:type="dxa"/>
              <w:right w:w="80" w:type="dxa"/>
            </w:tcMar>
          </w:tcPr>
          <w:p w14:paraId="298A2EBB" w14:textId="77777777" w:rsidR="0076661A" w:rsidRDefault="005A1299">
            <w:pPr>
              <w:pStyle w:val="Tablebodycopy"/>
            </w:pPr>
            <w:r>
              <w:rPr>
                <w:rFonts w:ascii="Calibri" w:hAnsi="Calibri"/>
                <w:sz w:val="22"/>
                <w:szCs w:val="22"/>
              </w:rPr>
              <w:t>Hitting, kicking, pushing, taking another’s belongings, any use of violence</w:t>
            </w:r>
          </w:p>
        </w:tc>
      </w:tr>
      <w:tr w:rsidR="0076661A" w14:paraId="22E7C508" w14:textId="77777777">
        <w:tblPrEx>
          <w:shd w:val="clear" w:color="auto" w:fill="D0DDEF"/>
        </w:tblPrEx>
        <w:trPr>
          <w:trHeight w:val="2461"/>
        </w:trPr>
        <w:tc>
          <w:tcPr>
            <w:tcW w:w="2658" w:type="dxa"/>
            <w:tcBorders>
              <w:top w:val="single" w:sz="4" w:space="0" w:color="B9B9B9"/>
              <w:left w:val="single" w:sz="4" w:space="0" w:color="B9B9B9"/>
              <w:bottom w:val="single" w:sz="4" w:space="0" w:color="B9B9B9"/>
              <w:right w:val="single" w:sz="4" w:space="0" w:color="B9B9B9"/>
            </w:tcBorders>
            <w:shd w:val="clear" w:color="auto" w:fill="DEEAF6"/>
            <w:tcMar>
              <w:top w:w="80" w:type="dxa"/>
              <w:left w:w="80" w:type="dxa"/>
              <w:bottom w:w="80" w:type="dxa"/>
              <w:right w:w="80" w:type="dxa"/>
            </w:tcMar>
          </w:tcPr>
          <w:p w14:paraId="7A6FA2AE" w14:textId="77777777" w:rsidR="0076661A" w:rsidRDefault="005A1299">
            <w:pPr>
              <w:pStyle w:val="1bodycopy10pt"/>
              <w:rPr>
                <w:rFonts w:ascii="Calibri" w:eastAsia="Calibri" w:hAnsi="Calibri" w:cs="Calibri"/>
                <w:sz w:val="22"/>
                <w:szCs w:val="22"/>
              </w:rPr>
            </w:pPr>
            <w:r>
              <w:rPr>
                <w:rFonts w:ascii="Calibri" w:hAnsi="Calibri"/>
                <w:sz w:val="22"/>
                <w:szCs w:val="22"/>
              </w:rPr>
              <w:t>Prejudice-based and discriminatory, including:</w:t>
            </w:r>
          </w:p>
          <w:p w14:paraId="27C0EBD7" w14:textId="77777777" w:rsidR="0076661A" w:rsidRDefault="005A1299">
            <w:pPr>
              <w:pStyle w:val="Tablecopybulleted"/>
              <w:numPr>
                <w:ilvl w:val="0"/>
                <w:numId w:val="13"/>
              </w:numPr>
              <w:rPr>
                <w:rFonts w:ascii="Calibri" w:hAnsi="Calibri"/>
                <w:sz w:val="22"/>
                <w:szCs w:val="22"/>
              </w:rPr>
            </w:pPr>
            <w:r>
              <w:rPr>
                <w:rFonts w:ascii="Calibri" w:hAnsi="Calibri"/>
                <w:sz w:val="22"/>
                <w:szCs w:val="22"/>
              </w:rPr>
              <w:t>Racial</w:t>
            </w:r>
          </w:p>
          <w:p w14:paraId="2F24700C" w14:textId="77777777" w:rsidR="0076661A" w:rsidRDefault="005A1299">
            <w:pPr>
              <w:pStyle w:val="Tablecopybulleted"/>
              <w:numPr>
                <w:ilvl w:val="0"/>
                <w:numId w:val="13"/>
              </w:numPr>
              <w:rPr>
                <w:rFonts w:ascii="Calibri" w:hAnsi="Calibri"/>
                <w:sz w:val="22"/>
                <w:szCs w:val="22"/>
              </w:rPr>
            </w:pPr>
            <w:r>
              <w:rPr>
                <w:rFonts w:ascii="Calibri" w:hAnsi="Calibri"/>
                <w:sz w:val="22"/>
                <w:szCs w:val="22"/>
              </w:rPr>
              <w:t>Faith-based</w:t>
            </w:r>
          </w:p>
          <w:p w14:paraId="23EB4724" w14:textId="77777777" w:rsidR="0076661A" w:rsidRDefault="005A1299">
            <w:pPr>
              <w:pStyle w:val="Tablecopybulleted"/>
              <w:numPr>
                <w:ilvl w:val="0"/>
                <w:numId w:val="13"/>
              </w:numPr>
              <w:rPr>
                <w:rFonts w:ascii="Calibri" w:hAnsi="Calibri"/>
                <w:sz w:val="22"/>
                <w:szCs w:val="22"/>
              </w:rPr>
            </w:pPr>
            <w:r>
              <w:rPr>
                <w:rFonts w:ascii="Calibri" w:hAnsi="Calibri"/>
                <w:sz w:val="22"/>
                <w:szCs w:val="22"/>
              </w:rPr>
              <w:t>Sexist</w:t>
            </w:r>
          </w:p>
          <w:p w14:paraId="1414EE32" w14:textId="77777777" w:rsidR="0076661A" w:rsidRDefault="005A1299">
            <w:pPr>
              <w:pStyle w:val="Tablecopybulleted"/>
              <w:numPr>
                <w:ilvl w:val="0"/>
                <w:numId w:val="13"/>
              </w:numPr>
              <w:rPr>
                <w:rFonts w:ascii="Calibri" w:hAnsi="Calibri"/>
                <w:sz w:val="22"/>
                <w:szCs w:val="22"/>
              </w:rPr>
            </w:pPr>
            <w:r>
              <w:rPr>
                <w:rFonts w:ascii="Calibri" w:hAnsi="Calibri"/>
                <w:sz w:val="22"/>
                <w:szCs w:val="22"/>
              </w:rPr>
              <w:t>Homophobic/</w:t>
            </w:r>
            <w:proofErr w:type="spellStart"/>
            <w:r>
              <w:rPr>
                <w:rFonts w:ascii="Calibri" w:hAnsi="Calibri"/>
                <w:sz w:val="22"/>
                <w:szCs w:val="22"/>
              </w:rPr>
              <w:t>biphobic</w:t>
            </w:r>
            <w:proofErr w:type="spellEnd"/>
          </w:p>
          <w:p w14:paraId="0202BDE6" w14:textId="77777777" w:rsidR="0076661A" w:rsidRDefault="005A1299">
            <w:pPr>
              <w:pStyle w:val="Tablecopybulleted"/>
              <w:numPr>
                <w:ilvl w:val="0"/>
                <w:numId w:val="13"/>
              </w:numPr>
              <w:rPr>
                <w:rFonts w:ascii="Calibri" w:hAnsi="Calibri"/>
                <w:sz w:val="22"/>
                <w:szCs w:val="22"/>
              </w:rPr>
            </w:pPr>
            <w:r>
              <w:rPr>
                <w:rFonts w:ascii="Calibri" w:hAnsi="Calibri"/>
                <w:sz w:val="22"/>
                <w:szCs w:val="22"/>
              </w:rPr>
              <w:t>Transphobic</w:t>
            </w:r>
          </w:p>
          <w:p w14:paraId="3E3BC9D7" w14:textId="77777777" w:rsidR="0076661A" w:rsidRDefault="005A1299">
            <w:pPr>
              <w:pStyle w:val="Tablecopybulleted"/>
              <w:numPr>
                <w:ilvl w:val="0"/>
                <w:numId w:val="13"/>
              </w:numPr>
              <w:rPr>
                <w:rFonts w:ascii="Calibri" w:hAnsi="Calibri"/>
                <w:sz w:val="22"/>
                <w:szCs w:val="22"/>
              </w:rPr>
            </w:pPr>
            <w:r>
              <w:rPr>
                <w:rFonts w:ascii="Calibri" w:hAnsi="Calibri"/>
                <w:sz w:val="22"/>
                <w:szCs w:val="22"/>
              </w:rPr>
              <w:t>Disability-based</w:t>
            </w:r>
          </w:p>
        </w:tc>
        <w:tc>
          <w:tcPr>
            <w:tcW w:w="7258" w:type="dxa"/>
            <w:tcBorders>
              <w:top w:val="single" w:sz="4" w:space="0" w:color="B9B9B9"/>
              <w:left w:val="single" w:sz="4" w:space="0" w:color="B9B9B9"/>
              <w:bottom w:val="single" w:sz="4" w:space="0" w:color="B9B9B9"/>
              <w:right w:val="single" w:sz="4" w:space="0" w:color="B9B9B9"/>
            </w:tcBorders>
            <w:tcMar>
              <w:top w:w="80" w:type="dxa"/>
              <w:left w:w="80" w:type="dxa"/>
              <w:bottom w:w="80" w:type="dxa"/>
              <w:right w:w="80" w:type="dxa"/>
            </w:tcMar>
          </w:tcPr>
          <w:p w14:paraId="16BB1A2C" w14:textId="77777777" w:rsidR="0076661A" w:rsidRDefault="005A1299">
            <w:pPr>
              <w:pStyle w:val="Tablebodycopy"/>
            </w:pPr>
            <w:r>
              <w:rPr>
                <w:rFonts w:ascii="Calibri" w:hAnsi="Calibri"/>
                <w:sz w:val="22"/>
                <w:szCs w:val="22"/>
              </w:rPr>
              <w:t>Taunts, gestures, graffiti or physical abuse focused on a particular characteristic (e.g. gender, race, sexuality)</w:t>
            </w:r>
          </w:p>
        </w:tc>
      </w:tr>
      <w:tr w:rsidR="0076661A" w14:paraId="0E15C363" w14:textId="77777777">
        <w:tblPrEx>
          <w:shd w:val="clear" w:color="auto" w:fill="D0DDEF"/>
        </w:tblPrEx>
        <w:trPr>
          <w:trHeight w:val="741"/>
        </w:trPr>
        <w:tc>
          <w:tcPr>
            <w:tcW w:w="2658" w:type="dxa"/>
            <w:tcBorders>
              <w:top w:val="single" w:sz="4" w:space="0" w:color="B9B9B9"/>
              <w:left w:val="single" w:sz="4" w:space="0" w:color="B9B9B9"/>
              <w:bottom w:val="single" w:sz="4" w:space="0" w:color="B9B9B9"/>
              <w:right w:val="single" w:sz="4" w:space="0" w:color="B9B9B9"/>
            </w:tcBorders>
            <w:shd w:val="clear" w:color="auto" w:fill="DEEAF6"/>
            <w:tcMar>
              <w:top w:w="80" w:type="dxa"/>
              <w:left w:w="80" w:type="dxa"/>
              <w:bottom w:w="80" w:type="dxa"/>
              <w:right w:w="80" w:type="dxa"/>
            </w:tcMar>
          </w:tcPr>
          <w:p w14:paraId="307E7C7A" w14:textId="77777777" w:rsidR="0076661A" w:rsidRDefault="005A1299">
            <w:pPr>
              <w:pStyle w:val="1bodycopy10pt"/>
            </w:pPr>
            <w:r>
              <w:rPr>
                <w:rFonts w:ascii="Calibri" w:hAnsi="Calibri"/>
                <w:sz w:val="22"/>
                <w:szCs w:val="22"/>
              </w:rPr>
              <w:t>Sexual</w:t>
            </w:r>
          </w:p>
        </w:tc>
        <w:tc>
          <w:tcPr>
            <w:tcW w:w="7258" w:type="dxa"/>
            <w:tcBorders>
              <w:top w:val="single" w:sz="4" w:space="0" w:color="B9B9B9"/>
              <w:left w:val="single" w:sz="4" w:space="0" w:color="B9B9B9"/>
              <w:bottom w:val="single" w:sz="4" w:space="0" w:color="B9B9B9"/>
              <w:right w:val="single" w:sz="4" w:space="0" w:color="B9B9B9"/>
            </w:tcBorders>
            <w:tcMar>
              <w:top w:w="80" w:type="dxa"/>
              <w:left w:w="80" w:type="dxa"/>
              <w:bottom w:w="80" w:type="dxa"/>
              <w:right w:w="80" w:type="dxa"/>
            </w:tcMar>
          </w:tcPr>
          <w:p w14:paraId="7F7A337A" w14:textId="77777777" w:rsidR="0076661A" w:rsidRDefault="005A1299">
            <w:pPr>
              <w:pStyle w:val="Tablebodycopy"/>
            </w:pPr>
            <w:r>
              <w:rPr>
                <w:rFonts w:ascii="Calibri" w:hAnsi="Calibri"/>
                <w:sz w:val="22"/>
                <w:szCs w:val="22"/>
              </w:rPr>
              <w:t>Explicit sexual remarks, display of sexual material, sexual gestures, unwanted physical attention, comments about sexual reputation or performance, or inappropriate touching</w:t>
            </w:r>
          </w:p>
        </w:tc>
      </w:tr>
      <w:tr w:rsidR="0076661A" w14:paraId="5228A242" w14:textId="77777777">
        <w:tblPrEx>
          <w:shd w:val="clear" w:color="auto" w:fill="D0DDEF"/>
        </w:tblPrEx>
        <w:trPr>
          <w:trHeight w:val="221"/>
        </w:trPr>
        <w:tc>
          <w:tcPr>
            <w:tcW w:w="2658" w:type="dxa"/>
            <w:tcBorders>
              <w:top w:val="single" w:sz="4" w:space="0" w:color="B9B9B9"/>
              <w:left w:val="single" w:sz="4" w:space="0" w:color="B9B9B9"/>
              <w:bottom w:val="single" w:sz="4" w:space="0" w:color="B9B9B9"/>
              <w:right w:val="single" w:sz="4" w:space="0" w:color="B9B9B9"/>
            </w:tcBorders>
            <w:shd w:val="clear" w:color="auto" w:fill="DEEAF6"/>
            <w:tcMar>
              <w:top w:w="80" w:type="dxa"/>
              <w:left w:w="80" w:type="dxa"/>
              <w:bottom w:w="80" w:type="dxa"/>
              <w:right w:w="80" w:type="dxa"/>
            </w:tcMar>
          </w:tcPr>
          <w:p w14:paraId="73F56E60" w14:textId="77777777" w:rsidR="0076661A" w:rsidRDefault="005A1299">
            <w:pPr>
              <w:pStyle w:val="1bodycopy10pt"/>
            </w:pPr>
            <w:r>
              <w:rPr>
                <w:rFonts w:ascii="Calibri" w:hAnsi="Calibri"/>
                <w:sz w:val="22"/>
                <w:szCs w:val="22"/>
              </w:rPr>
              <w:t>Direct or indirect verbal</w:t>
            </w:r>
          </w:p>
        </w:tc>
        <w:tc>
          <w:tcPr>
            <w:tcW w:w="7258" w:type="dxa"/>
            <w:tcBorders>
              <w:top w:val="single" w:sz="4" w:space="0" w:color="B9B9B9"/>
              <w:left w:val="single" w:sz="4" w:space="0" w:color="B9B9B9"/>
              <w:bottom w:val="single" w:sz="4" w:space="0" w:color="B9B9B9"/>
              <w:right w:val="single" w:sz="4" w:space="0" w:color="B9B9B9"/>
            </w:tcBorders>
            <w:tcMar>
              <w:top w:w="80" w:type="dxa"/>
              <w:left w:w="80" w:type="dxa"/>
              <w:bottom w:w="80" w:type="dxa"/>
              <w:right w:w="80" w:type="dxa"/>
            </w:tcMar>
          </w:tcPr>
          <w:p w14:paraId="299848AB" w14:textId="77777777" w:rsidR="0076661A" w:rsidRDefault="005A1299">
            <w:pPr>
              <w:pStyle w:val="Tablebodycopy"/>
            </w:pPr>
            <w:r>
              <w:rPr>
                <w:rFonts w:ascii="Calibri" w:hAnsi="Calibri"/>
                <w:sz w:val="22"/>
                <w:szCs w:val="22"/>
              </w:rPr>
              <w:t xml:space="preserve">Name-calling, sarcasm, spreading </w:t>
            </w:r>
            <w:proofErr w:type="spellStart"/>
            <w:r>
              <w:rPr>
                <w:rFonts w:ascii="Calibri" w:hAnsi="Calibri"/>
                <w:sz w:val="22"/>
                <w:szCs w:val="22"/>
              </w:rPr>
              <w:t>rumours</w:t>
            </w:r>
            <w:proofErr w:type="spellEnd"/>
            <w:r>
              <w:rPr>
                <w:rFonts w:ascii="Calibri" w:hAnsi="Calibri"/>
                <w:sz w:val="22"/>
                <w:szCs w:val="22"/>
              </w:rPr>
              <w:t>, teasing</w:t>
            </w:r>
          </w:p>
        </w:tc>
      </w:tr>
      <w:tr w:rsidR="0076661A" w14:paraId="4273D64A" w14:textId="77777777">
        <w:tblPrEx>
          <w:shd w:val="clear" w:color="auto" w:fill="D0DDEF"/>
        </w:tblPrEx>
        <w:trPr>
          <w:trHeight w:val="481"/>
        </w:trPr>
        <w:tc>
          <w:tcPr>
            <w:tcW w:w="2658" w:type="dxa"/>
            <w:tcBorders>
              <w:top w:val="single" w:sz="4" w:space="0" w:color="B9B9B9"/>
              <w:left w:val="single" w:sz="4" w:space="0" w:color="B9B9B9"/>
              <w:bottom w:val="single" w:sz="4" w:space="0" w:color="B9B9B9"/>
              <w:right w:val="single" w:sz="4" w:space="0" w:color="B9B9B9"/>
            </w:tcBorders>
            <w:shd w:val="clear" w:color="auto" w:fill="DEEAF6"/>
            <w:tcMar>
              <w:top w:w="80" w:type="dxa"/>
              <w:left w:w="80" w:type="dxa"/>
              <w:bottom w:w="80" w:type="dxa"/>
              <w:right w:w="80" w:type="dxa"/>
            </w:tcMar>
          </w:tcPr>
          <w:p w14:paraId="7BE5AB85" w14:textId="77777777" w:rsidR="0076661A" w:rsidRDefault="005A1299">
            <w:pPr>
              <w:pStyle w:val="1bodycopy10pt"/>
            </w:pPr>
            <w:r>
              <w:rPr>
                <w:rFonts w:ascii="Calibri" w:hAnsi="Calibri"/>
                <w:sz w:val="22"/>
                <w:szCs w:val="22"/>
              </w:rPr>
              <w:t>Cyber-bullying</w:t>
            </w:r>
          </w:p>
        </w:tc>
        <w:tc>
          <w:tcPr>
            <w:tcW w:w="7258" w:type="dxa"/>
            <w:tcBorders>
              <w:top w:val="single" w:sz="4" w:space="0" w:color="B9B9B9"/>
              <w:left w:val="single" w:sz="4" w:space="0" w:color="B9B9B9"/>
              <w:bottom w:val="single" w:sz="4" w:space="0" w:color="B9B9B9"/>
              <w:right w:val="single" w:sz="4" w:space="0" w:color="B9B9B9"/>
            </w:tcBorders>
            <w:tcMar>
              <w:top w:w="80" w:type="dxa"/>
              <w:left w:w="80" w:type="dxa"/>
              <w:bottom w:w="80" w:type="dxa"/>
              <w:right w:w="80" w:type="dxa"/>
            </w:tcMar>
          </w:tcPr>
          <w:p w14:paraId="34F1FC96" w14:textId="77777777" w:rsidR="0076661A" w:rsidRDefault="005A1299">
            <w:pPr>
              <w:pStyle w:val="Tablebodycopy"/>
            </w:pPr>
            <w:r>
              <w:rPr>
                <w:rFonts w:ascii="Calibri" w:hAnsi="Calibri"/>
                <w:sz w:val="22"/>
                <w:szCs w:val="22"/>
                <w:shd w:val="clear" w:color="auto" w:fill="FFFFFF"/>
              </w:rPr>
              <w:t xml:space="preserve">Bullying that takes place online, such as through social networking sites, messaging apps or gaming sites </w:t>
            </w:r>
          </w:p>
        </w:tc>
      </w:tr>
    </w:tbl>
    <w:p w14:paraId="70F0BFE1" w14:textId="77777777" w:rsidR="0076661A" w:rsidRDefault="0076661A">
      <w:pPr>
        <w:pStyle w:val="1bodycopy10pt"/>
        <w:widowControl w:val="0"/>
        <w:ind w:left="108" w:hanging="108"/>
        <w:rPr>
          <w:rFonts w:ascii="Calibri" w:eastAsia="Calibri" w:hAnsi="Calibri" w:cs="Calibri"/>
          <w:b/>
          <w:bCs/>
          <w:sz w:val="22"/>
          <w:szCs w:val="22"/>
        </w:rPr>
      </w:pPr>
    </w:p>
    <w:p w14:paraId="5EFE0343" w14:textId="77777777" w:rsidR="0076661A" w:rsidRDefault="0076661A">
      <w:pPr>
        <w:pStyle w:val="1bodycopy10pt"/>
        <w:rPr>
          <w:rFonts w:ascii="Calibri" w:eastAsia="Calibri" w:hAnsi="Calibri" w:cs="Calibri"/>
          <w:sz w:val="22"/>
          <w:szCs w:val="22"/>
        </w:rPr>
      </w:pPr>
    </w:p>
    <w:p w14:paraId="51D00A2A" w14:textId="77777777" w:rsidR="0076661A" w:rsidRDefault="0076661A">
      <w:pPr>
        <w:pStyle w:val="Tablecopybulleted"/>
        <w:spacing w:after="0"/>
      </w:pPr>
    </w:p>
    <w:p w14:paraId="3522CB85" w14:textId="77777777" w:rsidR="0076661A" w:rsidRDefault="005A1299">
      <w:pPr>
        <w:pStyle w:val="Heading"/>
        <w:rPr>
          <w:rFonts w:ascii="Calibri" w:eastAsia="Calibri" w:hAnsi="Calibri" w:cs="Calibri"/>
          <w:b/>
          <w:bCs/>
          <w:color w:val="000000"/>
          <w:u w:color="000000"/>
        </w:rPr>
      </w:pPr>
      <w:r>
        <w:rPr>
          <w:rFonts w:ascii="Calibri" w:hAnsi="Calibri"/>
          <w:b/>
          <w:bCs/>
          <w:color w:val="000000"/>
          <w:u w:color="000000"/>
          <w:lang w:val="en-US"/>
        </w:rPr>
        <w:t>Roles and responsibilities</w:t>
      </w:r>
    </w:p>
    <w:p w14:paraId="12E67420" w14:textId="77777777" w:rsidR="0076661A" w:rsidRDefault="005A1299">
      <w:pPr>
        <w:pStyle w:val="Subhead2"/>
        <w:rPr>
          <w:rFonts w:ascii="Calibri" w:eastAsia="Calibri" w:hAnsi="Calibri" w:cs="Calibri"/>
          <w:sz w:val="22"/>
          <w:szCs w:val="22"/>
        </w:rPr>
      </w:pPr>
      <w:r>
        <w:rPr>
          <w:rFonts w:ascii="Calibri" w:hAnsi="Calibri"/>
          <w:sz w:val="22"/>
          <w:szCs w:val="22"/>
        </w:rPr>
        <w:t>The Association of Governing Boards (AGB)</w:t>
      </w:r>
    </w:p>
    <w:p w14:paraId="2E01BC0E" w14:textId="77777777" w:rsidR="0076661A" w:rsidRDefault="005A1299">
      <w:pPr>
        <w:pStyle w:val="1bodycopy10pt"/>
        <w:rPr>
          <w:rFonts w:ascii="Calibri" w:eastAsia="Calibri" w:hAnsi="Calibri" w:cs="Calibri"/>
          <w:sz w:val="22"/>
          <w:szCs w:val="22"/>
        </w:rPr>
      </w:pPr>
      <w:r>
        <w:rPr>
          <w:rFonts w:ascii="Calibri" w:hAnsi="Calibri"/>
          <w:sz w:val="22"/>
          <w:szCs w:val="22"/>
        </w:rPr>
        <w:t>The AGB is responsible for:</w:t>
      </w:r>
    </w:p>
    <w:p w14:paraId="1398230E" w14:textId="77777777" w:rsidR="0076661A" w:rsidRDefault="005A1299">
      <w:pPr>
        <w:pStyle w:val="4Bulletedcopyblue"/>
        <w:numPr>
          <w:ilvl w:val="0"/>
          <w:numId w:val="15"/>
        </w:numPr>
        <w:spacing w:after="0"/>
        <w:rPr>
          <w:rFonts w:ascii="Calibri" w:hAnsi="Calibri"/>
          <w:sz w:val="22"/>
          <w:szCs w:val="22"/>
        </w:rPr>
      </w:pPr>
      <w:r>
        <w:rPr>
          <w:rFonts w:ascii="Calibri" w:hAnsi="Calibri"/>
          <w:sz w:val="22"/>
          <w:szCs w:val="22"/>
        </w:rPr>
        <w:t xml:space="preserve">Reviewing this </w:t>
      </w:r>
      <w:proofErr w:type="spellStart"/>
      <w:r>
        <w:rPr>
          <w:rFonts w:ascii="Calibri" w:hAnsi="Calibri"/>
          <w:sz w:val="22"/>
          <w:szCs w:val="22"/>
        </w:rPr>
        <w:t>behaviour</w:t>
      </w:r>
      <w:proofErr w:type="spellEnd"/>
      <w:r>
        <w:rPr>
          <w:rFonts w:ascii="Calibri" w:hAnsi="Calibri"/>
          <w:sz w:val="22"/>
          <w:szCs w:val="22"/>
        </w:rPr>
        <w:t xml:space="preserve"> policy in conjunction with the Headteacher</w:t>
      </w:r>
    </w:p>
    <w:p w14:paraId="4E858BE1" w14:textId="77777777" w:rsidR="0076661A" w:rsidRDefault="005A1299">
      <w:pPr>
        <w:pStyle w:val="4Bulletedcopyblue"/>
        <w:numPr>
          <w:ilvl w:val="0"/>
          <w:numId w:val="15"/>
        </w:numPr>
        <w:spacing w:after="0"/>
        <w:rPr>
          <w:rFonts w:ascii="Calibri" w:hAnsi="Calibri"/>
          <w:sz w:val="22"/>
          <w:szCs w:val="22"/>
        </w:rPr>
      </w:pPr>
      <w:r>
        <w:rPr>
          <w:rFonts w:ascii="Calibri" w:hAnsi="Calibri"/>
          <w:sz w:val="22"/>
          <w:szCs w:val="22"/>
        </w:rPr>
        <w:t>Monitoring the policy’s effectiveness</w:t>
      </w:r>
    </w:p>
    <w:p w14:paraId="74540EA0" w14:textId="77777777" w:rsidR="0076661A" w:rsidRDefault="005A1299">
      <w:pPr>
        <w:pStyle w:val="4Bulletedcopyblue"/>
        <w:numPr>
          <w:ilvl w:val="0"/>
          <w:numId w:val="15"/>
        </w:numPr>
        <w:spacing w:after="0"/>
        <w:rPr>
          <w:rFonts w:ascii="Calibri" w:hAnsi="Calibri"/>
          <w:sz w:val="22"/>
          <w:szCs w:val="22"/>
        </w:rPr>
      </w:pPr>
      <w:r>
        <w:rPr>
          <w:rFonts w:ascii="Calibri" w:hAnsi="Calibri"/>
          <w:sz w:val="22"/>
          <w:szCs w:val="22"/>
        </w:rPr>
        <w:t>Holding the Headteacher to account for its implementation</w:t>
      </w:r>
    </w:p>
    <w:p w14:paraId="57C212CC" w14:textId="77777777" w:rsidR="0076661A" w:rsidRDefault="005A1299">
      <w:pPr>
        <w:pStyle w:val="Subhead2"/>
        <w:rPr>
          <w:rFonts w:ascii="Calibri" w:eastAsia="Calibri" w:hAnsi="Calibri" w:cs="Calibri"/>
          <w:sz w:val="22"/>
          <w:szCs w:val="22"/>
        </w:rPr>
      </w:pPr>
      <w:r>
        <w:rPr>
          <w:rFonts w:ascii="Calibri" w:hAnsi="Calibri"/>
          <w:sz w:val="22"/>
          <w:szCs w:val="22"/>
        </w:rPr>
        <w:t>The Headteacher</w:t>
      </w:r>
    </w:p>
    <w:p w14:paraId="4B5813EB" w14:textId="77777777" w:rsidR="0076661A" w:rsidRDefault="005A1299">
      <w:pPr>
        <w:pStyle w:val="1bodycopy10pt"/>
        <w:rPr>
          <w:rFonts w:ascii="Calibri" w:eastAsia="Calibri" w:hAnsi="Calibri" w:cs="Calibri"/>
          <w:sz w:val="22"/>
          <w:szCs w:val="22"/>
        </w:rPr>
      </w:pPr>
      <w:r>
        <w:rPr>
          <w:rFonts w:ascii="Calibri" w:hAnsi="Calibri"/>
          <w:sz w:val="22"/>
          <w:szCs w:val="22"/>
        </w:rPr>
        <w:t>The Headteacher is responsible for:</w:t>
      </w:r>
    </w:p>
    <w:p w14:paraId="0D010939"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Reviewing this policy in conjunction with the AGB and staff</w:t>
      </w:r>
    </w:p>
    <w:p w14:paraId="7BCB83EE"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 xml:space="preserve">Reviewing and approving this </w:t>
      </w:r>
      <w:proofErr w:type="spellStart"/>
      <w:r>
        <w:rPr>
          <w:rFonts w:ascii="Calibri" w:hAnsi="Calibri"/>
          <w:sz w:val="22"/>
          <w:szCs w:val="22"/>
        </w:rPr>
        <w:t>behaviour</w:t>
      </w:r>
      <w:proofErr w:type="spellEnd"/>
      <w:r>
        <w:rPr>
          <w:rFonts w:ascii="Calibri" w:hAnsi="Calibri"/>
          <w:sz w:val="22"/>
          <w:szCs w:val="22"/>
        </w:rPr>
        <w:t xml:space="preserve"> policy</w:t>
      </w:r>
    </w:p>
    <w:p w14:paraId="49913274"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 xml:space="preserve">Ensuring that the academy environment encourages positive </w:t>
      </w:r>
      <w:proofErr w:type="spellStart"/>
      <w:r>
        <w:rPr>
          <w:rFonts w:ascii="Calibri" w:hAnsi="Calibri"/>
          <w:sz w:val="22"/>
          <w:szCs w:val="22"/>
        </w:rPr>
        <w:t>behaviour</w:t>
      </w:r>
      <w:proofErr w:type="spellEnd"/>
      <w:r>
        <w:rPr>
          <w:rFonts w:ascii="Calibri" w:hAnsi="Calibri"/>
          <w:sz w:val="22"/>
          <w:szCs w:val="22"/>
        </w:rPr>
        <w:t> </w:t>
      </w:r>
    </w:p>
    <w:p w14:paraId="624962AE"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 xml:space="preserve">Ensuring that staff deal effectively with poor </w:t>
      </w:r>
      <w:proofErr w:type="spellStart"/>
      <w:r>
        <w:rPr>
          <w:rFonts w:ascii="Calibri" w:hAnsi="Calibri"/>
          <w:sz w:val="22"/>
          <w:szCs w:val="22"/>
        </w:rPr>
        <w:t>behaviour</w:t>
      </w:r>
      <w:proofErr w:type="spellEnd"/>
    </w:p>
    <w:p w14:paraId="345BA58C"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Monitoring how staff implement this policy to ensure rewards and sanctions are applied consistently to all groups of pupils</w:t>
      </w:r>
    </w:p>
    <w:p w14:paraId="3AEABAC2"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 xml:space="preserve">Ensuring that all staff understand the </w:t>
      </w:r>
      <w:proofErr w:type="spellStart"/>
      <w:r>
        <w:rPr>
          <w:rFonts w:ascii="Calibri" w:hAnsi="Calibri"/>
          <w:sz w:val="22"/>
          <w:szCs w:val="22"/>
        </w:rPr>
        <w:t>behavioural</w:t>
      </w:r>
      <w:proofErr w:type="spellEnd"/>
      <w:r>
        <w:rPr>
          <w:rFonts w:ascii="Calibri" w:hAnsi="Calibri"/>
          <w:sz w:val="22"/>
          <w:szCs w:val="22"/>
        </w:rPr>
        <w:t xml:space="preserve"> expectations and the importance of maintaining them</w:t>
      </w:r>
    </w:p>
    <w:p w14:paraId="5A0B8894"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 xml:space="preserve">Providing new staff with a clear </w:t>
      </w:r>
      <w:proofErr w:type="gramStart"/>
      <w:r>
        <w:rPr>
          <w:rFonts w:ascii="Calibri" w:hAnsi="Calibri"/>
          <w:sz w:val="22"/>
          <w:szCs w:val="22"/>
        </w:rPr>
        <w:t>induction</w:t>
      </w:r>
      <w:proofErr w:type="gramEnd"/>
      <w:r>
        <w:rPr>
          <w:rFonts w:ascii="Calibri" w:hAnsi="Calibri"/>
          <w:sz w:val="22"/>
          <w:szCs w:val="22"/>
        </w:rPr>
        <w:t xml:space="preserve"> into the academy’s </w:t>
      </w:r>
      <w:proofErr w:type="spellStart"/>
      <w:r>
        <w:rPr>
          <w:rFonts w:ascii="Calibri" w:hAnsi="Calibri"/>
          <w:sz w:val="22"/>
          <w:szCs w:val="22"/>
        </w:rPr>
        <w:t>behavioural</w:t>
      </w:r>
      <w:proofErr w:type="spellEnd"/>
      <w:r>
        <w:rPr>
          <w:rFonts w:ascii="Calibri" w:hAnsi="Calibri"/>
          <w:sz w:val="22"/>
          <w:szCs w:val="22"/>
        </w:rPr>
        <w:t xml:space="preserve"> culture to ensure they understand its rules and routines, and how best </w:t>
      </w:r>
      <w:proofErr w:type="gramStart"/>
      <w:r>
        <w:rPr>
          <w:rFonts w:ascii="Calibri" w:hAnsi="Calibri"/>
          <w:sz w:val="22"/>
          <w:szCs w:val="22"/>
        </w:rPr>
        <w:t>to</w:t>
      </w:r>
      <w:proofErr w:type="gramEnd"/>
      <w:r>
        <w:rPr>
          <w:rFonts w:ascii="Calibri" w:hAnsi="Calibri"/>
          <w:sz w:val="22"/>
          <w:szCs w:val="22"/>
        </w:rPr>
        <w:t xml:space="preserve"> support all pupils to participate fully</w:t>
      </w:r>
    </w:p>
    <w:p w14:paraId="07838962"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 xml:space="preserve">Offering appropriate training in </w:t>
      </w:r>
      <w:proofErr w:type="spellStart"/>
      <w:r>
        <w:rPr>
          <w:rFonts w:ascii="Calibri" w:hAnsi="Calibri"/>
          <w:sz w:val="22"/>
          <w:szCs w:val="22"/>
        </w:rPr>
        <w:t>behaviour</w:t>
      </w:r>
      <w:proofErr w:type="spellEnd"/>
      <w:r>
        <w:rPr>
          <w:rFonts w:ascii="Calibri" w:hAnsi="Calibri"/>
          <w:sz w:val="22"/>
          <w:szCs w:val="22"/>
        </w:rPr>
        <w:t xml:space="preserve"> management, and the impact of special educational needs and disabilities (SEND) and mental health needs on </w:t>
      </w:r>
      <w:proofErr w:type="spellStart"/>
      <w:r>
        <w:rPr>
          <w:rFonts w:ascii="Calibri" w:hAnsi="Calibri"/>
          <w:sz w:val="22"/>
          <w:szCs w:val="22"/>
        </w:rPr>
        <w:t>behaviour</w:t>
      </w:r>
      <w:proofErr w:type="spellEnd"/>
      <w:r>
        <w:rPr>
          <w:rFonts w:ascii="Calibri" w:hAnsi="Calibri"/>
          <w:sz w:val="22"/>
          <w:szCs w:val="22"/>
        </w:rPr>
        <w:t>, to staff who require it, so they can fulfil their duties set out in this policy</w:t>
      </w:r>
    </w:p>
    <w:p w14:paraId="5C3A327E"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Ensuring this policy works alongside the safeguarding policy to offer pupils both sanctions and support when necessary</w:t>
      </w:r>
    </w:p>
    <w:p w14:paraId="3FAFE6F6" w14:textId="77777777" w:rsidR="0076661A" w:rsidRDefault="005A1299">
      <w:pPr>
        <w:pStyle w:val="4Bulletedcopyblue"/>
        <w:numPr>
          <w:ilvl w:val="0"/>
          <w:numId w:val="17"/>
        </w:numPr>
        <w:spacing w:after="0"/>
        <w:rPr>
          <w:rFonts w:ascii="Calibri" w:hAnsi="Calibri"/>
          <w:sz w:val="22"/>
          <w:szCs w:val="22"/>
        </w:rPr>
      </w:pPr>
      <w:r>
        <w:rPr>
          <w:rFonts w:ascii="Calibri" w:hAnsi="Calibri"/>
          <w:sz w:val="22"/>
          <w:szCs w:val="22"/>
        </w:rPr>
        <w:t xml:space="preserve">Ensuring that the data from the </w:t>
      </w:r>
      <w:proofErr w:type="spellStart"/>
      <w:r>
        <w:rPr>
          <w:rFonts w:ascii="Calibri" w:hAnsi="Calibri"/>
          <w:sz w:val="22"/>
          <w:szCs w:val="22"/>
        </w:rPr>
        <w:t>behaviour</w:t>
      </w:r>
      <w:proofErr w:type="spellEnd"/>
      <w:r>
        <w:rPr>
          <w:rFonts w:ascii="Calibri" w:hAnsi="Calibri"/>
          <w:sz w:val="22"/>
          <w:szCs w:val="22"/>
        </w:rPr>
        <w:t xml:space="preserve"> log is reviewed regularly, to make sure that no groups of pupils are being disproportionately impacted by this policy </w:t>
      </w:r>
    </w:p>
    <w:p w14:paraId="5A3C4761" w14:textId="77777777" w:rsidR="0076661A" w:rsidRDefault="005A1299">
      <w:pPr>
        <w:pStyle w:val="Subhead2"/>
        <w:rPr>
          <w:rFonts w:ascii="Calibri" w:eastAsia="Calibri" w:hAnsi="Calibri" w:cs="Calibri"/>
          <w:sz w:val="22"/>
          <w:szCs w:val="22"/>
        </w:rPr>
      </w:pPr>
      <w:r>
        <w:rPr>
          <w:rFonts w:ascii="Calibri" w:hAnsi="Calibri"/>
          <w:sz w:val="22"/>
          <w:szCs w:val="22"/>
        </w:rPr>
        <w:t>Academy Staff</w:t>
      </w:r>
    </w:p>
    <w:p w14:paraId="558B302D" w14:textId="77777777" w:rsidR="0076661A" w:rsidRDefault="005A1299">
      <w:pPr>
        <w:pStyle w:val="1bodycopy10pt"/>
        <w:rPr>
          <w:rFonts w:ascii="Calibri" w:eastAsia="Calibri" w:hAnsi="Calibri" w:cs="Calibri"/>
          <w:sz w:val="22"/>
          <w:szCs w:val="22"/>
        </w:rPr>
      </w:pPr>
      <w:r>
        <w:rPr>
          <w:rFonts w:ascii="Calibri" w:hAnsi="Calibri"/>
          <w:sz w:val="22"/>
          <w:szCs w:val="22"/>
        </w:rPr>
        <w:t>All staff are responsible for:</w:t>
      </w:r>
    </w:p>
    <w:p w14:paraId="57C40351"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Creating a calm and safe environment for pupils</w:t>
      </w:r>
    </w:p>
    <w:p w14:paraId="15C01385"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 xml:space="preserve">Establishing and maintaining clear boundaries of acceptable pupil </w:t>
      </w:r>
      <w:proofErr w:type="spellStart"/>
      <w:r>
        <w:rPr>
          <w:rFonts w:ascii="Calibri" w:hAnsi="Calibri"/>
          <w:sz w:val="22"/>
          <w:szCs w:val="22"/>
        </w:rPr>
        <w:t>behaviour</w:t>
      </w:r>
      <w:proofErr w:type="spellEnd"/>
      <w:r>
        <w:rPr>
          <w:rFonts w:ascii="Calibri" w:hAnsi="Calibri"/>
          <w:sz w:val="22"/>
          <w:szCs w:val="22"/>
        </w:rPr>
        <w:t> </w:t>
      </w:r>
    </w:p>
    <w:p w14:paraId="04B987AC"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 xml:space="preserve">Implementing the </w:t>
      </w:r>
      <w:proofErr w:type="spellStart"/>
      <w:r>
        <w:rPr>
          <w:rFonts w:ascii="Calibri" w:hAnsi="Calibri"/>
          <w:sz w:val="22"/>
          <w:szCs w:val="22"/>
        </w:rPr>
        <w:t>behaviour</w:t>
      </w:r>
      <w:proofErr w:type="spellEnd"/>
      <w:r>
        <w:rPr>
          <w:rFonts w:ascii="Calibri" w:hAnsi="Calibri"/>
          <w:sz w:val="22"/>
          <w:szCs w:val="22"/>
        </w:rPr>
        <w:t xml:space="preserve"> policy consistently</w:t>
      </w:r>
    </w:p>
    <w:p w14:paraId="5C96875B"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Impose relevant sanctions according to the nature of the incident</w:t>
      </w:r>
    </w:p>
    <w:p w14:paraId="15D39EE7"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 xml:space="preserve">Communicating the academy’s expectations, routines, values and standards through teaching </w:t>
      </w:r>
      <w:proofErr w:type="spellStart"/>
      <w:r>
        <w:rPr>
          <w:rFonts w:ascii="Calibri" w:hAnsi="Calibri"/>
          <w:sz w:val="22"/>
          <w:szCs w:val="22"/>
        </w:rPr>
        <w:t>behaviour</w:t>
      </w:r>
      <w:proofErr w:type="spellEnd"/>
      <w:r>
        <w:rPr>
          <w:rFonts w:ascii="Calibri" w:hAnsi="Calibri"/>
          <w:sz w:val="22"/>
          <w:szCs w:val="22"/>
        </w:rPr>
        <w:t xml:space="preserve"> and in every interaction with pupils</w:t>
      </w:r>
    </w:p>
    <w:p w14:paraId="7283CC85"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 xml:space="preserve">Modelling expected </w:t>
      </w:r>
      <w:proofErr w:type="spellStart"/>
      <w:r>
        <w:rPr>
          <w:rFonts w:ascii="Calibri" w:hAnsi="Calibri"/>
          <w:sz w:val="22"/>
          <w:szCs w:val="22"/>
        </w:rPr>
        <w:t>behaviour</w:t>
      </w:r>
      <w:proofErr w:type="spellEnd"/>
      <w:r>
        <w:rPr>
          <w:rFonts w:ascii="Calibri" w:hAnsi="Calibri"/>
          <w:sz w:val="22"/>
          <w:szCs w:val="22"/>
        </w:rPr>
        <w:t xml:space="preserve"> and positive relationships</w:t>
      </w:r>
    </w:p>
    <w:p w14:paraId="454A0AE5"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 xml:space="preserve">Providing a </w:t>
      </w:r>
      <w:proofErr w:type="spellStart"/>
      <w:r>
        <w:rPr>
          <w:rFonts w:ascii="Calibri" w:hAnsi="Calibri"/>
          <w:sz w:val="22"/>
          <w:szCs w:val="22"/>
        </w:rPr>
        <w:t>personalised</w:t>
      </w:r>
      <w:proofErr w:type="spellEnd"/>
      <w:r>
        <w:rPr>
          <w:rFonts w:ascii="Calibri" w:hAnsi="Calibri"/>
          <w:sz w:val="22"/>
          <w:szCs w:val="22"/>
        </w:rPr>
        <w:t xml:space="preserve"> approach to the specific </w:t>
      </w:r>
      <w:proofErr w:type="spellStart"/>
      <w:r>
        <w:rPr>
          <w:rFonts w:ascii="Calibri" w:hAnsi="Calibri"/>
          <w:sz w:val="22"/>
          <w:szCs w:val="22"/>
        </w:rPr>
        <w:t>behavioural</w:t>
      </w:r>
      <w:proofErr w:type="spellEnd"/>
      <w:r>
        <w:rPr>
          <w:rFonts w:ascii="Calibri" w:hAnsi="Calibri"/>
          <w:sz w:val="22"/>
          <w:szCs w:val="22"/>
        </w:rPr>
        <w:t xml:space="preserve"> needs of </w:t>
      </w:r>
      <w:proofErr w:type="gramStart"/>
      <w:r>
        <w:rPr>
          <w:rFonts w:ascii="Calibri" w:hAnsi="Calibri"/>
          <w:sz w:val="22"/>
          <w:szCs w:val="22"/>
        </w:rPr>
        <w:t>particular pupils</w:t>
      </w:r>
      <w:proofErr w:type="gramEnd"/>
    </w:p>
    <w:p w14:paraId="4490C157"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 xml:space="preserve">Considering their own </w:t>
      </w:r>
      <w:proofErr w:type="spellStart"/>
      <w:r>
        <w:rPr>
          <w:rFonts w:ascii="Calibri" w:hAnsi="Calibri"/>
          <w:sz w:val="22"/>
          <w:szCs w:val="22"/>
        </w:rPr>
        <w:t>behaviour</w:t>
      </w:r>
      <w:proofErr w:type="spellEnd"/>
      <w:r>
        <w:rPr>
          <w:rFonts w:ascii="Calibri" w:hAnsi="Calibri"/>
          <w:sz w:val="22"/>
          <w:szCs w:val="22"/>
        </w:rPr>
        <w:t xml:space="preserve"> on the academy culture and how they can uphold academy rules and expectations </w:t>
      </w:r>
    </w:p>
    <w:p w14:paraId="005611C2"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 xml:space="preserve">Recording </w:t>
      </w:r>
      <w:proofErr w:type="spellStart"/>
      <w:r>
        <w:rPr>
          <w:rFonts w:ascii="Calibri" w:hAnsi="Calibri"/>
          <w:sz w:val="22"/>
          <w:szCs w:val="22"/>
        </w:rPr>
        <w:t>behaviour</w:t>
      </w:r>
      <w:proofErr w:type="spellEnd"/>
      <w:r>
        <w:rPr>
          <w:rFonts w:ascii="Calibri" w:hAnsi="Calibri"/>
          <w:sz w:val="22"/>
          <w:szCs w:val="22"/>
        </w:rPr>
        <w:t xml:space="preserve"> incidents promptly</w:t>
      </w:r>
    </w:p>
    <w:p w14:paraId="00F3E937" w14:textId="77777777" w:rsidR="0076661A" w:rsidRDefault="005A1299">
      <w:pPr>
        <w:pStyle w:val="4Bulletedcopyblue"/>
        <w:numPr>
          <w:ilvl w:val="0"/>
          <w:numId w:val="19"/>
        </w:numPr>
        <w:spacing w:after="0"/>
        <w:rPr>
          <w:rFonts w:ascii="Calibri" w:hAnsi="Calibri"/>
          <w:sz w:val="22"/>
          <w:szCs w:val="22"/>
        </w:rPr>
      </w:pPr>
      <w:r>
        <w:rPr>
          <w:rFonts w:ascii="Calibri" w:hAnsi="Calibri"/>
          <w:sz w:val="22"/>
          <w:szCs w:val="22"/>
        </w:rPr>
        <w:t>Challenging pupils to meet the academy’s expectations</w:t>
      </w:r>
    </w:p>
    <w:p w14:paraId="28469D21" w14:textId="77777777" w:rsidR="0076661A" w:rsidRDefault="0076661A">
      <w:pPr>
        <w:pStyle w:val="4Bulletedcopyblue"/>
        <w:rPr>
          <w:rFonts w:ascii="Calibri" w:eastAsia="Calibri" w:hAnsi="Calibri" w:cs="Calibri"/>
          <w:sz w:val="22"/>
          <w:szCs w:val="22"/>
        </w:rPr>
      </w:pPr>
    </w:p>
    <w:p w14:paraId="3806BB0A" w14:textId="77777777" w:rsidR="0076661A" w:rsidRDefault="005A1299">
      <w:pPr>
        <w:pStyle w:val="4Bulletedcopyblue"/>
      </w:pPr>
      <w:r>
        <w:rPr>
          <w:rFonts w:ascii="Calibri" w:hAnsi="Calibri"/>
          <w:sz w:val="22"/>
          <w:szCs w:val="22"/>
        </w:rPr>
        <w:t xml:space="preserve">The senior leadership team (SLT) will support staff in responding to </w:t>
      </w:r>
      <w:proofErr w:type="spellStart"/>
      <w:r>
        <w:rPr>
          <w:rFonts w:ascii="Calibri" w:hAnsi="Calibri"/>
          <w:sz w:val="22"/>
          <w:szCs w:val="22"/>
        </w:rPr>
        <w:t>behaviour</w:t>
      </w:r>
      <w:proofErr w:type="spellEnd"/>
      <w:r>
        <w:rPr>
          <w:rFonts w:ascii="Calibri" w:hAnsi="Calibri"/>
          <w:sz w:val="22"/>
          <w:szCs w:val="22"/>
        </w:rPr>
        <w:t xml:space="preserve"> incidents. </w:t>
      </w:r>
    </w:p>
    <w:p w14:paraId="754248B2"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Parents and Carers</w:t>
      </w:r>
    </w:p>
    <w:p w14:paraId="0AEBBB3F" w14:textId="77777777" w:rsidR="0076661A" w:rsidRDefault="005A1299">
      <w:pPr>
        <w:pStyle w:val="1bodycopy10pt"/>
        <w:rPr>
          <w:rFonts w:ascii="Calibri" w:eastAsia="Calibri" w:hAnsi="Calibri" w:cs="Calibri"/>
          <w:sz w:val="22"/>
          <w:szCs w:val="22"/>
        </w:rPr>
      </w:pPr>
      <w:r>
        <w:rPr>
          <w:rFonts w:ascii="Calibri" w:hAnsi="Calibri"/>
          <w:sz w:val="22"/>
          <w:szCs w:val="22"/>
        </w:rPr>
        <w:t>Parents and carers, where possible, should:</w:t>
      </w:r>
    </w:p>
    <w:p w14:paraId="107B06A1" w14:textId="77777777" w:rsidR="0076661A" w:rsidRDefault="005A1299">
      <w:pPr>
        <w:pStyle w:val="4Bulletedcopyblue"/>
        <w:numPr>
          <w:ilvl w:val="0"/>
          <w:numId w:val="21"/>
        </w:numPr>
        <w:spacing w:after="0"/>
        <w:rPr>
          <w:rFonts w:ascii="Calibri" w:hAnsi="Calibri"/>
          <w:sz w:val="22"/>
          <w:szCs w:val="22"/>
        </w:rPr>
      </w:pPr>
      <w:r>
        <w:rPr>
          <w:rFonts w:ascii="Calibri" w:hAnsi="Calibri"/>
          <w:sz w:val="22"/>
          <w:szCs w:val="22"/>
        </w:rPr>
        <w:t xml:space="preserve">Get to know the </w:t>
      </w:r>
      <w:proofErr w:type="spellStart"/>
      <w:r>
        <w:rPr>
          <w:rFonts w:ascii="Calibri" w:hAnsi="Calibri"/>
          <w:sz w:val="22"/>
          <w:szCs w:val="22"/>
        </w:rPr>
        <w:t>behaviour</w:t>
      </w:r>
      <w:proofErr w:type="spellEnd"/>
      <w:r>
        <w:rPr>
          <w:rFonts w:ascii="Calibri" w:hAnsi="Calibri"/>
          <w:sz w:val="22"/>
          <w:szCs w:val="22"/>
        </w:rPr>
        <w:t xml:space="preserve"> policy and reinforce it at home where appropriate </w:t>
      </w:r>
    </w:p>
    <w:p w14:paraId="5AB9FE71" w14:textId="77777777" w:rsidR="0076661A" w:rsidRDefault="005A1299">
      <w:pPr>
        <w:pStyle w:val="4Bulletedcopyblue"/>
        <w:numPr>
          <w:ilvl w:val="0"/>
          <w:numId w:val="21"/>
        </w:numPr>
        <w:spacing w:after="0"/>
        <w:rPr>
          <w:rFonts w:ascii="Calibri" w:hAnsi="Calibri"/>
          <w:sz w:val="22"/>
          <w:szCs w:val="22"/>
        </w:rPr>
      </w:pPr>
      <w:r>
        <w:rPr>
          <w:rFonts w:ascii="Calibri" w:hAnsi="Calibri"/>
          <w:sz w:val="22"/>
          <w:szCs w:val="22"/>
        </w:rPr>
        <w:t xml:space="preserve">Support their child in adhering to the academy’s </w:t>
      </w:r>
      <w:proofErr w:type="spellStart"/>
      <w:r>
        <w:rPr>
          <w:rFonts w:ascii="Calibri" w:hAnsi="Calibri"/>
          <w:sz w:val="22"/>
          <w:szCs w:val="22"/>
        </w:rPr>
        <w:t>behaviour</w:t>
      </w:r>
      <w:proofErr w:type="spellEnd"/>
      <w:r>
        <w:rPr>
          <w:rFonts w:ascii="Calibri" w:hAnsi="Calibri"/>
          <w:sz w:val="22"/>
          <w:szCs w:val="22"/>
        </w:rPr>
        <w:t xml:space="preserve"> policy</w:t>
      </w:r>
    </w:p>
    <w:p w14:paraId="2C63187B" w14:textId="77777777" w:rsidR="0076661A" w:rsidRDefault="005A1299">
      <w:pPr>
        <w:pStyle w:val="4Bulletedcopyblue"/>
        <w:numPr>
          <w:ilvl w:val="0"/>
          <w:numId w:val="21"/>
        </w:numPr>
        <w:spacing w:after="0"/>
        <w:rPr>
          <w:rFonts w:ascii="Calibri" w:hAnsi="Calibri"/>
          <w:sz w:val="22"/>
          <w:szCs w:val="22"/>
        </w:rPr>
      </w:pPr>
      <w:r>
        <w:rPr>
          <w:rFonts w:ascii="Calibri" w:hAnsi="Calibri"/>
          <w:sz w:val="22"/>
          <w:szCs w:val="22"/>
        </w:rPr>
        <w:t xml:space="preserve">Inform the academy of any changes in circumstances that may affect their child’s </w:t>
      </w:r>
      <w:proofErr w:type="spellStart"/>
      <w:r>
        <w:rPr>
          <w:rFonts w:ascii="Calibri" w:hAnsi="Calibri"/>
          <w:sz w:val="22"/>
          <w:szCs w:val="22"/>
        </w:rPr>
        <w:t>behaviour</w:t>
      </w:r>
      <w:proofErr w:type="spellEnd"/>
    </w:p>
    <w:p w14:paraId="70AF01F2" w14:textId="77777777" w:rsidR="0076661A" w:rsidRDefault="005A1299">
      <w:pPr>
        <w:pStyle w:val="4Bulletedcopyblue"/>
        <w:numPr>
          <w:ilvl w:val="0"/>
          <w:numId w:val="21"/>
        </w:numPr>
        <w:spacing w:after="0"/>
        <w:rPr>
          <w:rFonts w:ascii="Calibri" w:hAnsi="Calibri"/>
          <w:sz w:val="22"/>
          <w:szCs w:val="22"/>
        </w:rPr>
      </w:pPr>
      <w:r>
        <w:rPr>
          <w:rFonts w:ascii="Calibri" w:hAnsi="Calibri"/>
          <w:sz w:val="22"/>
          <w:szCs w:val="22"/>
        </w:rPr>
        <w:t xml:space="preserve">Discuss any </w:t>
      </w:r>
      <w:proofErr w:type="spellStart"/>
      <w:r>
        <w:rPr>
          <w:rFonts w:ascii="Calibri" w:hAnsi="Calibri"/>
          <w:sz w:val="22"/>
          <w:szCs w:val="22"/>
        </w:rPr>
        <w:t>behavioural</w:t>
      </w:r>
      <w:proofErr w:type="spellEnd"/>
      <w:r>
        <w:rPr>
          <w:rFonts w:ascii="Calibri" w:hAnsi="Calibri"/>
          <w:sz w:val="22"/>
          <w:szCs w:val="22"/>
        </w:rPr>
        <w:t xml:space="preserve"> concerns with the teacher/tutor promptly</w:t>
      </w:r>
    </w:p>
    <w:p w14:paraId="04EA83E6" w14:textId="77777777" w:rsidR="0076661A" w:rsidRDefault="005A1299">
      <w:pPr>
        <w:pStyle w:val="4Bulletedcopyblue"/>
        <w:numPr>
          <w:ilvl w:val="0"/>
          <w:numId w:val="21"/>
        </w:numPr>
        <w:spacing w:after="0"/>
        <w:rPr>
          <w:rFonts w:ascii="Calibri" w:hAnsi="Calibri"/>
          <w:sz w:val="22"/>
          <w:szCs w:val="22"/>
        </w:rPr>
      </w:pPr>
      <w:r>
        <w:rPr>
          <w:rFonts w:ascii="Calibri" w:hAnsi="Calibri"/>
          <w:sz w:val="22"/>
          <w:szCs w:val="22"/>
        </w:rPr>
        <w:t xml:space="preserve">Take part in any pastoral work following </w:t>
      </w:r>
      <w:proofErr w:type="spellStart"/>
      <w:r>
        <w:rPr>
          <w:rFonts w:ascii="Calibri" w:hAnsi="Calibri"/>
          <w:sz w:val="22"/>
          <w:szCs w:val="22"/>
        </w:rPr>
        <w:t>misbehaviour</w:t>
      </w:r>
      <w:proofErr w:type="spellEnd"/>
      <w:r>
        <w:rPr>
          <w:rFonts w:ascii="Calibri" w:hAnsi="Calibri"/>
          <w:sz w:val="22"/>
          <w:szCs w:val="22"/>
        </w:rPr>
        <w:t xml:space="preserve"> (for example: attending reviews of specific </w:t>
      </w:r>
      <w:proofErr w:type="spellStart"/>
      <w:r>
        <w:rPr>
          <w:rFonts w:ascii="Calibri" w:hAnsi="Calibri"/>
          <w:sz w:val="22"/>
          <w:szCs w:val="22"/>
        </w:rPr>
        <w:t>behaviour</w:t>
      </w:r>
      <w:proofErr w:type="spellEnd"/>
      <w:r>
        <w:rPr>
          <w:rFonts w:ascii="Calibri" w:hAnsi="Calibri"/>
          <w:sz w:val="22"/>
          <w:szCs w:val="22"/>
        </w:rPr>
        <w:t xml:space="preserve"> interventions)</w:t>
      </w:r>
    </w:p>
    <w:p w14:paraId="33D2C015" w14:textId="77777777" w:rsidR="0076661A" w:rsidRDefault="005A1299">
      <w:pPr>
        <w:pStyle w:val="4Bulletedcopyblue"/>
        <w:numPr>
          <w:ilvl w:val="0"/>
          <w:numId w:val="21"/>
        </w:numPr>
        <w:spacing w:after="0"/>
        <w:rPr>
          <w:rFonts w:ascii="Calibri" w:hAnsi="Calibri"/>
          <w:sz w:val="22"/>
          <w:szCs w:val="22"/>
        </w:rPr>
      </w:pPr>
      <w:r>
        <w:rPr>
          <w:rFonts w:ascii="Calibri" w:hAnsi="Calibri"/>
          <w:sz w:val="22"/>
          <w:szCs w:val="22"/>
        </w:rPr>
        <w:t xml:space="preserve">Raise any concerns about the management of </w:t>
      </w:r>
      <w:proofErr w:type="spellStart"/>
      <w:r>
        <w:rPr>
          <w:rFonts w:ascii="Calibri" w:hAnsi="Calibri"/>
          <w:sz w:val="22"/>
          <w:szCs w:val="22"/>
        </w:rPr>
        <w:t>behaviour</w:t>
      </w:r>
      <w:proofErr w:type="spellEnd"/>
      <w:r>
        <w:rPr>
          <w:rFonts w:ascii="Calibri" w:hAnsi="Calibri"/>
          <w:sz w:val="22"/>
          <w:szCs w:val="22"/>
        </w:rPr>
        <w:t xml:space="preserve"> with the academy directly, whilst continuing to work in partnership with the academy</w:t>
      </w:r>
    </w:p>
    <w:p w14:paraId="371FC1F1" w14:textId="77777777" w:rsidR="0076661A" w:rsidRDefault="005A1299">
      <w:pPr>
        <w:pStyle w:val="4Bulletedcopyblue"/>
        <w:numPr>
          <w:ilvl w:val="0"/>
          <w:numId w:val="21"/>
        </w:numPr>
        <w:spacing w:after="0"/>
        <w:rPr>
          <w:rFonts w:ascii="Calibri" w:hAnsi="Calibri"/>
          <w:sz w:val="22"/>
          <w:szCs w:val="22"/>
        </w:rPr>
      </w:pPr>
      <w:r>
        <w:rPr>
          <w:rFonts w:ascii="Calibri" w:hAnsi="Calibri"/>
          <w:sz w:val="22"/>
          <w:szCs w:val="22"/>
        </w:rPr>
        <w:t>Take part in the life of the academy and its culture</w:t>
      </w:r>
    </w:p>
    <w:p w14:paraId="58600BFF" w14:textId="77777777" w:rsidR="0076661A" w:rsidRDefault="0076661A">
      <w:pPr>
        <w:pStyle w:val="1bodycopy10pt"/>
        <w:rPr>
          <w:rFonts w:ascii="Calibri" w:eastAsia="Calibri" w:hAnsi="Calibri" w:cs="Calibri"/>
          <w:sz w:val="22"/>
          <w:szCs w:val="22"/>
        </w:rPr>
      </w:pPr>
    </w:p>
    <w:p w14:paraId="77B9207B"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 will </w:t>
      </w:r>
      <w:proofErr w:type="spellStart"/>
      <w:r>
        <w:rPr>
          <w:rFonts w:ascii="Calibri" w:hAnsi="Calibri"/>
          <w:sz w:val="22"/>
          <w:szCs w:val="22"/>
        </w:rPr>
        <w:t>endeavour</w:t>
      </w:r>
      <w:proofErr w:type="spellEnd"/>
      <w:r>
        <w:rPr>
          <w:rFonts w:ascii="Calibri" w:hAnsi="Calibri"/>
          <w:sz w:val="22"/>
          <w:szCs w:val="22"/>
        </w:rPr>
        <w:t xml:space="preserve"> to build a positive relationship with parents and carers by keeping them informed about developments in their child's </w:t>
      </w:r>
      <w:proofErr w:type="spellStart"/>
      <w:r>
        <w:rPr>
          <w:rFonts w:ascii="Calibri" w:hAnsi="Calibri"/>
          <w:sz w:val="22"/>
          <w:szCs w:val="22"/>
        </w:rPr>
        <w:t>behaviour</w:t>
      </w:r>
      <w:proofErr w:type="spellEnd"/>
      <w:r>
        <w:rPr>
          <w:rFonts w:ascii="Calibri" w:hAnsi="Calibri"/>
          <w:sz w:val="22"/>
          <w:szCs w:val="22"/>
        </w:rPr>
        <w:t xml:space="preserve"> and the academy’s </w:t>
      </w:r>
      <w:proofErr w:type="gramStart"/>
      <w:r>
        <w:rPr>
          <w:rFonts w:ascii="Calibri" w:hAnsi="Calibri"/>
          <w:sz w:val="22"/>
          <w:szCs w:val="22"/>
        </w:rPr>
        <w:t>policy, and</w:t>
      </w:r>
      <w:proofErr w:type="gramEnd"/>
      <w:r>
        <w:rPr>
          <w:rFonts w:ascii="Calibri" w:hAnsi="Calibri"/>
          <w:sz w:val="22"/>
          <w:szCs w:val="22"/>
        </w:rPr>
        <w:t xml:space="preserve"> working in collaboration with them to tackle </w:t>
      </w:r>
      <w:proofErr w:type="spellStart"/>
      <w:r>
        <w:rPr>
          <w:rFonts w:ascii="Calibri" w:hAnsi="Calibri"/>
          <w:sz w:val="22"/>
          <w:szCs w:val="22"/>
        </w:rPr>
        <w:t>behavioural</w:t>
      </w:r>
      <w:proofErr w:type="spellEnd"/>
      <w:r>
        <w:rPr>
          <w:rFonts w:ascii="Calibri" w:hAnsi="Calibri"/>
          <w:sz w:val="22"/>
          <w:szCs w:val="22"/>
        </w:rPr>
        <w:t xml:space="preserve"> issues.</w:t>
      </w:r>
    </w:p>
    <w:p w14:paraId="14200FA3"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Pupils </w:t>
      </w:r>
    </w:p>
    <w:p w14:paraId="2D04AAEB"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Pupils will be made aware of the following during their induction into the </w:t>
      </w:r>
      <w:proofErr w:type="spellStart"/>
      <w:r>
        <w:rPr>
          <w:rFonts w:ascii="Calibri" w:hAnsi="Calibri"/>
          <w:sz w:val="22"/>
          <w:szCs w:val="22"/>
        </w:rPr>
        <w:t>behaviour</w:t>
      </w:r>
      <w:proofErr w:type="spellEnd"/>
      <w:r>
        <w:rPr>
          <w:rFonts w:ascii="Calibri" w:hAnsi="Calibri"/>
          <w:sz w:val="22"/>
          <w:szCs w:val="22"/>
        </w:rPr>
        <w:t xml:space="preserve"> culture:</w:t>
      </w:r>
    </w:p>
    <w:p w14:paraId="271DD6E2" w14:textId="77777777" w:rsidR="0076661A" w:rsidRDefault="005A1299">
      <w:pPr>
        <w:pStyle w:val="Body"/>
        <w:numPr>
          <w:ilvl w:val="0"/>
          <w:numId w:val="23"/>
        </w:numPr>
        <w:spacing w:after="0" w:line="240" w:lineRule="auto"/>
        <w:rPr>
          <w:lang w:val="en-US"/>
        </w:rPr>
      </w:pPr>
      <w:r>
        <w:rPr>
          <w:lang w:val="en-US"/>
        </w:rPr>
        <w:t xml:space="preserve">The expected standard of </w:t>
      </w:r>
      <w:proofErr w:type="spellStart"/>
      <w:r>
        <w:rPr>
          <w:lang w:val="en-US"/>
        </w:rPr>
        <w:t>behaviour</w:t>
      </w:r>
      <w:proofErr w:type="spellEnd"/>
      <w:r>
        <w:rPr>
          <w:lang w:val="en-US"/>
        </w:rPr>
        <w:t xml:space="preserve"> they should be </w:t>
      </w:r>
      <w:proofErr w:type="gramStart"/>
      <w:r>
        <w:rPr>
          <w:lang w:val="en-US"/>
        </w:rPr>
        <w:t>displaying</w:t>
      </w:r>
      <w:proofErr w:type="gramEnd"/>
      <w:r>
        <w:rPr>
          <w:lang w:val="en-US"/>
        </w:rPr>
        <w:t xml:space="preserve"> at academy</w:t>
      </w:r>
    </w:p>
    <w:p w14:paraId="3EC969F4" w14:textId="77777777" w:rsidR="0076661A" w:rsidRDefault="005A1299">
      <w:pPr>
        <w:pStyle w:val="Body"/>
        <w:numPr>
          <w:ilvl w:val="0"/>
          <w:numId w:val="23"/>
        </w:numPr>
        <w:spacing w:after="0" w:line="240" w:lineRule="auto"/>
        <w:rPr>
          <w:lang w:val="en-US"/>
        </w:rPr>
      </w:pPr>
      <w:r>
        <w:rPr>
          <w:lang w:val="en-US"/>
        </w:rPr>
        <w:t xml:space="preserve">That they have a duty to follow the </w:t>
      </w:r>
      <w:proofErr w:type="spellStart"/>
      <w:r>
        <w:rPr>
          <w:lang w:val="en-US"/>
        </w:rPr>
        <w:t>behaviour</w:t>
      </w:r>
      <w:proofErr w:type="spellEnd"/>
      <w:r>
        <w:rPr>
          <w:lang w:val="en-US"/>
        </w:rPr>
        <w:t xml:space="preserve"> policy</w:t>
      </w:r>
    </w:p>
    <w:p w14:paraId="4FF284EA" w14:textId="77777777" w:rsidR="0076661A" w:rsidRDefault="005A1299">
      <w:pPr>
        <w:pStyle w:val="4Bulletedcopyblue"/>
        <w:numPr>
          <w:ilvl w:val="0"/>
          <w:numId w:val="23"/>
        </w:numPr>
        <w:spacing w:after="0"/>
        <w:rPr>
          <w:rFonts w:ascii="Calibri" w:hAnsi="Calibri"/>
          <w:sz w:val="22"/>
          <w:szCs w:val="22"/>
        </w:rPr>
      </w:pPr>
      <w:r>
        <w:rPr>
          <w:rFonts w:ascii="Calibri" w:hAnsi="Calibri"/>
          <w:sz w:val="22"/>
          <w:szCs w:val="22"/>
        </w:rPr>
        <w:t>The academy’s key rules and routines</w:t>
      </w:r>
    </w:p>
    <w:p w14:paraId="25E1E598" w14:textId="77777777" w:rsidR="0076661A" w:rsidRDefault="005A1299">
      <w:pPr>
        <w:pStyle w:val="4Bulletedcopyblue"/>
        <w:numPr>
          <w:ilvl w:val="0"/>
          <w:numId w:val="23"/>
        </w:numPr>
        <w:spacing w:after="0"/>
        <w:rPr>
          <w:rFonts w:ascii="Calibri" w:hAnsi="Calibri"/>
          <w:sz w:val="22"/>
          <w:szCs w:val="22"/>
        </w:rPr>
      </w:pPr>
      <w:r>
        <w:rPr>
          <w:rFonts w:ascii="Calibri" w:hAnsi="Calibri"/>
          <w:sz w:val="22"/>
          <w:szCs w:val="22"/>
        </w:rPr>
        <w:t xml:space="preserve">The rewards they can earn for meeting the </w:t>
      </w:r>
      <w:proofErr w:type="spellStart"/>
      <w:r>
        <w:rPr>
          <w:rFonts w:ascii="Calibri" w:hAnsi="Calibri"/>
          <w:sz w:val="22"/>
          <w:szCs w:val="22"/>
        </w:rPr>
        <w:t>behaviour</w:t>
      </w:r>
      <w:proofErr w:type="spellEnd"/>
      <w:r>
        <w:rPr>
          <w:rFonts w:ascii="Calibri" w:hAnsi="Calibri"/>
          <w:sz w:val="22"/>
          <w:szCs w:val="22"/>
        </w:rPr>
        <w:t xml:space="preserve"> standard, and the consequences they will face if they don’t meet the standard</w:t>
      </w:r>
    </w:p>
    <w:p w14:paraId="6631B0DD" w14:textId="77777777" w:rsidR="0076661A" w:rsidRDefault="005A1299">
      <w:pPr>
        <w:pStyle w:val="4Bulletedcopyblue"/>
        <w:numPr>
          <w:ilvl w:val="0"/>
          <w:numId w:val="23"/>
        </w:numPr>
        <w:spacing w:after="0"/>
        <w:rPr>
          <w:rFonts w:ascii="Calibri" w:hAnsi="Calibri"/>
          <w:sz w:val="22"/>
          <w:szCs w:val="22"/>
        </w:rPr>
      </w:pPr>
      <w:r>
        <w:rPr>
          <w:rFonts w:ascii="Calibri" w:hAnsi="Calibri"/>
          <w:sz w:val="22"/>
          <w:szCs w:val="22"/>
        </w:rPr>
        <w:t xml:space="preserve">The pastoral support that is available to them to help them meet the </w:t>
      </w:r>
      <w:proofErr w:type="spellStart"/>
      <w:r>
        <w:rPr>
          <w:rFonts w:ascii="Calibri" w:hAnsi="Calibri"/>
          <w:sz w:val="22"/>
          <w:szCs w:val="22"/>
        </w:rPr>
        <w:t>behavioural</w:t>
      </w:r>
      <w:proofErr w:type="spellEnd"/>
      <w:r>
        <w:rPr>
          <w:rFonts w:ascii="Calibri" w:hAnsi="Calibri"/>
          <w:sz w:val="22"/>
          <w:szCs w:val="22"/>
        </w:rPr>
        <w:t xml:space="preserve"> standards</w:t>
      </w:r>
    </w:p>
    <w:p w14:paraId="1B5AF46A" w14:textId="77777777" w:rsidR="0076661A" w:rsidRDefault="0076661A">
      <w:pPr>
        <w:pStyle w:val="4Bulletedcopyblue"/>
        <w:spacing w:after="0"/>
        <w:rPr>
          <w:rFonts w:ascii="Calibri" w:eastAsia="Calibri" w:hAnsi="Calibri" w:cs="Calibri"/>
          <w:sz w:val="22"/>
          <w:szCs w:val="22"/>
        </w:rPr>
      </w:pPr>
    </w:p>
    <w:p w14:paraId="0B5F5017" w14:textId="77777777" w:rsidR="0076661A" w:rsidRDefault="005A1299">
      <w:pPr>
        <w:pStyle w:val="4Bulletedcopyblue"/>
        <w:spacing w:after="0"/>
        <w:rPr>
          <w:rFonts w:ascii="Calibri" w:eastAsia="Calibri" w:hAnsi="Calibri" w:cs="Calibri"/>
          <w:sz w:val="22"/>
          <w:szCs w:val="22"/>
        </w:rPr>
      </w:pPr>
      <w:r>
        <w:rPr>
          <w:rFonts w:ascii="Calibri" w:hAnsi="Calibri"/>
          <w:sz w:val="22"/>
          <w:szCs w:val="22"/>
        </w:rPr>
        <w:t xml:space="preserve">Pupils will be supported to meet the </w:t>
      </w:r>
      <w:proofErr w:type="spellStart"/>
      <w:r>
        <w:rPr>
          <w:rFonts w:ascii="Calibri" w:hAnsi="Calibri"/>
          <w:sz w:val="22"/>
          <w:szCs w:val="22"/>
        </w:rPr>
        <w:t>behaviour</w:t>
      </w:r>
      <w:proofErr w:type="spellEnd"/>
      <w:r>
        <w:rPr>
          <w:rFonts w:ascii="Calibri" w:hAnsi="Calibri"/>
          <w:sz w:val="22"/>
          <w:szCs w:val="22"/>
        </w:rPr>
        <w:t xml:space="preserve"> standards and will be provided with explicit teaching on attitudes and dispositions for learning and will be supported to develop an understanding of the academy’s </w:t>
      </w:r>
      <w:proofErr w:type="spellStart"/>
      <w:r>
        <w:rPr>
          <w:rFonts w:ascii="Calibri" w:hAnsi="Calibri"/>
          <w:sz w:val="22"/>
          <w:szCs w:val="22"/>
        </w:rPr>
        <w:t>behaviour</w:t>
      </w:r>
      <w:proofErr w:type="spellEnd"/>
      <w:r>
        <w:rPr>
          <w:rFonts w:ascii="Calibri" w:hAnsi="Calibri"/>
          <w:sz w:val="22"/>
          <w:szCs w:val="22"/>
        </w:rPr>
        <w:t xml:space="preserve"> policy and wider culture.</w:t>
      </w:r>
    </w:p>
    <w:p w14:paraId="62904411" w14:textId="77777777" w:rsidR="0076661A" w:rsidRDefault="0076661A">
      <w:pPr>
        <w:pStyle w:val="4Bulletedcopyblue"/>
        <w:spacing w:after="0"/>
        <w:rPr>
          <w:rFonts w:ascii="Calibri" w:eastAsia="Calibri" w:hAnsi="Calibri" w:cs="Calibri"/>
          <w:sz w:val="22"/>
          <w:szCs w:val="22"/>
        </w:rPr>
      </w:pPr>
    </w:p>
    <w:p w14:paraId="5390257A" w14:textId="77777777" w:rsidR="0076661A" w:rsidRDefault="005A1299">
      <w:pPr>
        <w:pStyle w:val="4Bulletedcopyblue"/>
        <w:spacing w:after="0"/>
        <w:rPr>
          <w:rFonts w:ascii="Calibri" w:eastAsia="Calibri" w:hAnsi="Calibri" w:cs="Calibri"/>
          <w:sz w:val="22"/>
          <w:szCs w:val="22"/>
        </w:rPr>
      </w:pPr>
      <w:r>
        <w:rPr>
          <w:rFonts w:ascii="Calibri" w:hAnsi="Calibri"/>
          <w:sz w:val="22"/>
          <w:szCs w:val="22"/>
        </w:rPr>
        <w:t xml:space="preserve">At timely points, pupils will be asked to give feedback on their experience of the </w:t>
      </w:r>
      <w:proofErr w:type="spellStart"/>
      <w:r>
        <w:rPr>
          <w:rFonts w:ascii="Calibri" w:hAnsi="Calibri"/>
          <w:sz w:val="22"/>
          <w:szCs w:val="22"/>
        </w:rPr>
        <w:t>behaviour</w:t>
      </w:r>
      <w:proofErr w:type="spellEnd"/>
      <w:r>
        <w:rPr>
          <w:rFonts w:ascii="Calibri" w:hAnsi="Calibri"/>
          <w:sz w:val="22"/>
          <w:szCs w:val="22"/>
        </w:rPr>
        <w:t xml:space="preserve"> culture to support the evaluation, improvement and implementation of the </w:t>
      </w:r>
      <w:proofErr w:type="spellStart"/>
      <w:r>
        <w:rPr>
          <w:rFonts w:ascii="Calibri" w:hAnsi="Calibri"/>
          <w:sz w:val="22"/>
          <w:szCs w:val="22"/>
        </w:rPr>
        <w:t>behaviour</w:t>
      </w:r>
      <w:proofErr w:type="spellEnd"/>
      <w:r>
        <w:rPr>
          <w:rFonts w:ascii="Calibri" w:hAnsi="Calibri"/>
          <w:sz w:val="22"/>
          <w:szCs w:val="22"/>
        </w:rPr>
        <w:t xml:space="preserve"> policy.</w:t>
      </w:r>
    </w:p>
    <w:p w14:paraId="5BFAA956" w14:textId="77777777" w:rsidR="0076661A" w:rsidRDefault="005A1299">
      <w:pPr>
        <w:pStyle w:val="Heading"/>
        <w:rPr>
          <w:rFonts w:ascii="Calibri" w:eastAsia="Calibri" w:hAnsi="Calibri" w:cs="Calibri"/>
          <w:b/>
          <w:bCs/>
          <w:color w:val="000000"/>
          <w:u w:color="000000"/>
        </w:rPr>
      </w:pPr>
      <w:proofErr w:type="spellStart"/>
      <w:r>
        <w:rPr>
          <w:rFonts w:ascii="Calibri" w:hAnsi="Calibri"/>
          <w:b/>
          <w:bCs/>
          <w:color w:val="000000"/>
          <w:u w:color="000000"/>
          <w:lang w:val="en-US"/>
        </w:rPr>
        <w:t>Behaviour</w:t>
      </w:r>
      <w:proofErr w:type="spellEnd"/>
      <w:r>
        <w:rPr>
          <w:rFonts w:ascii="Calibri" w:hAnsi="Calibri"/>
          <w:b/>
          <w:bCs/>
          <w:color w:val="000000"/>
          <w:u w:color="000000"/>
          <w:lang w:val="en-US"/>
        </w:rPr>
        <w:t xml:space="preserve"> curriculum</w:t>
      </w:r>
    </w:p>
    <w:p w14:paraId="3A3F3749" w14:textId="77777777" w:rsidR="0076661A" w:rsidRDefault="0076661A">
      <w:pPr>
        <w:pStyle w:val="1bodycopy10pt"/>
        <w:rPr>
          <w:rFonts w:ascii="Calibri" w:eastAsia="Calibri" w:hAnsi="Calibri" w:cs="Calibri"/>
          <w:sz w:val="22"/>
          <w:szCs w:val="22"/>
          <w:shd w:val="clear" w:color="auto" w:fill="FFFF00"/>
        </w:rPr>
      </w:pPr>
    </w:p>
    <w:p w14:paraId="2638CCB4"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At Sycamore Academy, strong </w:t>
      </w:r>
      <w:proofErr w:type="spellStart"/>
      <w:r>
        <w:rPr>
          <w:rFonts w:ascii="Calibri" w:hAnsi="Calibri"/>
          <w:sz w:val="22"/>
          <w:szCs w:val="22"/>
        </w:rPr>
        <w:t>behaviour</w:t>
      </w:r>
      <w:proofErr w:type="spellEnd"/>
      <w:r>
        <w:rPr>
          <w:rFonts w:ascii="Calibri" w:hAnsi="Calibri"/>
          <w:sz w:val="22"/>
          <w:szCs w:val="22"/>
        </w:rPr>
        <w:t xml:space="preserve"> systems are pivotal to achieving what we expect to see in our classrooms. Our aim is for all lessons to be free from disruption. For </w:t>
      </w:r>
      <w:proofErr w:type="spellStart"/>
      <w:r>
        <w:rPr>
          <w:rFonts w:ascii="Calibri" w:hAnsi="Calibri"/>
          <w:sz w:val="22"/>
          <w:szCs w:val="22"/>
        </w:rPr>
        <w:t>behaviour</w:t>
      </w:r>
      <w:proofErr w:type="spellEnd"/>
      <w:r>
        <w:rPr>
          <w:rFonts w:ascii="Calibri" w:hAnsi="Calibri"/>
          <w:sz w:val="22"/>
          <w:szCs w:val="22"/>
        </w:rPr>
        <w:t xml:space="preserve"> in lessons, we expect: </w:t>
      </w:r>
    </w:p>
    <w:p w14:paraId="6C11DF6B"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 xml:space="preserve">Teachers to know their pupils and their learning needs well </w:t>
      </w:r>
    </w:p>
    <w:p w14:paraId="04B4F766"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 xml:space="preserve">Pupils to be happy and secure, and able to experience a sense of achievement every day </w:t>
      </w:r>
    </w:p>
    <w:p w14:paraId="2D83AA58"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The curriculum to be ambitious</w:t>
      </w:r>
    </w:p>
    <w:p w14:paraId="2F2AC4D7"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 xml:space="preserve">Teachers plan and deliver well planned lessons </w:t>
      </w:r>
    </w:p>
    <w:p w14:paraId="16CE41E7"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All staff to explicitly teach attitudes to learning</w:t>
      </w:r>
    </w:p>
    <w:p w14:paraId="01C2ED93"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Use of positive framing</w:t>
      </w:r>
    </w:p>
    <w:p w14:paraId="2E20CBCA"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Recognition of achievement in all senses and reward</w:t>
      </w:r>
    </w:p>
    <w:p w14:paraId="3B36BE61"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 xml:space="preserve">A culture of high </w:t>
      </w:r>
      <w:proofErr w:type="gramStart"/>
      <w:r>
        <w:rPr>
          <w:rFonts w:ascii="Calibri" w:hAnsi="Calibri"/>
          <w:sz w:val="22"/>
          <w:szCs w:val="22"/>
        </w:rPr>
        <w:t>expectation</w:t>
      </w:r>
      <w:proofErr w:type="gramEnd"/>
      <w:r>
        <w:rPr>
          <w:rFonts w:ascii="Calibri" w:hAnsi="Calibri"/>
          <w:sz w:val="22"/>
          <w:szCs w:val="22"/>
        </w:rPr>
        <w:t xml:space="preserve"> </w:t>
      </w:r>
    </w:p>
    <w:p w14:paraId="3E327059"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 xml:space="preserve">That everyone is included, and all needs are met </w:t>
      </w:r>
    </w:p>
    <w:p w14:paraId="300CC965"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 xml:space="preserve">That the environment is well </w:t>
      </w:r>
      <w:proofErr w:type="spellStart"/>
      <w:r>
        <w:rPr>
          <w:rFonts w:ascii="Calibri" w:hAnsi="Calibri"/>
          <w:sz w:val="22"/>
          <w:szCs w:val="22"/>
        </w:rPr>
        <w:t>organised</w:t>
      </w:r>
      <w:proofErr w:type="spellEnd"/>
      <w:r>
        <w:rPr>
          <w:rFonts w:ascii="Calibri" w:hAnsi="Calibri"/>
          <w:sz w:val="22"/>
          <w:szCs w:val="22"/>
        </w:rPr>
        <w:t xml:space="preserve">, inviting and stimulating </w:t>
      </w:r>
    </w:p>
    <w:p w14:paraId="7596F0F8" w14:textId="77777777" w:rsidR="0076661A" w:rsidRDefault="005A1299">
      <w:pPr>
        <w:pStyle w:val="1bodycopy10pt"/>
        <w:numPr>
          <w:ilvl w:val="0"/>
          <w:numId w:val="25"/>
        </w:numPr>
        <w:spacing w:after="0"/>
        <w:rPr>
          <w:rFonts w:ascii="Calibri" w:hAnsi="Calibri"/>
          <w:sz w:val="22"/>
          <w:szCs w:val="22"/>
        </w:rPr>
      </w:pPr>
      <w:proofErr w:type="spellStart"/>
      <w:r>
        <w:rPr>
          <w:rFonts w:ascii="Calibri" w:hAnsi="Calibri"/>
          <w:sz w:val="22"/>
          <w:szCs w:val="22"/>
        </w:rPr>
        <w:t>Behaviour</w:t>
      </w:r>
      <w:proofErr w:type="spellEnd"/>
      <w:r>
        <w:rPr>
          <w:rFonts w:ascii="Calibri" w:hAnsi="Calibri"/>
          <w:sz w:val="22"/>
          <w:szCs w:val="22"/>
        </w:rPr>
        <w:t xml:space="preserve"> standards to be high, with any inappropriate </w:t>
      </w:r>
      <w:proofErr w:type="spellStart"/>
      <w:r>
        <w:rPr>
          <w:rFonts w:ascii="Calibri" w:hAnsi="Calibri"/>
          <w:sz w:val="22"/>
          <w:szCs w:val="22"/>
        </w:rPr>
        <w:t>behaviour</w:t>
      </w:r>
      <w:proofErr w:type="spellEnd"/>
      <w:r>
        <w:rPr>
          <w:rFonts w:ascii="Calibri" w:hAnsi="Calibri"/>
          <w:sz w:val="22"/>
          <w:szCs w:val="22"/>
        </w:rPr>
        <w:t xml:space="preserve"> being dealt with effectively </w:t>
      </w:r>
    </w:p>
    <w:p w14:paraId="3AA74CA9" w14:textId="77777777" w:rsidR="0076661A" w:rsidRDefault="005A1299">
      <w:pPr>
        <w:pStyle w:val="1bodycopy10pt"/>
        <w:numPr>
          <w:ilvl w:val="0"/>
          <w:numId w:val="25"/>
        </w:numPr>
        <w:spacing w:after="0"/>
        <w:rPr>
          <w:rFonts w:ascii="Calibri" w:hAnsi="Calibri"/>
          <w:sz w:val="22"/>
          <w:szCs w:val="22"/>
        </w:rPr>
      </w:pPr>
      <w:r>
        <w:rPr>
          <w:rFonts w:ascii="Calibri" w:hAnsi="Calibri"/>
          <w:sz w:val="22"/>
          <w:szCs w:val="22"/>
        </w:rPr>
        <w:t>Routines are simple and consistently used</w:t>
      </w:r>
    </w:p>
    <w:p w14:paraId="3F34BEE5" w14:textId="77777777" w:rsidR="0076661A" w:rsidRDefault="0076661A">
      <w:pPr>
        <w:pStyle w:val="1bodycopy10pt"/>
        <w:rPr>
          <w:rFonts w:ascii="Calibri" w:eastAsia="Calibri" w:hAnsi="Calibri" w:cs="Calibri"/>
          <w:sz w:val="22"/>
          <w:szCs w:val="22"/>
        </w:rPr>
      </w:pPr>
    </w:p>
    <w:p w14:paraId="658C265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It is, however, not just about </w:t>
      </w:r>
      <w:proofErr w:type="spellStart"/>
      <w:r>
        <w:rPr>
          <w:rFonts w:ascii="Calibri" w:hAnsi="Calibri"/>
          <w:sz w:val="22"/>
          <w:szCs w:val="22"/>
        </w:rPr>
        <w:t>behaviour</w:t>
      </w:r>
      <w:proofErr w:type="spellEnd"/>
      <w:r>
        <w:rPr>
          <w:rFonts w:ascii="Calibri" w:hAnsi="Calibri"/>
          <w:sz w:val="22"/>
          <w:szCs w:val="22"/>
        </w:rPr>
        <w:t xml:space="preserve"> in our classrooms. We expect positive </w:t>
      </w:r>
      <w:proofErr w:type="spellStart"/>
      <w:r>
        <w:rPr>
          <w:rFonts w:ascii="Calibri" w:hAnsi="Calibri"/>
          <w:sz w:val="22"/>
          <w:szCs w:val="22"/>
        </w:rPr>
        <w:t>behaviour</w:t>
      </w:r>
      <w:proofErr w:type="spellEnd"/>
      <w:r>
        <w:rPr>
          <w:rFonts w:ascii="Calibri" w:hAnsi="Calibri"/>
          <w:sz w:val="22"/>
          <w:szCs w:val="22"/>
        </w:rPr>
        <w:t xml:space="preserve"> at all points of the school day. For </w:t>
      </w:r>
      <w:proofErr w:type="spellStart"/>
      <w:r>
        <w:rPr>
          <w:rFonts w:ascii="Calibri" w:hAnsi="Calibri"/>
          <w:sz w:val="22"/>
          <w:szCs w:val="22"/>
        </w:rPr>
        <w:t>behaviour</w:t>
      </w:r>
      <w:proofErr w:type="spellEnd"/>
      <w:r>
        <w:rPr>
          <w:rFonts w:ascii="Calibri" w:hAnsi="Calibri"/>
          <w:sz w:val="22"/>
          <w:szCs w:val="22"/>
        </w:rPr>
        <w:t xml:space="preserve"> outside of lessons, we expect all learners to: </w:t>
      </w:r>
    </w:p>
    <w:p w14:paraId="4CA6C412" w14:textId="77777777" w:rsidR="0076661A" w:rsidRDefault="005A1299">
      <w:pPr>
        <w:pStyle w:val="1bodycopy10pt"/>
        <w:numPr>
          <w:ilvl w:val="0"/>
          <w:numId w:val="27"/>
        </w:numPr>
        <w:spacing w:after="0"/>
        <w:rPr>
          <w:rFonts w:ascii="Calibri" w:hAnsi="Calibri"/>
          <w:sz w:val="22"/>
          <w:szCs w:val="22"/>
        </w:rPr>
      </w:pPr>
      <w:r>
        <w:rPr>
          <w:rFonts w:ascii="Calibri" w:hAnsi="Calibri"/>
          <w:sz w:val="22"/>
          <w:szCs w:val="22"/>
        </w:rPr>
        <w:t xml:space="preserve">Be proud to be part of their community and treat everyone with respect </w:t>
      </w:r>
    </w:p>
    <w:p w14:paraId="34BCCDCB" w14:textId="77777777" w:rsidR="0076661A" w:rsidRDefault="005A1299">
      <w:pPr>
        <w:pStyle w:val="1bodycopy10pt"/>
        <w:numPr>
          <w:ilvl w:val="0"/>
          <w:numId w:val="27"/>
        </w:numPr>
        <w:spacing w:after="0"/>
        <w:rPr>
          <w:rFonts w:ascii="Calibri" w:hAnsi="Calibri"/>
          <w:sz w:val="22"/>
          <w:szCs w:val="22"/>
        </w:rPr>
      </w:pPr>
      <w:r>
        <w:rPr>
          <w:rFonts w:ascii="Calibri" w:hAnsi="Calibri"/>
          <w:sz w:val="22"/>
          <w:szCs w:val="22"/>
        </w:rPr>
        <w:t xml:space="preserve">Be courteous and respectful </w:t>
      </w:r>
    </w:p>
    <w:p w14:paraId="4A2FA3C3" w14:textId="77777777" w:rsidR="0076661A" w:rsidRDefault="005A1299">
      <w:pPr>
        <w:pStyle w:val="1bodycopy10pt"/>
        <w:numPr>
          <w:ilvl w:val="0"/>
          <w:numId w:val="27"/>
        </w:numPr>
        <w:spacing w:after="0"/>
        <w:rPr>
          <w:rFonts w:ascii="Calibri" w:hAnsi="Calibri"/>
          <w:sz w:val="22"/>
          <w:szCs w:val="22"/>
        </w:rPr>
      </w:pPr>
      <w:r>
        <w:rPr>
          <w:rFonts w:ascii="Calibri" w:hAnsi="Calibri"/>
          <w:sz w:val="22"/>
          <w:szCs w:val="22"/>
        </w:rPr>
        <w:t xml:space="preserve">Engage positively with everyone within the academy community </w:t>
      </w:r>
    </w:p>
    <w:p w14:paraId="20AA4077" w14:textId="77777777" w:rsidR="0076661A" w:rsidRDefault="005A1299">
      <w:pPr>
        <w:pStyle w:val="1bodycopy10pt"/>
        <w:numPr>
          <w:ilvl w:val="0"/>
          <w:numId w:val="27"/>
        </w:numPr>
        <w:spacing w:after="0"/>
        <w:rPr>
          <w:rFonts w:ascii="Calibri" w:hAnsi="Calibri"/>
          <w:sz w:val="22"/>
          <w:szCs w:val="22"/>
        </w:rPr>
      </w:pPr>
      <w:r>
        <w:rPr>
          <w:rFonts w:ascii="Calibri" w:hAnsi="Calibri"/>
          <w:sz w:val="22"/>
          <w:szCs w:val="22"/>
        </w:rPr>
        <w:t xml:space="preserve">Walk calmly but purposefully around the school following the movement structures that have implemented, respecting other people's physical space </w:t>
      </w:r>
    </w:p>
    <w:p w14:paraId="3E77D9CA" w14:textId="77777777" w:rsidR="0076661A" w:rsidRDefault="005A1299">
      <w:pPr>
        <w:pStyle w:val="1bodycopy10pt"/>
        <w:numPr>
          <w:ilvl w:val="0"/>
          <w:numId w:val="27"/>
        </w:numPr>
        <w:spacing w:after="0"/>
        <w:rPr>
          <w:rFonts w:ascii="Calibri" w:hAnsi="Calibri"/>
          <w:sz w:val="22"/>
          <w:szCs w:val="22"/>
        </w:rPr>
      </w:pPr>
      <w:r>
        <w:rPr>
          <w:rFonts w:ascii="Calibri" w:hAnsi="Calibri"/>
          <w:sz w:val="22"/>
          <w:szCs w:val="22"/>
        </w:rPr>
        <w:t xml:space="preserve">Talk politely using developed language and not shout out </w:t>
      </w:r>
    </w:p>
    <w:p w14:paraId="16EAFBF1" w14:textId="77777777" w:rsidR="0076661A" w:rsidRDefault="005A1299">
      <w:pPr>
        <w:pStyle w:val="1bodycopy10pt"/>
        <w:numPr>
          <w:ilvl w:val="0"/>
          <w:numId w:val="27"/>
        </w:numPr>
        <w:spacing w:after="0"/>
        <w:rPr>
          <w:rFonts w:ascii="Calibri" w:hAnsi="Calibri"/>
          <w:sz w:val="22"/>
          <w:szCs w:val="22"/>
        </w:rPr>
      </w:pPr>
      <w:r>
        <w:rPr>
          <w:rFonts w:ascii="Calibri" w:hAnsi="Calibri"/>
          <w:sz w:val="22"/>
          <w:szCs w:val="22"/>
        </w:rPr>
        <w:t>Actively engage with staff and visitors- good morning and good afternoon is the standard response that should be expected</w:t>
      </w:r>
    </w:p>
    <w:p w14:paraId="4FD0130F" w14:textId="77777777" w:rsidR="0076661A" w:rsidRDefault="0076661A">
      <w:pPr>
        <w:pStyle w:val="1bodycopy10pt"/>
        <w:rPr>
          <w:rFonts w:ascii="Calibri" w:eastAsia="Calibri" w:hAnsi="Calibri" w:cs="Calibri"/>
          <w:sz w:val="22"/>
          <w:szCs w:val="22"/>
        </w:rPr>
      </w:pPr>
    </w:p>
    <w:p w14:paraId="7C77FD5D"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Where appropriate and reasonable, adjustments may be made to routines to ensure all pupils can meet </w:t>
      </w:r>
      <w:proofErr w:type="spellStart"/>
      <w:r>
        <w:rPr>
          <w:rFonts w:ascii="Calibri" w:hAnsi="Calibri"/>
          <w:sz w:val="22"/>
          <w:szCs w:val="22"/>
        </w:rPr>
        <w:t>behavioural</w:t>
      </w:r>
      <w:proofErr w:type="spellEnd"/>
      <w:r>
        <w:rPr>
          <w:rFonts w:ascii="Calibri" w:hAnsi="Calibri"/>
          <w:sz w:val="22"/>
          <w:szCs w:val="22"/>
        </w:rPr>
        <w:t xml:space="preserve"> expectations in the curriculum. </w:t>
      </w:r>
    </w:p>
    <w:p w14:paraId="223FCD9A"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Mobile Phones</w:t>
      </w:r>
    </w:p>
    <w:p w14:paraId="04BF4752"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Outline your approach to pupils bringing their mobile phones </w:t>
      </w:r>
      <w:proofErr w:type="gramStart"/>
      <w:r>
        <w:rPr>
          <w:rFonts w:ascii="Calibri" w:hAnsi="Calibri"/>
          <w:sz w:val="22"/>
          <w:szCs w:val="22"/>
        </w:rPr>
        <w:t>into</w:t>
      </w:r>
      <w:proofErr w:type="gramEnd"/>
      <w:r>
        <w:rPr>
          <w:rFonts w:ascii="Calibri" w:hAnsi="Calibri"/>
          <w:sz w:val="22"/>
          <w:szCs w:val="22"/>
        </w:rPr>
        <w:t xml:space="preserve"> school here. </w:t>
      </w:r>
    </w:p>
    <w:p w14:paraId="391FB502" w14:textId="77777777" w:rsidR="0076661A" w:rsidRDefault="005A1299">
      <w:pPr>
        <w:pStyle w:val="4Bulletedcopyblue"/>
        <w:numPr>
          <w:ilvl w:val="0"/>
          <w:numId w:val="29"/>
        </w:numPr>
        <w:spacing w:after="0"/>
        <w:rPr>
          <w:rFonts w:ascii="Calibri" w:hAnsi="Calibri"/>
          <w:sz w:val="22"/>
          <w:szCs w:val="22"/>
        </w:rPr>
      </w:pPr>
      <w:r>
        <w:rPr>
          <w:rFonts w:ascii="Calibri" w:hAnsi="Calibri"/>
          <w:sz w:val="22"/>
          <w:szCs w:val="22"/>
        </w:rPr>
        <w:t xml:space="preserve">Mobile phones brought to breakfast club are to remain in the pupil’s school bag. </w:t>
      </w:r>
    </w:p>
    <w:p w14:paraId="106FEB9D" w14:textId="77777777" w:rsidR="0076661A" w:rsidRDefault="005A1299">
      <w:pPr>
        <w:pStyle w:val="4Bulletedcopyblue"/>
        <w:numPr>
          <w:ilvl w:val="0"/>
          <w:numId w:val="29"/>
        </w:numPr>
        <w:spacing w:after="0"/>
        <w:rPr>
          <w:rFonts w:ascii="Calibri" w:hAnsi="Calibri"/>
          <w:sz w:val="22"/>
          <w:szCs w:val="22"/>
        </w:rPr>
      </w:pPr>
      <w:r>
        <w:rPr>
          <w:rFonts w:ascii="Calibri" w:hAnsi="Calibri"/>
          <w:sz w:val="22"/>
          <w:szCs w:val="22"/>
        </w:rPr>
        <w:t xml:space="preserve">Pupils are to hand in their phones to the classroom adults, who store in a safe place. </w:t>
      </w:r>
    </w:p>
    <w:p w14:paraId="30AEB05E" w14:textId="77777777" w:rsidR="0076661A" w:rsidRDefault="005A1299">
      <w:pPr>
        <w:pStyle w:val="4Bulletedcopyblue"/>
        <w:numPr>
          <w:ilvl w:val="0"/>
          <w:numId w:val="29"/>
        </w:numPr>
        <w:spacing w:after="0"/>
        <w:rPr>
          <w:rFonts w:ascii="Calibri" w:hAnsi="Calibri"/>
          <w:sz w:val="22"/>
          <w:szCs w:val="22"/>
        </w:rPr>
      </w:pPr>
      <w:r>
        <w:rPr>
          <w:rFonts w:ascii="Calibri" w:hAnsi="Calibri"/>
          <w:sz w:val="22"/>
          <w:szCs w:val="22"/>
        </w:rPr>
        <w:t xml:space="preserve">Phones are not allowed to be used during the school day. </w:t>
      </w:r>
    </w:p>
    <w:p w14:paraId="38B0C0D1" w14:textId="77777777" w:rsidR="0076661A" w:rsidRDefault="005A1299">
      <w:pPr>
        <w:pStyle w:val="4Bulletedcopyblue"/>
        <w:numPr>
          <w:ilvl w:val="0"/>
          <w:numId w:val="29"/>
        </w:numPr>
        <w:spacing w:after="0"/>
        <w:rPr>
          <w:rFonts w:ascii="Calibri" w:hAnsi="Calibri"/>
          <w:sz w:val="22"/>
          <w:szCs w:val="22"/>
        </w:rPr>
      </w:pPr>
      <w:r>
        <w:rPr>
          <w:rFonts w:ascii="Calibri" w:hAnsi="Calibri"/>
          <w:sz w:val="22"/>
          <w:szCs w:val="22"/>
        </w:rPr>
        <w:t xml:space="preserve">Mobile phones can be used, with permission from a school adult, to contact parents in </w:t>
      </w:r>
      <w:proofErr w:type="gramStart"/>
      <w:r>
        <w:rPr>
          <w:rFonts w:ascii="Calibri" w:hAnsi="Calibri"/>
          <w:sz w:val="22"/>
          <w:szCs w:val="22"/>
        </w:rPr>
        <w:t>emergencies</w:t>
      </w:r>
      <w:proofErr w:type="gramEnd"/>
      <w:r>
        <w:rPr>
          <w:rFonts w:ascii="Calibri" w:hAnsi="Calibri"/>
          <w:sz w:val="22"/>
          <w:szCs w:val="22"/>
        </w:rPr>
        <w:t xml:space="preserve"> i.e. end of school collection. </w:t>
      </w:r>
    </w:p>
    <w:p w14:paraId="6FE1F461" w14:textId="77777777" w:rsidR="0076661A" w:rsidRDefault="0076661A">
      <w:pPr>
        <w:pStyle w:val="4Bulletedcopyblue"/>
        <w:ind w:left="340"/>
        <w:rPr>
          <w:rFonts w:ascii="Calibri" w:eastAsia="Calibri" w:hAnsi="Calibri" w:cs="Calibri"/>
          <w:sz w:val="22"/>
          <w:szCs w:val="22"/>
        </w:rPr>
      </w:pPr>
    </w:p>
    <w:p w14:paraId="4A692101" w14:textId="77777777" w:rsidR="0076661A" w:rsidRDefault="005A1299">
      <w:pPr>
        <w:pStyle w:val="Heading"/>
        <w:rPr>
          <w:rFonts w:ascii="Calibri" w:eastAsia="Calibri" w:hAnsi="Calibri" w:cs="Calibri"/>
          <w:b/>
          <w:bCs/>
          <w:color w:val="000000"/>
          <w:u w:color="000000"/>
        </w:rPr>
      </w:pPr>
      <w:r>
        <w:rPr>
          <w:rFonts w:ascii="Calibri" w:hAnsi="Calibri"/>
          <w:b/>
          <w:bCs/>
          <w:color w:val="000000"/>
          <w:u w:color="000000"/>
          <w:lang w:val="en-US"/>
        </w:rPr>
        <w:t xml:space="preserve">Responding to </w:t>
      </w:r>
      <w:proofErr w:type="spellStart"/>
      <w:r>
        <w:rPr>
          <w:rFonts w:ascii="Calibri" w:hAnsi="Calibri"/>
          <w:b/>
          <w:bCs/>
          <w:color w:val="000000"/>
          <w:u w:color="000000"/>
          <w:lang w:val="en-US"/>
        </w:rPr>
        <w:t>Behaviour</w:t>
      </w:r>
      <w:proofErr w:type="spellEnd"/>
    </w:p>
    <w:p w14:paraId="3E23EF44"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 xml:space="preserve">Systems to manage </w:t>
      </w:r>
      <w:proofErr w:type="spellStart"/>
      <w:r>
        <w:rPr>
          <w:rFonts w:ascii="Calibri" w:hAnsi="Calibri"/>
          <w:color w:val="000000"/>
          <w:sz w:val="22"/>
          <w:szCs w:val="22"/>
          <w:u w:color="000000"/>
        </w:rPr>
        <w:t>Behaviour</w:t>
      </w:r>
      <w:proofErr w:type="spellEnd"/>
    </w:p>
    <w:p w14:paraId="039EDD9F" w14:textId="77777777" w:rsidR="0076661A" w:rsidRDefault="005A1299">
      <w:pPr>
        <w:pStyle w:val="1bodycopy10pt"/>
        <w:rPr>
          <w:rFonts w:ascii="Calibri" w:eastAsia="Calibri" w:hAnsi="Calibri" w:cs="Calibri"/>
          <w:sz w:val="22"/>
          <w:szCs w:val="22"/>
        </w:rPr>
      </w:pPr>
      <w:proofErr w:type="spellStart"/>
      <w:r>
        <w:rPr>
          <w:rFonts w:ascii="Calibri" w:hAnsi="Calibri"/>
          <w:sz w:val="22"/>
          <w:szCs w:val="22"/>
        </w:rPr>
        <w:t>Behaviour</w:t>
      </w:r>
      <w:proofErr w:type="spellEnd"/>
      <w:r>
        <w:rPr>
          <w:rFonts w:ascii="Calibri" w:hAnsi="Calibri"/>
          <w:sz w:val="22"/>
          <w:szCs w:val="22"/>
        </w:rPr>
        <w:t xml:space="preserve"> incidents and sanctions are logged and monitored through </w:t>
      </w:r>
      <w:proofErr w:type="spellStart"/>
      <w:r>
        <w:rPr>
          <w:rFonts w:ascii="Calibri" w:hAnsi="Calibri"/>
          <w:sz w:val="22"/>
          <w:szCs w:val="22"/>
        </w:rPr>
        <w:t>DCPro</w:t>
      </w:r>
      <w:proofErr w:type="spellEnd"/>
      <w:r>
        <w:rPr>
          <w:rFonts w:ascii="Calibri" w:hAnsi="Calibri"/>
          <w:sz w:val="22"/>
          <w:szCs w:val="22"/>
        </w:rPr>
        <w:t xml:space="preserve">. </w:t>
      </w:r>
      <w:proofErr w:type="spellStart"/>
      <w:r>
        <w:rPr>
          <w:rFonts w:ascii="Calibri" w:hAnsi="Calibri"/>
          <w:sz w:val="22"/>
          <w:szCs w:val="22"/>
        </w:rPr>
        <w:t>DCPro</w:t>
      </w:r>
      <w:proofErr w:type="spellEnd"/>
      <w:r>
        <w:rPr>
          <w:rFonts w:ascii="Calibri" w:hAnsi="Calibri"/>
          <w:sz w:val="22"/>
          <w:szCs w:val="22"/>
        </w:rPr>
        <w:t xml:space="preserve"> is used to track </w:t>
      </w:r>
      <w:proofErr w:type="spellStart"/>
      <w:r>
        <w:rPr>
          <w:rFonts w:ascii="Calibri" w:hAnsi="Calibri"/>
          <w:sz w:val="22"/>
          <w:szCs w:val="22"/>
        </w:rPr>
        <w:t>behaviour</w:t>
      </w:r>
      <w:proofErr w:type="spellEnd"/>
      <w:r>
        <w:rPr>
          <w:rFonts w:ascii="Calibri" w:hAnsi="Calibri"/>
          <w:sz w:val="22"/>
          <w:szCs w:val="22"/>
        </w:rPr>
        <w:t xml:space="preserve"> patterns and incidents to support strategic intervention and reporting.</w:t>
      </w:r>
    </w:p>
    <w:p w14:paraId="00A8CF0B"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Classroom Management</w:t>
      </w:r>
    </w:p>
    <w:p w14:paraId="671B87E6"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We expect all lessons to be calm and extremely purposeful. Children and young adults will be highly engaged and have a thirst for learning. There will be true working partnership and collaboration. Our aim is for all lessons to be free from disruption. </w:t>
      </w:r>
    </w:p>
    <w:p w14:paraId="26397785"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 xml:space="preserve">Responding to good </w:t>
      </w:r>
      <w:proofErr w:type="spellStart"/>
      <w:r>
        <w:rPr>
          <w:rFonts w:ascii="Calibri" w:hAnsi="Calibri"/>
          <w:color w:val="000000"/>
          <w:sz w:val="22"/>
          <w:szCs w:val="22"/>
          <w:u w:color="000000"/>
        </w:rPr>
        <w:t>behaviour</w:t>
      </w:r>
      <w:proofErr w:type="spellEnd"/>
      <w:r>
        <w:rPr>
          <w:rFonts w:ascii="Calibri" w:hAnsi="Calibri"/>
          <w:color w:val="000000"/>
          <w:sz w:val="22"/>
          <w:szCs w:val="22"/>
          <w:u w:color="000000"/>
        </w:rPr>
        <w:t> </w:t>
      </w:r>
    </w:p>
    <w:p w14:paraId="05AAFD04" w14:textId="7885D15A" w:rsidR="0076661A" w:rsidRDefault="005A1299">
      <w:pPr>
        <w:pStyle w:val="1bodycopy10pt"/>
        <w:rPr>
          <w:rFonts w:ascii="Calibri" w:eastAsia="Calibri" w:hAnsi="Calibri" w:cs="Calibri"/>
          <w:sz w:val="22"/>
          <w:szCs w:val="22"/>
        </w:rPr>
      </w:pPr>
      <w:r>
        <w:rPr>
          <w:rFonts w:ascii="Calibri" w:hAnsi="Calibri"/>
          <w:sz w:val="22"/>
          <w:szCs w:val="22"/>
        </w:rPr>
        <w:t xml:space="preserve">When a pupil’s </w:t>
      </w:r>
      <w:proofErr w:type="spellStart"/>
      <w:r>
        <w:rPr>
          <w:rFonts w:ascii="Calibri" w:hAnsi="Calibri"/>
          <w:sz w:val="22"/>
          <w:szCs w:val="22"/>
        </w:rPr>
        <w:t>behaviour</w:t>
      </w:r>
      <w:proofErr w:type="spellEnd"/>
      <w:r>
        <w:rPr>
          <w:rFonts w:ascii="Calibri" w:hAnsi="Calibri"/>
          <w:sz w:val="22"/>
          <w:szCs w:val="22"/>
        </w:rPr>
        <w:t xml:space="preserve"> meets or goes above and beyond the expected </w:t>
      </w:r>
      <w:proofErr w:type="spellStart"/>
      <w:r>
        <w:rPr>
          <w:rFonts w:ascii="Calibri" w:hAnsi="Calibri"/>
          <w:sz w:val="22"/>
          <w:szCs w:val="22"/>
        </w:rPr>
        <w:t>behaviour</w:t>
      </w:r>
      <w:proofErr w:type="spellEnd"/>
      <w:r>
        <w:rPr>
          <w:rFonts w:ascii="Calibri" w:hAnsi="Calibri"/>
          <w:sz w:val="22"/>
          <w:szCs w:val="22"/>
        </w:rPr>
        <w:t xml:space="preserve"> standard, staff will </w:t>
      </w:r>
      <w:proofErr w:type="spellStart"/>
      <w:r>
        <w:rPr>
          <w:rFonts w:ascii="Calibri" w:hAnsi="Calibri"/>
          <w:sz w:val="22"/>
          <w:szCs w:val="22"/>
        </w:rPr>
        <w:t>recognise</w:t>
      </w:r>
      <w:proofErr w:type="spellEnd"/>
      <w:r>
        <w:rPr>
          <w:rFonts w:ascii="Calibri" w:hAnsi="Calibri"/>
          <w:sz w:val="22"/>
          <w:szCs w:val="22"/>
        </w:rPr>
        <w:t xml:space="preserve"> it with positive recognition. This provides an opportunity for all staff to reinforce the academy’s culture and ethos. </w:t>
      </w:r>
    </w:p>
    <w:p w14:paraId="0BB931D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Positive reinforcements and rewards will be applied clearly and fairly to reinforce the routines, expectations and norms of the academy’s </w:t>
      </w:r>
      <w:proofErr w:type="spellStart"/>
      <w:r>
        <w:rPr>
          <w:rFonts w:ascii="Calibri" w:hAnsi="Calibri"/>
          <w:sz w:val="22"/>
          <w:szCs w:val="22"/>
        </w:rPr>
        <w:t>behaviour</w:t>
      </w:r>
      <w:proofErr w:type="spellEnd"/>
      <w:r>
        <w:rPr>
          <w:rFonts w:ascii="Calibri" w:hAnsi="Calibri"/>
          <w:sz w:val="22"/>
          <w:szCs w:val="22"/>
        </w:rPr>
        <w:t xml:space="preserve"> culture.</w:t>
      </w:r>
    </w:p>
    <w:p w14:paraId="5AB8A43F" w14:textId="77777777" w:rsidR="0076661A" w:rsidRDefault="005A1299">
      <w:pPr>
        <w:pStyle w:val="1bodycopy10pt"/>
        <w:rPr>
          <w:rFonts w:ascii="Calibri" w:eastAsia="Calibri" w:hAnsi="Calibri" w:cs="Calibri"/>
          <w:b/>
          <w:bCs/>
          <w:sz w:val="22"/>
          <w:szCs w:val="22"/>
        </w:rPr>
      </w:pPr>
      <w:r>
        <w:rPr>
          <w:rFonts w:ascii="Calibri" w:hAnsi="Calibri"/>
          <w:sz w:val="22"/>
          <w:szCs w:val="22"/>
        </w:rPr>
        <w:t xml:space="preserve">Positive </w:t>
      </w:r>
      <w:proofErr w:type="spellStart"/>
      <w:r>
        <w:rPr>
          <w:rFonts w:ascii="Calibri" w:hAnsi="Calibri"/>
          <w:sz w:val="22"/>
          <w:szCs w:val="22"/>
        </w:rPr>
        <w:t>behaviour</w:t>
      </w:r>
      <w:proofErr w:type="spellEnd"/>
      <w:r>
        <w:rPr>
          <w:rFonts w:ascii="Calibri" w:hAnsi="Calibri"/>
          <w:sz w:val="22"/>
          <w:szCs w:val="22"/>
        </w:rPr>
        <w:t xml:space="preserve"> will be rewarded with: </w:t>
      </w:r>
      <w:r>
        <w:rPr>
          <w:rFonts w:ascii="Calibri" w:hAnsi="Calibri"/>
          <w:b/>
          <w:bCs/>
          <w:sz w:val="22"/>
          <w:szCs w:val="22"/>
        </w:rPr>
        <w:t xml:space="preserve">Praise in Public </w:t>
      </w:r>
    </w:p>
    <w:p w14:paraId="7881DAC0" w14:textId="77777777" w:rsidR="0076661A" w:rsidRDefault="005A1299">
      <w:pPr>
        <w:pStyle w:val="1bodycopy10pt"/>
        <w:numPr>
          <w:ilvl w:val="0"/>
          <w:numId w:val="31"/>
        </w:numPr>
        <w:spacing w:after="0"/>
        <w:rPr>
          <w:rFonts w:ascii="Calibri" w:hAnsi="Calibri"/>
          <w:sz w:val="22"/>
          <w:szCs w:val="22"/>
        </w:rPr>
      </w:pPr>
      <w:r>
        <w:rPr>
          <w:rFonts w:ascii="Calibri" w:hAnsi="Calibri"/>
          <w:sz w:val="22"/>
          <w:szCs w:val="22"/>
        </w:rPr>
        <w:t>Verbal praise</w:t>
      </w:r>
    </w:p>
    <w:p w14:paraId="4F6DD2C8" w14:textId="45FCAC18" w:rsidR="0076661A" w:rsidRPr="00111C1A" w:rsidRDefault="005A1299" w:rsidP="00111C1A">
      <w:pPr>
        <w:pStyle w:val="1bodycopy10pt"/>
        <w:numPr>
          <w:ilvl w:val="0"/>
          <w:numId w:val="31"/>
        </w:numPr>
        <w:spacing w:after="0"/>
        <w:rPr>
          <w:rFonts w:ascii="Calibri" w:hAnsi="Calibri"/>
          <w:sz w:val="22"/>
          <w:szCs w:val="22"/>
        </w:rPr>
      </w:pPr>
      <w:r>
        <w:rPr>
          <w:rFonts w:ascii="Calibri" w:hAnsi="Calibri"/>
          <w:sz w:val="22"/>
          <w:szCs w:val="22"/>
        </w:rPr>
        <w:t>Communicating praise to parents via a phone call or written correspondence</w:t>
      </w:r>
    </w:p>
    <w:p w14:paraId="433C2A5B" w14:textId="77777777" w:rsidR="0076661A" w:rsidRDefault="005A1299">
      <w:pPr>
        <w:pStyle w:val="1bodycopy10pt"/>
        <w:numPr>
          <w:ilvl w:val="0"/>
          <w:numId w:val="31"/>
        </w:numPr>
        <w:spacing w:after="0"/>
        <w:rPr>
          <w:rFonts w:ascii="Calibri" w:hAnsi="Calibri"/>
          <w:sz w:val="22"/>
          <w:szCs w:val="22"/>
        </w:rPr>
      </w:pPr>
      <w:r>
        <w:rPr>
          <w:rFonts w:ascii="Calibri" w:hAnsi="Calibri"/>
          <w:sz w:val="22"/>
          <w:szCs w:val="22"/>
        </w:rPr>
        <w:t>Certificates, prize ceremonies or special assemblies</w:t>
      </w:r>
    </w:p>
    <w:p w14:paraId="7631CDE1" w14:textId="77777777" w:rsidR="0076661A" w:rsidRDefault="005A1299">
      <w:pPr>
        <w:pStyle w:val="1bodycopy10pt"/>
        <w:numPr>
          <w:ilvl w:val="0"/>
          <w:numId w:val="31"/>
        </w:numPr>
        <w:spacing w:after="0"/>
        <w:rPr>
          <w:rFonts w:ascii="Calibri" w:hAnsi="Calibri"/>
          <w:sz w:val="22"/>
          <w:szCs w:val="22"/>
        </w:rPr>
      </w:pPr>
      <w:r>
        <w:rPr>
          <w:rFonts w:ascii="Calibri" w:hAnsi="Calibri"/>
          <w:sz w:val="22"/>
          <w:szCs w:val="22"/>
        </w:rPr>
        <w:t>Positions of responsibility, Class Ambassadors</w:t>
      </w:r>
    </w:p>
    <w:p w14:paraId="6FB4355C" w14:textId="7E4F295E" w:rsidR="0076661A" w:rsidRDefault="005A1299">
      <w:pPr>
        <w:pStyle w:val="1bodycopy10pt"/>
        <w:numPr>
          <w:ilvl w:val="0"/>
          <w:numId w:val="31"/>
        </w:numPr>
        <w:spacing w:after="0"/>
        <w:rPr>
          <w:rFonts w:ascii="Calibri" w:hAnsi="Calibri"/>
          <w:sz w:val="22"/>
          <w:szCs w:val="22"/>
        </w:rPr>
      </w:pPr>
      <w:r>
        <w:rPr>
          <w:rFonts w:ascii="Calibri" w:hAnsi="Calibri"/>
          <w:sz w:val="22"/>
          <w:szCs w:val="22"/>
        </w:rPr>
        <w:t xml:space="preserve">A visit to </w:t>
      </w:r>
      <w:r w:rsidR="0043524E">
        <w:rPr>
          <w:rFonts w:ascii="Calibri" w:hAnsi="Calibri"/>
          <w:sz w:val="22"/>
          <w:szCs w:val="22"/>
        </w:rPr>
        <w:t>a senior leader</w:t>
      </w:r>
      <w:r>
        <w:rPr>
          <w:rFonts w:ascii="Calibri" w:hAnsi="Calibri"/>
          <w:sz w:val="22"/>
          <w:szCs w:val="22"/>
        </w:rPr>
        <w:t xml:space="preserve"> for commendation </w:t>
      </w:r>
    </w:p>
    <w:p w14:paraId="01AB793A" w14:textId="551595E7" w:rsidR="00A26435" w:rsidRPr="00A26435" w:rsidRDefault="00A26435" w:rsidP="00A26435">
      <w:pPr>
        <w:pStyle w:val="1bodycopy10pt"/>
        <w:numPr>
          <w:ilvl w:val="0"/>
          <w:numId w:val="31"/>
        </w:numPr>
        <w:spacing w:after="0"/>
        <w:rPr>
          <w:rFonts w:ascii="Calibri" w:hAnsi="Calibri"/>
          <w:sz w:val="22"/>
          <w:szCs w:val="22"/>
        </w:rPr>
      </w:pPr>
      <w:r>
        <w:rPr>
          <w:rFonts w:ascii="Calibri" w:hAnsi="Calibri"/>
          <w:sz w:val="22"/>
          <w:szCs w:val="22"/>
        </w:rPr>
        <w:t xml:space="preserve">A visit to </w:t>
      </w:r>
      <w:r w:rsidR="0043524E">
        <w:rPr>
          <w:rFonts w:ascii="Calibri" w:hAnsi="Calibri"/>
          <w:sz w:val="22"/>
          <w:szCs w:val="22"/>
        </w:rPr>
        <w:t>another class</w:t>
      </w:r>
      <w:r>
        <w:rPr>
          <w:rFonts w:ascii="Calibri" w:hAnsi="Calibri"/>
          <w:sz w:val="22"/>
          <w:szCs w:val="22"/>
        </w:rPr>
        <w:t xml:space="preserve"> for commendation </w:t>
      </w:r>
    </w:p>
    <w:p w14:paraId="6F6FF7BD" w14:textId="77777777" w:rsidR="0076661A" w:rsidRDefault="005A1299">
      <w:pPr>
        <w:pStyle w:val="1bodycopy10pt"/>
        <w:numPr>
          <w:ilvl w:val="0"/>
          <w:numId w:val="31"/>
        </w:numPr>
        <w:spacing w:after="0"/>
        <w:rPr>
          <w:rFonts w:ascii="Calibri" w:hAnsi="Calibri"/>
          <w:sz w:val="22"/>
          <w:szCs w:val="22"/>
        </w:rPr>
      </w:pPr>
      <w:r>
        <w:rPr>
          <w:rFonts w:ascii="Calibri" w:hAnsi="Calibri"/>
          <w:sz w:val="22"/>
          <w:szCs w:val="22"/>
        </w:rPr>
        <w:t>Award stickers</w:t>
      </w:r>
    </w:p>
    <w:p w14:paraId="0CB7A800" w14:textId="77777777" w:rsidR="0076661A" w:rsidRDefault="0076661A">
      <w:pPr>
        <w:pStyle w:val="1bodycopy10pt"/>
        <w:spacing w:after="0"/>
        <w:rPr>
          <w:rFonts w:ascii="Calibri" w:eastAsia="Calibri" w:hAnsi="Calibri" w:cs="Calibri"/>
          <w:sz w:val="22"/>
          <w:szCs w:val="22"/>
        </w:rPr>
      </w:pPr>
    </w:p>
    <w:p w14:paraId="7CB4C763" w14:textId="77777777" w:rsidR="0076661A" w:rsidRDefault="005A1299">
      <w:pPr>
        <w:pStyle w:val="1bodycopy10pt"/>
        <w:spacing w:after="0"/>
        <w:rPr>
          <w:rFonts w:ascii="Calibri" w:eastAsia="Calibri" w:hAnsi="Calibri" w:cs="Calibri"/>
          <w:sz w:val="22"/>
          <w:szCs w:val="22"/>
        </w:rPr>
      </w:pPr>
      <w:proofErr w:type="spellStart"/>
      <w:r>
        <w:rPr>
          <w:rFonts w:ascii="Calibri" w:hAnsi="Calibri"/>
          <w:sz w:val="22"/>
          <w:szCs w:val="22"/>
        </w:rPr>
        <w:t>Recognising</w:t>
      </w:r>
      <w:proofErr w:type="spellEnd"/>
      <w:r>
        <w:rPr>
          <w:rFonts w:ascii="Calibri" w:hAnsi="Calibri"/>
          <w:sz w:val="22"/>
          <w:szCs w:val="22"/>
        </w:rPr>
        <w:t xml:space="preserve"> and rewarding consistent ‘over and above’ </w:t>
      </w:r>
      <w:proofErr w:type="spellStart"/>
      <w:r>
        <w:rPr>
          <w:rFonts w:ascii="Calibri" w:hAnsi="Calibri"/>
          <w:sz w:val="22"/>
          <w:szCs w:val="22"/>
        </w:rPr>
        <w:t>behaviour</w:t>
      </w:r>
      <w:proofErr w:type="spellEnd"/>
      <w:r>
        <w:rPr>
          <w:rFonts w:ascii="Calibri" w:hAnsi="Calibri"/>
          <w:sz w:val="22"/>
          <w:szCs w:val="22"/>
        </w:rPr>
        <w:t>:</w:t>
      </w:r>
    </w:p>
    <w:p w14:paraId="3E52146E"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 xml:space="preserve">Pupils who consistently go ‘over and above’ in both their </w:t>
      </w:r>
      <w:proofErr w:type="spellStart"/>
      <w:r>
        <w:rPr>
          <w:rFonts w:ascii="Calibri" w:hAnsi="Calibri"/>
          <w:sz w:val="22"/>
          <w:szCs w:val="22"/>
        </w:rPr>
        <w:t>behaviours</w:t>
      </w:r>
      <w:proofErr w:type="spellEnd"/>
      <w:r>
        <w:rPr>
          <w:rFonts w:ascii="Calibri" w:hAnsi="Calibri"/>
          <w:sz w:val="22"/>
          <w:szCs w:val="22"/>
        </w:rPr>
        <w:t xml:space="preserve"> for learning and </w:t>
      </w:r>
      <w:proofErr w:type="spellStart"/>
      <w:r>
        <w:rPr>
          <w:rFonts w:ascii="Calibri" w:hAnsi="Calibri"/>
          <w:sz w:val="22"/>
          <w:szCs w:val="22"/>
        </w:rPr>
        <w:t>behaviour</w:t>
      </w:r>
      <w:proofErr w:type="spellEnd"/>
      <w:r>
        <w:rPr>
          <w:rFonts w:ascii="Calibri" w:hAnsi="Calibri"/>
          <w:sz w:val="22"/>
          <w:szCs w:val="22"/>
        </w:rPr>
        <w:t xml:space="preserve"> (conduct) are identified and rewarded by the headteacher every week.</w:t>
      </w:r>
    </w:p>
    <w:p w14:paraId="6DE6965A"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 xml:space="preserve">       •     Hot Chocolate Friday</w:t>
      </w:r>
    </w:p>
    <w:p w14:paraId="4222E518" w14:textId="77777777" w:rsidR="0076661A" w:rsidRDefault="005A1299">
      <w:pPr>
        <w:pStyle w:val="Body"/>
        <w:spacing w:before="240" w:after="240"/>
      </w:pPr>
      <w:r>
        <w:rPr>
          <w:b/>
          <w:bCs/>
          <w:lang w:val="en-US"/>
        </w:rPr>
        <w:t xml:space="preserve">Responding to </w:t>
      </w:r>
      <w:proofErr w:type="spellStart"/>
      <w:r>
        <w:rPr>
          <w:b/>
          <w:bCs/>
          <w:lang w:val="en-US"/>
        </w:rPr>
        <w:t>Misbehaviour</w:t>
      </w:r>
      <w:proofErr w:type="spellEnd"/>
    </w:p>
    <w:p w14:paraId="4FBBA0DC"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a pupil’s </w:t>
      </w:r>
      <w:proofErr w:type="spellStart"/>
      <w:r>
        <w:rPr>
          <w:rFonts w:ascii="Calibri" w:hAnsi="Calibri"/>
          <w:sz w:val="22"/>
          <w:szCs w:val="22"/>
        </w:rPr>
        <w:t>behaviour</w:t>
      </w:r>
      <w:proofErr w:type="spellEnd"/>
      <w:r>
        <w:rPr>
          <w:rFonts w:ascii="Calibri" w:hAnsi="Calibri"/>
          <w:sz w:val="22"/>
          <w:szCs w:val="22"/>
        </w:rPr>
        <w:t xml:space="preserve"> falls below the standard that can reasonably be expected of them, staff will respond </w:t>
      </w:r>
      <w:proofErr w:type="gramStart"/>
      <w:r>
        <w:rPr>
          <w:rFonts w:ascii="Calibri" w:hAnsi="Calibri"/>
          <w:sz w:val="22"/>
          <w:szCs w:val="22"/>
        </w:rPr>
        <w:t>in order to</w:t>
      </w:r>
      <w:proofErr w:type="gramEnd"/>
      <w:r>
        <w:rPr>
          <w:rFonts w:ascii="Calibri" w:hAnsi="Calibri"/>
          <w:sz w:val="22"/>
          <w:szCs w:val="22"/>
        </w:rPr>
        <w:t xml:space="preserve"> restore a calm and safe learning environment, and to prevent recurrence of </w:t>
      </w:r>
      <w:proofErr w:type="spellStart"/>
      <w:r>
        <w:rPr>
          <w:rFonts w:ascii="Calibri" w:hAnsi="Calibri"/>
          <w:sz w:val="22"/>
          <w:szCs w:val="22"/>
        </w:rPr>
        <w:t>misbehaviour</w:t>
      </w:r>
      <w:proofErr w:type="spellEnd"/>
      <w:r>
        <w:rPr>
          <w:rFonts w:ascii="Calibri" w:hAnsi="Calibri"/>
          <w:sz w:val="22"/>
          <w:szCs w:val="22"/>
        </w:rPr>
        <w:t>. </w:t>
      </w:r>
    </w:p>
    <w:p w14:paraId="6C16FB46"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Staff will </w:t>
      </w:r>
      <w:proofErr w:type="spellStart"/>
      <w:r>
        <w:rPr>
          <w:rFonts w:ascii="Calibri" w:hAnsi="Calibri"/>
          <w:sz w:val="22"/>
          <w:szCs w:val="22"/>
        </w:rPr>
        <w:t>endeavour</w:t>
      </w:r>
      <w:proofErr w:type="spellEnd"/>
      <w:r>
        <w:rPr>
          <w:rFonts w:ascii="Calibri" w:hAnsi="Calibri"/>
          <w:sz w:val="22"/>
          <w:szCs w:val="22"/>
        </w:rPr>
        <w:t xml:space="preserve"> to create a predictable environment by always challenging </w:t>
      </w:r>
      <w:proofErr w:type="spellStart"/>
      <w:r>
        <w:rPr>
          <w:rFonts w:ascii="Calibri" w:hAnsi="Calibri"/>
          <w:sz w:val="22"/>
          <w:szCs w:val="22"/>
        </w:rPr>
        <w:t>behaviour</w:t>
      </w:r>
      <w:proofErr w:type="spellEnd"/>
      <w:r>
        <w:rPr>
          <w:rFonts w:ascii="Calibri" w:hAnsi="Calibri"/>
          <w:sz w:val="22"/>
          <w:szCs w:val="22"/>
        </w:rPr>
        <w:t xml:space="preserve"> that falls short of </w:t>
      </w:r>
      <w:proofErr w:type="gramStart"/>
      <w:r>
        <w:rPr>
          <w:rFonts w:ascii="Calibri" w:hAnsi="Calibri"/>
          <w:sz w:val="22"/>
          <w:szCs w:val="22"/>
        </w:rPr>
        <w:t>the standards</w:t>
      </w:r>
      <w:proofErr w:type="gramEnd"/>
      <w:r>
        <w:rPr>
          <w:rFonts w:ascii="Calibri" w:hAnsi="Calibri"/>
          <w:sz w:val="22"/>
          <w:szCs w:val="22"/>
        </w:rPr>
        <w:t xml:space="preserve">, and by responding in a consistent, fair and proportionate manner, so pupils know with certainty that </w:t>
      </w:r>
      <w:proofErr w:type="spellStart"/>
      <w:r>
        <w:rPr>
          <w:rFonts w:ascii="Calibri" w:hAnsi="Calibri"/>
          <w:sz w:val="22"/>
          <w:szCs w:val="22"/>
        </w:rPr>
        <w:t>misbehaviour</w:t>
      </w:r>
      <w:proofErr w:type="spellEnd"/>
      <w:r>
        <w:rPr>
          <w:rFonts w:ascii="Calibri" w:hAnsi="Calibri"/>
          <w:sz w:val="22"/>
          <w:szCs w:val="22"/>
        </w:rPr>
        <w:t xml:space="preserve"> will always be addressed.</w:t>
      </w:r>
    </w:p>
    <w:p w14:paraId="48B2A716" w14:textId="77777777" w:rsidR="0076661A" w:rsidRDefault="005A1299">
      <w:pPr>
        <w:pStyle w:val="Body"/>
      </w:pPr>
      <w:r>
        <w:rPr>
          <w:lang w:val="en-US"/>
        </w:rPr>
        <w:t xml:space="preserve">De-escalation techniques will be used to help prevent further </w:t>
      </w:r>
      <w:proofErr w:type="spellStart"/>
      <w:r>
        <w:rPr>
          <w:lang w:val="en-US"/>
        </w:rPr>
        <w:t>behaviour</w:t>
      </w:r>
      <w:proofErr w:type="spellEnd"/>
      <w:r>
        <w:rPr>
          <w:lang w:val="en-US"/>
        </w:rPr>
        <w:t xml:space="preserve"> issues arising, such as the use of pre-arranged scripts and phrases. </w:t>
      </w:r>
    </w:p>
    <w:p w14:paraId="08C0DE2C"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All pupils will be treated equitably under the policy, with any factors that contributed to the </w:t>
      </w:r>
      <w:proofErr w:type="spellStart"/>
      <w:r>
        <w:rPr>
          <w:rFonts w:ascii="Calibri" w:hAnsi="Calibri"/>
          <w:sz w:val="22"/>
          <w:szCs w:val="22"/>
        </w:rPr>
        <w:t>behavioural</w:t>
      </w:r>
      <w:proofErr w:type="spellEnd"/>
      <w:r>
        <w:rPr>
          <w:rFonts w:ascii="Calibri" w:hAnsi="Calibri"/>
          <w:sz w:val="22"/>
          <w:szCs w:val="22"/>
        </w:rPr>
        <w:t xml:space="preserve"> incident identified and </w:t>
      </w:r>
      <w:proofErr w:type="gramStart"/>
      <w:r>
        <w:rPr>
          <w:rFonts w:ascii="Calibri" w:hAnsi="Calibri"/>
          <w:sz w:val="22"/>
          <w:szCs w:val="22"/>
        </w:rPr>
        <w:t>taken into account</w:t>
      </w:r>
      <w:proofErr w:type="gramEnd"/>
      <w:r>
        <w:rPr>
          <w:rFonts w:ascii="Calibri" w:hAnsi="Calibri"/>
          <w:sz w:val="22"/>
          <w:szCs w:val="22"/>
        </w:rPr>
        <w:t>.</w:t>
      </w:r>
    </w:p>
    <w:p w14:paraId="6A17F607"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giving </w:t>
      </w:r>
      <w:proofErr w:type="spellStart"/>
      <w:r>
        <w:rPr>
          <w:rFonts w:ascii="Calibri" w:hAnsi="Calibri"/>
          <w:sz w:val="22"/>
          <w:szCs w:val="22"/>
        </w:rPr>
        <w:t>behaviour</w:t>
      </w:r>
      <w:proofErr w:type="spellEnd"/>
      <w:r>
        <w:rPr>
          <w:rFonts w:ascii="Calibri" w:hAnsi="Calibri"/>
          <w:sz w:val="22"/>
          <w:szCs w:val="22"/>
        </w:rPr>
        <w:t xml:space="preserve"> sanctions, staff will also consider what support could be offered to a pupil to help them to meet </w:t>
      </w:r>
      <w:proofErr w:type="spellStart"/>
      <w:r>
        <w:rPr>
          <w:rFonts w:ascii="Calibri" w:hAnsi="Calibri"/>
          <w:sz w:val="22"/>
          <w:szCs w:val="22"/>
        </w:rPr>
        <w:t>behaviour</w:t>
      </w:r>
      <w:proofErr w:type="spellEnd"/>
      <w:r>
        <w:rPr>
          <w:rFonts w:ascii="Calibri" w:hAnsi="Calibri"/>
          <w:sz w:val="22"/>
          <w:szCs w:val="22"/>
        </w:rPr>
        <w:t xml:space="preserve"> standards in the future.</w:t>
      </w:r>
    </w:p>
    <w:p w14:paraId="344665A7" w14:textId="61D4F32F" w:rsidR="0076661A" w:rsidRDefault="005A1299">
      <w:pPr>
        <w:pStyle w:val="1bodycopy10pt"/>
        <w:rPr>
          <w:rFonts w:ascii="Calibri" w:eastAsia="Calibri" w:hAnsi="Calibri" w:cs="Calibri"/>
          <w:sz w:val="22"/>
          <w:szCs w:val="22"/>
        </w:rPr>
      </w:pPr>
      <w:r>
        <w:rPr>
          <w:rFonts w:ascii="Calibri" w:hAnsi="Calibri"/>
          <w:sz w:val="22"/>
          <w:szCs w:val="22"/>
        </w:rPr>
        <w:t xml:space="preserve">The academy may use 1 or more of the following sanctions in </w:t>
      </w:r>
      <w:r w:rsidR="009B332A">
        <w:rPr>
          <w:rFonts w:ascii="Calibri" w:hAnsi="Calibri"/>
          <w:sz w:val="22"/>
          <w:szCs w:val="22"/>
        </w:rPr>
        <w:t xml:space="preserve">a graduated </w:t>
      </w:r>
      <w:r>
        <w:rPr>
          <w:rFonts w:ascii="Calibri" w:hAnsi="Calibri"/>
          <w:sz w:val="22"/>
          <w:szCs w:val="22"/>
        </w:rPr>
        <w:t xml:space="preserve">response to unacceptable </w:t>
      </w:r>
      <w:proofErr w:type="spellStart"/>
      <w:r>
        <w:rPr>
          <w:rFonts w:ascii="Calibri" w:hAnsi="Calibri"/>
          <w:sz w:val="22"/>
          <w:szCs w:val="22"/>
        </w:rPr>
        <w:t>behaviour</w:t>
      </w:r>
      <w:proofErr w:type="spellEnd"/>
      <w:r>
        <w:rPr>
          <w:rFonts w:ascii="Calibri" w:hAnsi="Calibri"/>
          <w:sz w:val="22"/>
          <w:szCs w:val="22"/>
        </w:rPr>
        <w:t>:</w:t>
      </w:r>
    </w:p>
    <w:p w14:paraId="0BB67BDB" w14:textId="77777777" w:rsidR="0076661A" w:rsidRDefault="005A1299">
      <w:pPr>
        <w:pStyle w:val="4Bulletedcopyblue"/>
        <w:numPr>
          <w:ilvl w:val="0"/>
          <w:numId w:val="33"/>
        </w:numPr>
        <w:spacing w:after="0"/>
        <w:rPr>
          <w:rFonts w:ascii="Calibri" w:eastAsia="Calibri" w:hAnsi="Calibri" w:cs="Calibri"/>
          <w:sz w:val="22"/>
          <w:szCs w:val="22"/>
        </w:rPr>
      </w:pPr>
      <w:bookmarkStart w:id="0" w:name="_Hlk122082393"/>
      <w:r>
        <w:rPr>
          <w:rFonts w:ascii="Calibri" w:hAnsi="Calibri"/>
          <w:sz w:val="22"/>
          <w:szCs w:val="22"/>
        </w:rPr>
        <w:t xml:space="preserve">A verbal reprimand and reminder of the expectations of </w:t>
      </w:r>
      <w:proofErr w:type="spellStart"/>
      <w:r>
        <w:rPr>
          <w:rFonts w:ascii="Calibri" w:hAnsi="Calibri"/>
          <w:sz w:val="22"/>
          <w:szCs w:val="22"/>
        </w:rPr>
        <w:t>behaviour</w:t>
      </w:r>
      <w:proofErr w:type="spellEnd"/>
    </w:p>
    <w:p w14:paraId="72BA3F45"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Restorative Conversation</w:t>
      </w:r>
    </w:p>
    <w:p w14:paraId="6E1A3B8A"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 xml:space="preserve">Setting of written tasks such as an account of their </w:t>
      </w:r>
      <w:proofErr w:type="spellStart"/>
      <w:r>
        <w:rPr>
          <w:rFonts w:ascii="Calibri" w:hAnsi="Calibri"/>
          <w:sz w:val="22"/>
          <w:szCs w:val="22"/>
        </w:rPr>
        <w:t>behaviour</w:t>
      </w:r>
      <w:proofErr w:type="spellEnd"/>
    </w:p>
    <w:p w14:paraId="7F6B1889"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Expecting work to be completed at home, or at break or lunchtime</w:t>
      </w:r>
    </w:p>
    <w:p w14:paraId="4A994644"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Detention at break or lunchtime</w:t>
      </w:r>
    </w:p>
    <w:p w14:paraId="75297A56"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School based community service</w:t>
      </w:r>
    </w:p>
    <w:p w14:paraId="53473B10"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Loss of privileges</w:t>
      </w:r>
    </w:p>
    <w:p w14:paraId="6EB1BE89" w14:textId="77777777" w:rsidR="0076661A" w:rsidRDefault="005A1299">
      <w:pPr>
        <w:pStyle w:val="4Bulletedcopyblue"/>
        <w:numPr>
          <w:ilvl w:val="0"/>
          <w:numId w:val="33"/>
        </w:numPr>
        <w:spacing w:after="0"/>
        <w:rPr>
          <w:rFonts w:ascii="Calibri" w:hAnsi="Calibri"/>
          <w:sz w:val="22"/>
          <w:szCs w:val="22"/>
        </w:rPr>
      </w:pPr>
      <w:proofErr w:type="gramStart"/>
      <w:r>
        <w:rPr>
          <w:rFonts w:ascii="Calibri" w:hAnsi="Calibri"/>
          <w:sz w:val="22"/>
          <w:szCs w:val="22"/>
        </w:rPr>
        <w:t>Referring the pupil</w:t>
      </w:r>
      <w:proofErr w:type="gramEnd"/>
      <w:r>
        <w:rPr>
          <w:rFonts w:ascii="Calibri" w:hAnsi="Calibri"/>
          <w:sz w:val="22"/>
          <w:szCs w:val="22"/>
        </w:rPr>
        <w:t xml:space="preserve"> to a senior member of staff</w:t>
      </w:r>
    </w:p>
    <w:p w14:paraId="33E772EC"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Sending the pupil out of the class to the Phase Leader’s class (only when they are teaching/present)</w:t>
      </w:r>
    </w:p>
    <w:p w14:paraId="5130A9F7"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Letter or phone call home to parents</w:t>
      </w:r>
    </w:p>
    <w:p w14:paraId="52F54797" w14:textId="77777777" w:rsidR="0076661A" w:rsidRDefault="005A1299">
      <w:pPr>
        <w:pStyle w:val="4Bulletedcopyblue"/>
        <w:numPr>
          <w:ilvl w:val="0"/>
          <w:numId w:val="33"/>
        </w:numPr>
        <w:spacing w:after="0"/>
        <w:rPr>
          <w:rFonts w:ascii="Calibri" w:hAnsi="Calibri"/>
          <w:sz w:val="22"/>
          <w:szCs w:val="22"/>
        </w:rPr>
      </w:pPr>
      <w:r>
        <w:rPr>
          <w:rFonts w:ascii="Calibri" w:hAnsi="Calibri"/>
          <w:sz w:val="22"/>
          <w:szCs w:val="22"/>
        </w:rPr>
        <w:t xml:space="preserve">Putting a pupil ‘on report’ – to include </w:t>
      </w:r>
      <w:proofErr w:type="spellStart"/>
      <w:r>
        <w:rPr>
          <w:rFonts w:ascii="Calibri" w:hAnsi="Calibri"/>
          <w:sz w:val="22"/>
          <w:szCs w:val="22"/>
        </w:rPr>
        <w:t>behaviour</w:t>
      </w:r>
      <w:proofErr w:type="spellEnd"/>
      <w:r>
        <w:rPr>
          <w:rFonts w:ascii="Calibri" w:hAnsi="Calibri"/>
          <w:sz w:val="22"/>
          <w:szCs w:val="22"/>
        </w:rPr>
        <w:t xml:space="preserve"> contract</w:t>
      </w:r>
    </w:p>
    <w:p w14:paraId="26C8440C" w14:textId="00A50C0A" w:rsidR="0076661A" w:rsidRDefault="0079480C">
      <w:pPr>
        <w:pStyle w:val="ListParagraph"/>
        <w:numPr>
          <w:ilvl w:val="0"/>
          <w:numId w:val="34"/>
        </w:numPr>
        <w:spacing w:after="0"/>
      </w:pPr>
      <w:r>
        <w:t xml:space="preserve">Incident </w:t>
      </w:r>
      <w:r w:rsidR="00B2685C">
        <w:t>report completed – parents informed</w:t>
      </w:r>
    </w:p>
    <w:p w14:paraId="6BE7522E" w14:textId="77777777" w:rsidR="0076661A" w:rsidRDefault="005A1299">
      <w:pPr>
        <w:pStyle w:val="4Bulletedcopyblue"/>
        <w:numPr>
          <w:ilvl w:val="0"/>
          <w:numId w:val="34"/>
        </w:numPr>
        <w:spacing w:after="0"/>
        <w:rPr>
          <w:rFonts w:ascii="Calibri" w:hAnsi="Calibri"/>
          <w:sz w:val="22"/>
          <w:szCs w:val="22"/>
        </w:rPr>
      </w:pPr>
      <w:r>
        <w:rPr>
          <w:rFonts w:ascii="Calibri" w:hAnsi="Calibri"/>
          <w:sz w:val="22"/>
          <w:szCs w:val="22"/>
        </w:rPr>
        <w:t xml:space="preserve">Removal of the pupil from the classroom for an internal seclusion </w:t>
      </w:r>
    </w:p>
    <w:p w14:paraId="2448960A" w14:textId="77777777" w:rsidR="0076661A" w:rsidRDefault="005A1299">
      <w:pPr>
        <w:pStyle w:val="4Bulletedcopyblue"/>
        <w:numPr>
          <w:ilvl w:val="0"/>
          <w:numId w:val="34"/>
        </w:numPr>
        <w:spacing w:after="0"/>
        <w:rPr>
          <w:rFonts w:ascii="Calibri" w:hAnsi="Calibri"/>
          <w:sz w:val="22"/>
          <w:szCs w:val="22"/>
        </w:rPr>
      </w:pPr>
      <w:r>
        <w:rPr>
          <w:rFonts w:ascii="Calibri" w:hAnsi="Calibri"/>
          <w:sz w:val="22"/>
          <w:szCs w:val="22"/>
        </w:rPr>
        <w:t>Fixed term suspension</w:t>
      </w:r>
    </w:p>
    <w:p w14:paraId="0FB0C3B2" w14:textId="77777777" w:rsidR="0076661A" w:rsidRDefault="005A1299">
      <w:pPr>
        <w:pStyle w:val="4Bulletedcopyblue"/>
        <w:numPr>
          <w:ilvl w:val="0"/>
          <w:numId w:val="34"/>
        </w:numPr>
        <w:spacing w:after="0"/>
        <w:rPr>
          <w:rFonts w:ascii="Calibri" w:hAnsi="Calibri"/>
          <w:sz w:val="22"/>
          <w:szCs w:val="22"/>
        </w:rPr>
      </w:pPr>
      <w:r>
        <w:rPr>
          <w:rFonts w:ascii="Calibri" w:hAnsi="Calibri"/>
          <w:sz w:val="22"/>
          <w:szCs w:val="22"/>
        </w:rPr>
        <w:t>Permanent exclusion, in the most serious of circumstances.</w:t>
      </w:r>
      <w:bookmarkEnd w:id="0"/>
    </w:p>
    <w:p w14:paraId="0B5030C6" w14:textId="77777777" w:rsidR="0076661A" w:rsidRDefault="0076661A">
      <w:pPr>
        <w:pStyle w:val="1bodycopy10pt"/>
        <w:rPr>
          <w:rFonts w:ascii="Calibri" w:eastAsia="Calibri" w:hAnsi="Calibri" w:cs="Calibri"/>
          <w:sz w:val="22"/>
          <w:szCs w:val="22"/>
        </w:rPr>
      </w:pPr>
    </w:p>
    <w:p w14:paraId="1E6BDCBF"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Personal circumstances of the pupil will be </w:t>
      </w:r>
      <w:proofErr w:type="gramStart"/>
      <w:r>
        <w:rPr>
          <w:rFonts w:ascii="Calibri" w:hAnsi="Calibri"/>
          <w:sz w:val="22"/>
          <w:szCs w:val="22"/>
        </w:rPr>
        <w:t>taken into account</w:t>
      </w:r>
      <w:proofErr w:type="gramEnd"/>
      <w:r>
        <w:rPr>
          <w:rFonts w:ascii="Calibri" w:hAnsi="Calibri"/>
          <w:sz w:val="22"/>
          <w:szCs w:val="22"/>
        </w:rPr>
        <w:t xml:space="preserve"> when choosing sanctions and decisions will be made on a case-by-case basis, but </w:t>
      </w:r>
      <w:proofErr w:type="gramStart"/>
      <w:r>
        <w:rPr>
          <w:rFonts w:ascii="Calibri" w:hAnsi="Calibri"/>
          <w:sz w:val="22"/>
          <w:szCs w:val="22"/>
        </w:rPr>
        <w:t>with regard to</w:t>
      </w:r>
      <w:proofErr w:type="gramEnd"/>
      <w:r>
        <w:rPr>
          <w:rFonts w:ascii="Calibri" w:hAnsi="Calibri"/>
          <w:sz w:val="22"/>
          <w:szCs w:val="22"/>
        </w:rPr>
        <w:t xml:space="preserve"> the impact on perceived fairness.</w:t>
      </w:r>
    </w:p>
    <w:p w14:paraId="2B00436F"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 xml:space="preserve">Persistent </w:t>
      </w:r>
      <w:proofErr w:type="spellStart"/>
      <w:r>
        <w:rPr>
          <w:rFonts w:ascii="Calibri" w:hAnsi="Calibri"/>
          <w:sz w:val="22"/>
          <w:szCs w:val="22"/>
        </w:rPr>
        <w:t>behaviour</w:t>
      </w:r>
      <w:proofErr w:type="spellEnd"/>
      <w:r>
        <w:rPr>
          <w:rFonts w:ascii="Calibri" w:hAnsi="Calibri"/>
          <w:sz w:val="22"/>
          <w:szCs w:val="22"/>
        </w:rPr>
        <w:t xml:space="preserve"> which falls below expectations will result in a request for parental involvement. The strategies used will </w:t>
      </w:r>
      <w:proofErr w:type="gramStart"/>
      <w:r>
        <w:rPr>
          <w:rFonts w:ascii="Calibri" w:hAnsi="Calibri"/>
          <w:sz w:val="22"/>
          <w:szCs w:val="22"/>
        </w:rPr>
        <w:t>be bespoke</w:t>
      </w:r>
      <w:proofErr w:type="gramEnd"/>
      <w:r>
        <w:rPr>
          <w:rFonts w:ascii="Calibri" w:hAnsi="Calibri"/>
          <w:sz w:val="22"/>
          <w:szCs w:val="22"/>
        </w:rPr>
        <w:t xml:space="preserve"> in nature, but here are some examples:</w:t>
      </w:r>
    </w:p>
    <w:p w14:paraId="4427CE11"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w:t>
      </w:r>
      <w:r>
        <w:rPr>
          <w:rFonts w:ascii="Calibri" w:hAnsi="Calibri"/>
          <w:sz w:val="22"/>
          <w:szCs w:val="22"/>
        </w:rPr>
        <w:tab/>
        <w:t>Daily home-school report</w:t>
      </w:r>
    </w:p>
    <w:p w14:paraId="46194CB9"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w:t>
      </w:r>
      <w:r>
        <w:rPr>
          <w:rFonts w:ascii="Calibri" w:hAnsi="Calibri"/>
          <w:sz w:val="22"/>
          <w:szCs w:val="22"/>
        </w:rPr>
        <w:tab/>
        <w:t>End of week phone call</w:t>
      </w:r>
    </w:p>
    <w:p w14:paraId="53A13A49"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w:t>
      </w:r>
      <w:r>
        <w:rPr>
          <w:rFonts w:ascii="Calibri" w:hAnsi="Calibri"/>
          <w:sz w:val="22"/>
          <w:szCs w:val="22"/>
        </w:rPr>
        <w:tab/>
        <w:t>Weekly meeting.</w:t>
      </w:r>
    </w:p>
    <w:p w14:paraId="6B45DDA1" w14:textId="77777777" w:rsidR="0076661A" w:rsidRDefault="0076661A">
      <w:pPr>
        <w:pStyle w:val="1bodycopy10pt"/>
        <w:rPr>
          <w:rFonts w:ascii="Calibri" w:eastAsia="Calibri" w:hAnsi="Calibri" w:cs="Calibri"/>
          <w:b/>
          <w:bCs/>
          <w:sz w:val="22"/>
          <w:szCs w:val="22"/>
        </w:rPr>
      </w:pPr>
    </w:p>
    <w:p w14:paraId="725464E4" w14:textId="77777777" w:rsidR="0076661A" w:rsidRDefault="005A1299">
      <w:pPr>
        <w:pStyle w:val="1bodycopy10pt"/>
        <w:rPr>
          <w:rFonts w:ascii="Calibri" w:eastAsia="Calibri" w:hAnsi="Calibri" w:cs="Calibri"/>
          <w:b/>
          <w:bCs/>
          <w:sz w:val="22"/>
          <w:szCs w:val="22"/>
        </w:rPr>
      </w:pPr>
      <w:r>
        <w:rPr>
          <w:rFonts w:ascii="Calibri" w:hAnsi="Calibri"/>
          <w:b/>
          <w:bCs/>
          <w:sz w:val="22"/>
          <w:szCs w:val="22"/>
        </w:rPr>
        <w:t>Responding to Bullying</w:t>
      </w:r>
    </w:p>
    <w:p w14:paraId="2AAF8553" w14:textId="77777777" w:rsidR="0076661A" w:rsidRDefault="005A1299">
      <w:pPr>
        <w:pStyle w:val="Body"/>
      </w:pPr>
      <w:r>
        <w:rPr>
          <w:lang w:val="nl-NL"/>
        </w:rPr>
        <w:t>Procedures</w:t>
      </w:r>
    </w:p>
    <w:p w14:paraId="2A9A9CCB" w14:textId="77777777" w:rsidR="0076661A" w:rsidRDefault="005A1299">
      <w:pPr>
        <w:pStyle w:val="ListParagraph"/>
        <w:numPr>
          <w:ilvl w:val="0"/>
          <w:numId w:val="36"/>
        </w:numPr>
        <w:spacing w:after="0" w:line="240" w:lineRule="auto"/>
      </w:pPr>
      <w:r>
        <w:t>Pupils should report bullying incidents to a member of staff or someone who they can trust.</w:t>
      </w:r>
    </w:p>
    <w:p w14:paraId="087DD0D8" w14:textId="10F7D145" w:rsidR="0076661A" w:rsidRDefault="005A1299">
      <w:pPr>
        <w:pStyle w:val="ListParagraph"/>
        <w:numPr>
          <w:ilvl w:val="0"/>
          <w:numId w:val="36"/>
        </w:numPr>
        <w:spacing w:after="0" w:line="240" w:lineRule="auto"/>
      </w:pPr>
      <w:r>
        <w:t xml:space="preserve">In cases of </w:t>
      </w:r>
      <w:r w:rsidR="002546E8">
        <w:t xml:space="preserve">upheld </w:t>
      </w:r>
      <w:r>
        <w:t xml:space="preserve">bullying, the incidents will be recorded by staff on My Concern, </w:t>
      </w:r>
      <w:proofErr w:type="spellStart"/>
      <w:r>
        <w:t>DCPro</w:t>
      </w:r>
      <w:proofErr w:type="spellEnd"/>
      <w:r>
        <w:t xml:space="preserve"> and a brief account in the equality log. It will be addressed initially by the class teacher,</w:t>
      </w:r>
      <w:r w:rsidR="002D7253">
        <w:t xml:space="preserve"> </w:t>
      </w:r>
      <w:r w:rsidR="0013747A">
        <w:t xml:space="preserve">a member of SLT will take the lead with all upheld bullying cases recording all actions on My Concern and enabling access to the wider team. </w:t>
      </w:r>
      <w:r>
        <w:t xml:space="preserve"> </w:t>
      </w:r>
    </w:p>
    <w:p w14:paraId="5DC1B1AE" w14:textId="77777777" w:rsidR="0076661A" w:rsidRDefault="005A1299">
      <w:pPr>
        <w:pStyle w:val="ListParagraph"/>
        <w:numPr>
          <w:ilvl w:val="0"/>
          <w:numId w:val="36"/>
        </w:numPr>
        <w:spacing w:after="0" w:line="240" w:lineRule="auto"/>
      </w:pPr>
      <w:r>
        <w:t xml:space="preserve">In cases of bullying, parents of the pupils accused of bullying will be informed and will as necessary be asked to come </w:t>
      </w:r>
      <w:proofErr w:type="gramStart"/>
      <w:r>
        <w:t>in to</w:t>
      </w:r>
      <w:proofErr w:type="gramEnd"/>
      <w:r>
        <w:t xml:space="preserve"> a meeting to discuss the problem. </w:t>
      </w:r>
    </w:p>
    <w:p w14:paraId="6ACA376D" w14:textId="77777777" w:rsidR="0076661A" w:rsidRDefault="005A1299">
      <w:pPr>
        <w:pStyle w:val="ListParagraph"/>
        <w:numPr>
          <w:ilvl w:val="0"/>
          <w:numId w:val="36"/>
        </w:numPr>
        <w:spacing w:after="0" w:line="240" w:lineRule="auto"/>
      </w:pPr>
      <w:r>
        <w:t xml:space="preserve">Appropriate feedback will be given to parents reporting bullying in a timely manner. </w:t>
      </w:r>
    </w:p>
    <w:p w14:paraId="6ABD3AEB" w14:textId="77777777" w:rsidR="0076661A" w:rsidRDefault="005A1299">
      <w:pPr>
        <w:pStyle w:val="ListParagraph"/>
        <w:numPr>
          <w:ilvl w:val="0"/>
          <w:numId w:val="36"/>
        </w:numPr>
        <w:spacing w:after="0" w:line="240" w:lineRule="auto"/>
      </w:pPr>
      <w:r>
        <w:t xml:space="preserve">The academy accepts that any child could display bullying </w:t>
      </w:r>
      <w:proofErr w:type="spellStart"/>
      <w:r>
        <w:t>behaviour</w:t>
      </w:r>
      <w:proofErr w:type="spellEnd"/>
      <w:r>
        <w:t xml:space="preserve">, and our approach is to help those doing so to change their </w:t>
      </w:r>
      <w:proofErr w:type="spellStart"/>
      <w:r>
        <w:t>behaviour</w:t>
      </w:r>
      <w:proofErr w:type="spellEnd"/>
      <w:r>
        <w:t xml:space="preserve">. </w:t>
      </w:r>
    </w:p>
    <w:p w14:paraId="788A3FFB" w14:textId="77777777" w:rsidR="0076661A" w:rsidRDefault="005A1299">
      <w:pPr>
        <w:pStyle w:val="ListParagraph"/>
        <w:numPr>
          <w:ilvl w:val="0"/>
          <w:numId w:val="36"/>
        </w:numPr>
        <w:spacing w:after="0" w:line="240" w:lineRule="auto"/>
      </w:pPr>
      <w:r>
        <w:t xml:space="preserve">If necessary and appropriate, external agencies will be consulted to provide support. </w:t>
      </w:r>
    </w:p>
    <w:p w14:paraId="6AC56EA0" w14:textId="77777777" w:rsidR="0076661A" w:rsidRDefault="0076661A">
      <w:pPr>
        <w:pStyle w:val="1bodycopy10pt"/>
        <w:rPr>
          <w:rFonts w:ascii="Calibri" w:eastAsia="Calibri" w:hAnsi="Calibri" w:cs="Calibri"/>
          <w:sz w:val="22"/>
          <w:szCs w:val="22"/>
          <w:shd w:val="clear" w:color="auto" w:fill="FFFF00"/>
        </w:rPr>
      </w:pPr>
    </w:p>
    <w:p w14:paraId="3331E670" w14:textId="77777777" w:rsidR="0076661A" w:rsidRDefault="005A1299">
      <w:pPr>
        <w:pStyle w:val="Heading"/>
        <w:spacing w:before="0"/>
        <w:rPr>
          <w:rFonts w:ascii="Calibri" w:eastAsia="Calibri" w:hAnsi="Calibri" w:cs="Calibri"/>
          <w:b/>
          <w:bCs/>
          <w:sz w:val="22"/>
          <w:szCs w:val="22"/>
        </w:rPr>
      </w:pPr>
      <w:r>
        <w:rPr>
          <w:rFonts w:ascii="Calibri" w:hAnsi="Calibri"/>
          <w:b/>
          <w:bCs/>
          <w:color w:val="000000"/>
          <w:sz w:val="22"/>
          <w:szCs w:val="22"/>
          <w:u w:color="000000"/>
          <w:lang w:val="en-US"/>
        </w:rPr>
        <w:t xml:space="preserve">Outcomes </w:t>
      </w:r>
    </w:p>
    <w:p w14:paraId="1C622956" w14:textId="77777777" w:rsidR="0076661A" w:rsidRDefault="005A1299">
      <w:pPr>
        <w:pStyle w:val="Body"/>
        <w:spacing w:after="0"/>
      </w:pPr>
      <w:r>
        <w:rPr>
          <w:b/>
          <w:bCs/>
        </w:rPr>
        <w:t xml:space="preserve"> </w:t>
      </w:r>
    </w:p>
    <w:p w14:paraId="7CD88920"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The child displaying bullying </w:t>
      </w:r>
      <w:proofErr w:type="spellStart"/>
      <w:r>
        <w:rPr>
          <w:rFonts w:ascii="Calibri" w:hAnsi="Calibri"/>
          <w:sz w:val="22"/>
          <w:szCs w:val="22"/>
        </w:rPr>
        <w:t>behaviour</w:t>
      </w:r>
      <w:proofErr w:type="spellEnd"/>
      <w:r>
        <w:rPr>
          <w:rFonts w:ascii="Calibri" w:hAnsi="Calibri"/>
          <w:sz w:val="22"/>
          <w:szCs w:val="22"/>
        </w:rPr>
        <w:t xml:space="preserve"> will be asked to genuinely </w:t>
      </w:r>
      <w:proofErr w:type="spellStart"/>
      <w:r>
        <w:rPr>
          <w:rFonts w:ascii="Calibri" w:hAnsi="Calibri"/>
          <w:sz w:val="22"/>
          <w:szCs w:val="22"/>
        </w:rPr>
        <w:t>apologise</w:t>
      </w:r>
      <w:proofErr w:type="spellEnd"/>
      <w:r>
        <w:rPr>
          <w:rFonts w:ascii="Calibri" w:hAnsi="Calibri"/>
          <w:sz w:val="22"/>
          <w:szCs w:val="22"/>
        </w:rPr>
        <w:t xml:space="preserve">.  Other consequences such as (a) an apology letter or (b) a written contract may be required and (c) an appropriate consequence from the sanctions list. </w:t>
      </w:r>
    </w:p>
    <w:p w14:paraId="1A119C5E"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The academy will aim to sort out differences and encourage the pupils to reconcile. </w:t>
      </w:r>
    </w:p>
    <w:p w14:paraId="30A892D9"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In serious cases, internal exclusions, fixed term exclusions or even </w:t>
      </w:r>
      <w:proofErr w:type="gramStart"/>
      <w:r>
        <w:rPr>
          <w:rFonts w:ascii="Calibri" w:hAnsi="Calibri"/>
          <w:sz w:val="22"/>
          <w:szCs w:val="22"/>
        </w:rPr>
        <w:t>exclusion</w:t>
      </w:r>
      <w:proofErr w:type="gramEnd"/>
      <w:r>
        <w:rPr>
          <w:rFonts w:ascii="Calibri" w:hAnsi="Calibri"/>
          <w:sz w:val="22"/>
          <w:szCs w:val="22"/>
        </w:rPr>
        <w:t xml:space="preserve"> will be considered. </w:t>
      </w:r>
    </w:p>
    <w:p w14:paraId="4E165A5C"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After the </w:t>
      </w:r>
      <w:proofErr w:type="gramStart"/>
      <w:r>
        <w:rPr>
          <w:rFonts w:ascii="Calibri" w:hAnsi="Calibri"/>
          <w:sz w:val="22"/>
          <w:szCs w:val="22"/>
        </w:rPr>
        <w:t>incident / incidents</w:t>
      </w:r>
      <w:proofErr w:type="gramEnd"/>
      <w:r>
        <w:rPr>
          <w:rFonts w:ascii="Calibri" w:hAnsi="Calibri"/>
          <w:sz w:val="22"/>
          <w:szCs w:val="22"/>
        </w:rPr>
        <w:t xml:space="preserve"> </w:t>
      </w:r>
      <w:proofErr w:type="gramStart"/>
      <w:r>
        <w:rPr>
          <w:rFonts w:ascii="Calibri" w:hAnsi="Calibri"/>
          <w:sz w:val="22"/>
          <w:szCs w:val="22"/>
        </w:rPr>
        <w:t>have</w:t>
      </w:r>
      <w:proofErr w:type="gramEnd"/>
      <w:r>
        <w:rPr>
          <w:rFonts w:ascii="Calibri" w:hAnsi="Calibri"/>
          <w:sz w:val="22"/>
          <w:szCs w:val="22"/>
        </w:rPr>
        <w:t xml:space="preserve"> been investigated and dealt with, each case will be monitored to ensure repeated bullying does not take </w:t>
      </w:r>
      <w:proofErr w:type="gramStart"/>
      <w:r>
        <w:rPr>
          <w:rFonts w:ascii="Calibri" w:hAnsi="Calibri"/>
          <w:sz w:val="22"/>
          <w:szCs w:val="22"/>
        </w:rPr>
        <w:t>place</w:t>
      </w:r>
      <w:proofErr w:type="gramEnd"/>
      <w:r>
        <w:rPr>
          <w:rFonts w:ascii="Calibri" w:hAnsi="Calibri"/>
          <w:sz w:val="22"/>
          <w:szCs w:val="22"/>
        </w:rPr>
        <w:t xml:space="preserve"> but the incident/incidents themselves will be considered closed. The academy strongly believes that all children can be bullied or </w:t>
      </w:r>
      <w:proofErr w:type="gramStart"/>
      <w:r>
        <w:rPr>
          <w:rFonts w:ascii="Calibri" w:hAnsi="Calibri"/>
          <w:sz w:val="22"/>
          <w:szCs w:val="22"/>
        </w:rPr>
        <w:t>bully</w:t>
      </w:r>
      <w:proofErr w:type="gramEnd"/>
      <w:r>
        <w:rPr>
          <w:rFonts w:ascii="Calibri" w:hAnsi="Calibri"/>
          <w:sz w:val="22"/>
          <w:szCs w:val="22"/>
        </w:rPr>
        <w:t xml:space="preserve"> and as such, once an issue has been addressed, all parties should be allowed to move on from the issue at hand. </w:t>
      </w:r>
    </w:p>
    <w:p w14:paraId="4A9558DB" w14:textId="77777777" w:rsidR="0076661A" w:rsidRDefault="005A1299">
      <w:pPr>
        <w:pStyle w:val="Heading"/>
        <w:rPr>
          <w:rFonts w:ascii="Calibri" w:eastAsia="Calibri" w:hAnsi="Calibri" w:cs="Calibri"/>
          <w:b/>
          <w:bCs/>
          <w:color w:val="000000"/>
          <w:sz w:val="22"/>
          <w:szCs w:val="22"/>
          <w:u w:color="000000"/>
        </w:rPr>
      </w:pPr>
      <w:r>
        <w:rPr>
          <w:rFonts w:ascii="Calibri" w:hAnsi="Calibri"/>
          <w:b/>
          <w:bCs/>
          <w:color w:val="000000"/>
          <w:sz w:val="22"/>
          <w:szCs w:val="22"/>
          <w:u w:color="000000"/>
          <w:lang w:val="fr-FR"/>
        </w:rPr>
        <w:t xml:space="preserve">Prevention </w:t>
      </w:r>
    </w:p>
    <w:p w14:paraId="5E7EB6CD" w14:textId="77777777" w:rsidR="0076661A" w:rsidRDefault="0076661A">
      <w:pPr>
        <w:pStyle w:val="Body"/>
        <w:spacing w:after="0"/>
        <w:ind w:firstLine="50"/>
      </w:pPr>
    </w:p>
    <w:p w14:paraId="3E37D03B" w14:textId="77777777" w:rsidR="0076661A" w:rsidRDefault="005A1299">
      <w:pPr>
        <w:pStyle w:val="Body"/>
      </w:pPr>
      <w:r>
        <w:rPr>
          <w:lang w:val="en-US"/>
        </w:rPr>
        <w:t xml:space="preserve">We will use various methods for helping children to prevent bullying.  This will include: </w:t>
      </w:r>
    </w:p>
    <w:p w14:paraId="7E3C47A3"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Having a listening and caring ethos </w:t>
      </w:r>
    </w:p>
    <w:p w14:paraId="6995411B"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Encouraging discussion and avoiding premature assumptions </w:t>
      </w:r>
    </w:p>
    <w:p w14:paraId="1DEFA39E"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Adopting a </w:t>
      </w:r>
      <w:proofErr w:type="gramStart"/>
      <w:r>
        <w:rPr>
          <w:rFonts w:ascii="Calibri" w:hAnsi="Calibri"/>
          <w:sz w:val="22"/>
          <w:szCs w:val="22"/>
        </w:rPr>
        <w:t>problem solving</w:t>
      </w:r>
      <w:proofErr w:type="gramEnd"/>
      <w:r>
        <w:rPr>
          <w:rFonts w:ascii="Calibri" w:hAnsi="Calibri"/>
          <w:sz w:val="22"/>
          <w:szCs w:val="22"/>
        </w:rPr>
        <w:t xml:space="preserve"> approach </w:t>
      </w:r>
    </w:p>
    <w:p w14:paraId="0D64B314"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Exploring issues through the curriculum by PSHCE, assemblies and Anti-bullying week. </w:t>
      </w:r>
    </w:p>
    <w:p w14:paraId="6B36AF19"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Supporting the bully and the victim in modifying </w:t>
      </w:r>
      <w:proofErr w:type="spellStart"/>
      <w:r>
        <w:rPr>
          <w:rFonts w:ascii="Calibri" w:hAnsi="Calibri"/>
          <w:sz w:val="22"/>
          <w:szCs w:val="22"/>
        </w:rPr>
        <w:t>behaviour</w:t>
      </w:r>
      <w:proofErr w:type="spellEnd"/>
      <w:r>
        <w:rPr>
          <w:rFonts w:ascii="Calibri" w:hAnsi="Calibri"/>
          <w:sz w:val="22"/>
          <w:szCs w:val="22"/>
        </w:rPr>
        <w:t xml:space="preserve">  </w:t>
      </w:r>
    </w:p>
    <w:p w14:paraId="2BE85210"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Providing information through </w:t>
      </w:r>
      <w:proofErr w:type="gramStart"/>
      <w:r>
        <w:rPr>
          <w:rFonts w:ascii="Calibri" w:hAnsi="Calibri"/>
          <w:sz w:val="22"/>
          <w:szCs w:val="22"/>
        </w:rPr>
        <w:t>notice boards</w:t>
      </w:r>
      <w:proofErr w:type="gramEnd"/>
      <w:r>
        <w:rPr>
          <w:rFonts w:ascii="Calibri" w:hAnsi="Calibri"/>
          <w:sz w:val="22"/>
          <w:szCs w:val="22"/>
        </w:rPr>
        <w:t xml:space="preserve"> and posters </w:t>
      </w:r>
    </w:p>
    <w:p w14:paraId="0AA0EC95"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 xml:space="preserve">Where cyberbullying is concerned, educating and engaging parents on the principles of online safety so they know the dangers of what unsupervised internet access can create. </w:t>
      </w:r>
    </w:p>
    <w:p w14:paraId="5AA0CF84" w14:textId="77777777" w:rsidR="0076661A" w:rsidRDefault="005A1299">
      <w:pPr>
        <w:pStyle w:val="Tablecopybulleted"/>
        <w:numPr>
          <w:ilvl w:val="0"/>
          <w:numId w:val="38"/>
        </w:numPr>
        <w:spacing w:after="0"/>
        <w:rPr>
          <w:rFonts w:ascii="Calibri" w:hAnsi="Calibri"/>
          <w:sz w:val="22"/>
          <w:szCs w:val="22"/>
        </w:rPr>
      </w:pPr>
      <w:r>
        <w:rPr>
          <w:rFonts w:ascii="Calibri" w:hAnsi="Calibri"/>
          <w:sz w:val="22"/>
          <w:szCs w:val="22"/>
        </w:rPr>
        <w:t>Encouraging parents to check what their children are doing online and using parental controls on their computer so that they are comfortable that children are not wandering into dangerous territory.</w:t>
      </w:r>
    </w:p>
    <w:p w14:paraId="6645EE6A" w14:textId="77777777" w:rsidR="0076661A" w:rsidRDefault="0076661A">
      <w:pPr>
        <w:pStyle w:val="Tablecopybulleted"/>
        <w:spacing w:after="0"/>
        <w:ind w:left="714"/>
        <w:rPr>
          <w:rFonts w:ascii="Calibri" w:eastAsia="Calibri" w:hAnsi="Calibri" w:cs="Calibri"/>
          <w:sz w:val="22"/>
          <w:szCs w:val="22"/>
        </w:rPr>
      </w:pPr>
    </w:p>
    <w:p w14:paraId="23D85531"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anti-bullying policy works alongside the </w:t>
      </w:r>
      <w:proofErr w:type="spellStart"/>
      <w:r>
        <w:rPr>
          <w:rFonts w:ascii="Calibri" w:hAnsi="Calibri"/>
          <w:sz w:val="22"/>
          <w:szCs w:val="22"/>
        </w:rPr>
        <w:t>behaviour</w:t>
      </w:r>
      <w:proofErr w:type="spellEnd"/>
      <w:r>
        <w:rPr>
          <w:rFonts w:ascii="Calibri" w:hAnsi="Calibri"/>
          <w:sz w:val="22"/>
          <w:szCs w:val="22"/>
        </w:rPr>
        <w:t xml:space="preserve"> policy.  This is discussed with </w:t>
      </w:r>
      <w:proofErr w:type="gramStart"/>
      <w:r>
        <w:rPr>
          <w:rFonts w:ascii="Calibri" w:hAnsi="Calibri"/>
          <w:sz w:val="22"/>
          <w:szCs w:val="22"/>
        </w:rPr>
        <w:t>pupils</w:t>
      </w:r>
      <w:proofErr w:type="gramEnd"/>
      <w:r>
        <w:rPr>
          <w:rFonts w:ascii="Calibri" w:hAnsi="Calibri"/>
          <w:sz w:val="22"/>
          <w:szCs w:val="22"/>
        </w:rPr>
        <w:t xml:space="preserve"> so they are informed of the procedures</w:t>
      </w:r>
    </w:p>
    <w:p w14:paraId="3D48F5DE" w14:textId="77777777" w:rsidR="0076661A" w:rsidRDefault="005A1299">
      <w:pPr>
        <w:pStyle w:val="Subhead2"/>
        <w:rPr>
          <w:rFonts w:ascii="Calibri" w:eastAsia="Calibri" w:hAnsi="Calibri" w:cs="Calibri"/>
          <w:color w:val="000000"/>
          <w:sz w:val="22"/>
          <w:szCs w:val="22"/>
          <w:u w:color="000000"/>
        </w:rPr>
      </w:pPr>
      <w:bookmarkStart w:id="1" w:name="_Hlk145673481"/>
      <w:r>
        <w:rPr>
          <w:rFonts w:ascii="Calibri" w:hAnsi="Calibri"/>
          <w:color w:val="000000"/>
          <w:sz w:val="22"/>
          <w:szCs w:val="22"/>
          <w:u w:color="000000"/>
        </w:rPr>
        <w:t>Reasonable Force</w:t>
      </w:r>
    </w:p>
    <w:p w14:paraId="330D20EA" w14:textId="77777777" w:rsidR="0076661A" w:rsidRDefault="005A1299">
      <w:pPr>
        <w:pStyle w:val="1bodycopy10pt"/>
        <w:rPr>
          <w:rFonts w:ascii="Calibri" w:eastAsia="Calibri" w:hAnsi="Calibri" w:cs="Calibri"/>
          <w:sz w:val="22"/>
          <w:szCs w:val="22"/>
        </w:rPr>
      </w:pPr>
      <w:r>
        <w:rPr>
          <w:rFonts w:ascii="Calibri" w:hAnsi="Calibri"/>
          <w:sz w:val="22"/>
          <w:szCs w:val="22"/>
        </w:rPr>
        <w:t>Reasonable force covers a range of interventions that involve physical contact with pupils. All members of staff have a duty to use reasonable force, in the following circumstances, to prevent a pupil from:</w:t>
      </w:r>
    </w:p>
    <w:p w14:paraId="19B46DA1" w14:textId="77777777" w:rsidR="0076661A" w:rsidRDefault="005A1299">
      <w:pPr>
        <w:pStyle w:val="4Bulletedcopyblue"/>
        <w:numPr>
          <w:ilvl w:val="0"/>
          <w:numId w:val="40"/>
        </w:numPr>
        <w:spacing w:after="0"/>
        <w:rPr>
          <w:rFonts w:ascii="Calibri" w:hAnsi="Calibri"/>
          <w:sz w:val="22"/>
          <w:szCs w:val="22"/>
        </w:rPr>
      </w:pPr>
      <w:r>
        <w:rPr>
          <w:rFonts w:ascii="Calibri" w:hAnsi="Calibri"/>
          <w:sz w:val="22"/>
          <w:szCs w:val="22"/>
        </w:rPr>
        <w:t>Causing disorder</w:t>
      </w:r>
    </w:p>
    <w:p w14:paraId="39DE6AF1" w14:textId="77777777" w:rsidR="0076661A" w:rsidRDefault="005A1299">
      <w:pPr>
        <w:pStyle w:val="4Bulletedcopyblue"/>
        <w:numPr>
          <w:ilvl w:val="0"/>
          <w:numId w:val="40"/>
        </w:numPr>
        <w:spacing w:after="0"/>
        <w:rPr>
          <w:rFonts w:ascii="Calibri" w:hAnsi="Calibri"/>
          <w:sz w:val="22"/>
          <w:szCs w:val="22"/>
        </w:rPr>
      </w:pPr>
      <w:r>
        <w:rPr>
          <w:rFonts w:ascii="Calibri" w:hAnsi="Calibri"/>
          <w:sz w:val="22"/>
          <w:szCs w:val="22"/>
        </w:rPr>
        <w:t>Hurting themselves or others</w:t>
      </w:r>
    </w:p>
    <w:p w14:paraId="24B974E5" w14:textId="77777777" w:rsidR="0076661A" w:rsidRDefault="005A1299">
      <w:pPr>
        <w:pStyle w:val="4Bulletedcopyblue"/>
        <w:numPr>
          <w:ilvl w:val="0"/>
          <w:numId w:val="40"/>
        </w:numPr>
        <w:spacing w:after="0"/>
        <w:rPr>
          <w:rFonts w:ascii="Calibri" w:hAnsi="Calibri"/>
          <w:sz w:val="22"/>
          <w:szCs w:val="22"/>
        </w:rPr>
      </w:pPr>
      <w:r>
        <w:rPr>
          <w:rFonts w:ascii="Calibri" w:hAnsi="Calibri"/>
          <w:sz w:val="22"/>
          <w:szCs w:val="22"/>
        </w:rPr>
        <w:t>Damaging property</w:t>
      </w:r>
    </w:p>
    <w:p w14:paraId="79C64AC2" w14:textId="77777777" w:rsidR="0076661A" w:rsidRDefault="005A1299">
      <w:pPr>
        <w:pStyle w:val="4Bulletedcopyblue"/>
        <w:numPr>
          <w:ilvl w:val="0"/>
          <w:numId w:val="40"/>
        </w:numPr>
        <w:spacing w:after="0"/>
        <w:rPr>
          <w:rFonts w:ascii="Calibri" w:hAnsi="Calibri"/>
          <w:sz w:val="22"/>
          <w:szCs w:val="22"/>
        </w:rPr>
      </w:pPr>
      <w:r>
        <w:rPr>
          <w:rFonts w:ascii="Calibri" w:hAnsi="Calibri"/>
          <w:sz w:val="22"/>
          <w:szCs w:val="22"/>
        </w:rPr>
        <w:t>Committing an offence</w:t>
      </w:r>
    </w:p>
    <w:p w14:paraId="472EDEF3" w14:textId="77777777" w:rsidR="0076661A" w:rsidRDefault="005A1299">
      <w:pPr>
        <w:pStyle w:val="4Bulletedcopyblue"/>
        <w:numPr>
          <w:ilvl w:val="0"/>
          <w:numId w:val="40"/>
        </w:numPr>
        <w:spacing w:after="0"/>
        <w:rPr>
          <w:rFonts w:ascii="Calibri" w:hAnsi="Calibri"/>
          <w:sz w:val="22"/>
          <w:szCs w:val="22"/>
        </w:rPr>
      </w:pPr>
      <w:r>
        <w:rPr>
          <w:rFonts w:ascii="Calibri" w:hAnsi="Calibri"/>
          <w:sz w:val="22"/>
          <w:szCs w:val="22"/>
        </w:rPr>
        <w:t>Being in danger to themselves or others</w:t>
      </w:r>
    </w:p>
    <w:p w14:paraId="6C2BEE76" w14:textId="77777777" w:rsidR="0076661A" w:rsidRDefault="0076661A">
      <w:pPr>
        <w:pStyle w:val="1bodycopy10pt"/>
        <w:rPr>
          <w:rFonts w:ascii="Calibri" w:eastAsia="Calibri" w:hAnsi="Calibri" w:cs="Calibri"/>
          <w:sz w:val="22"/>
          <w:szCs w:val="22"/>
        </w:rPr>
      </w:pPr>
    </w:p>
    <w:p w14:paraId="6C680B11" w14:textId="77777777" w:rsidR="0076661A" w:rsidRDefault="005A1299">
      <w:pPr>
        <w:pStyle w:val="1bodycopy10pt"/>
        <w:rPr>
          <w:rFonts w:ascii="Calibri" w:eastAsia="Calibri" w:hAnsi="Calibri" w:cs="Calibri"/>
          <w:sz w:val="22"/>
          <w:szCs w:val="22"/>
        </w:rPr>
      </w:pPr>
      <w:r>
        <w:rPr>
          <w:rFonts w:ascii="Calibri" w:hAnsi="Calibri"/>
          <w:sz w:val="22"/>
          <w:szCs w:val="22"/>
        </w:rPr>
        <w:t>Incidents of reasonable force must:</w:t>
      </w:r>
    </w:p>
    <w:p w14:paraId="6E7D8216" w14:textId="77777777" w:rsidR="0076661A" w:rsidRDefault="005A1299">
      <w:pPr>
        <w:pStyle w:val="4Bulletedcopyblue"/>
        <w:numPr>
          <w:ilvl w:val="0"/>
          <w:numId w:val="42"/>
        </w:numPr>
        <w:spacing w:after="0"/>
        <w:rPr>
          <w:rFonts w:ascii="Calibri" w:hAnsi="Calibri"/>
          <w:sz w:val="22"/>
          <w:szCs w:val="22"/>
        </w:rPr>
      </w:pPr>
      <w:r>
        <w:rPr>
          <w:rFonts w:ascii="Calibri" w:hAnsi="Calibri"/>
          <w:sz w:val="22"/>
          <w:szCs w:val="22"/>
        </w:rPr>
        <w:t>Always be used as a last resort</w:t>
      </w:r>
    </w:p>
    <w:p w14:paraId="5FF46A05" w14:textId="77777777" w:rsidR="0076661A" w:rsidRDefault="005A1299">
      <w:pPr>
        <w:pStyle w:val="4Bulletedcopyblue"/>
        <w:numPr>
          <w:ilvl w:val="0"/>
          <w:numId w:val="42"/>
        </w:numPr>
        <w:spacing w:after="0"/>
        <w:rPr>
          <w:rFonts w:ascii="Calibri" w:hAnsi="Calibri"/>
          <w:sz w:val="22"/>
          <w:szCs w:val="22"/>
        </w:rPr>
      </w:pPr>
      <w:r>
        <w:rPr>
          <w:rFonts w:ascii="Calibri" w:hAnsi="Calibri"/>
          <w:sz w:val="22"/>
          <w:szCs w:val="22"/>
        </w:rPr>
        <w:t>Be applied using the minimum amount of force and for the minimum amount of time possible</w:t>
      </w:r>
    </w:p>
    <w:p w14:paraId="3E942E8A" w14:textId="77777777" w:rsidR="0076661A" w:rsidRDefault="005A1299">
      <w:pPr>
        <w:pStyle w:val="4Bulletedcopyblue"/>
        <w:numPr>
          <w:ilvl w:val="0"/>
          <w:numId w:val="42"/>
        </w:numPr>
        <w:spacing w:after="0"/>
        <w:rPr>
          <w:rFonts w:ascii="Calibri" w:hAnsi="Calibri"/>
          <w:sz w:val="22"/>
          <w:szCs w:val="22"/>
        </w:rPr>
      </w:pPr>
      <w:r>
        <w:rPr>
          <w:rFonts w:ascii="Calibri" w:hAnsi="Calibri"/>
          <w:sz w:val="22"/>
          <w:szCs w:val="22"/>
        </w:rPr>
        <w:t>Be used in a way that maintains the safety and dignity of all concerned</w:t>
      </w:r>
    </w:p>
    <w:p w14:paraId="55CA2D1D" w14:textId="77777777" w:rsidR="0076661A" w:rsidRDefault="005A1299">
      <w:pPr>
        <w:pStyle w:val="4Bulletedcopyblue"/>
        <w:numPr>
          <w:ilvl w:val="0"/>
          <w:numId w:val="42"/>
        </w:numPr>
        <w:spacing w:after="0"/>
        <w:rPr>
          <w:rFonts w:ascii="Calibri" w:hAnsi="Calibri"/>
          <w:sz w:val="22"/>
          <w:szCs w:val="22"/>
        </w:rPr>
      </w:pPr>
      <w:r>
        <w:rPr>
          <w:rFonts w:ascii="Calibri" w:hAnsi="Calibri"/>
          <w:sz w:val="22"/>
          <w:szCs w:val="22"/>
        </w:rPr>
        <w:t>Never be used as a form of punishment</w:t>
      </w:r>
    </w:p>
    <w:p w14:paraId="4831883A" w14:textId="2EFD27AA" w:rsidR="0076661A" w:rsidRDefault="005A1299">
      <w:pPr>
        <w:pStyle w:val="4Bulletedcopyblue"/>
        <w:numPr>
          <w:ilvl w:val="0"/>
          <w:numId w:val="42"/>
        </w:numPr>
        <w:spacing w:after="0"/>
        <w:rPr>
          <w:rFonts w:ascii="Calibri" w:hAnsi="Calibri"/>
          <w:sz w:val="22"/>
          <w:szCs w:val="22"/>
        </w:rPr>
      </w:pPr>
      <w:r>
        <w:rPr>
          <w:rFonts w:ascii="Calibri" w:hAnsi="Calibri"/>
          <w:sz w:val="22"/>
          <w:szCs w:val="22"/>
        </w:rPr>
        <w:t xml:space="preserve">Be recorded </w:t>
      </w:r>
    </w:p>
    <w:p w14:paraId="2F43F8FB" w14:textId="77777777" w:rsidR="0076661A" w:rsidRDefault="005A1299">
      <w:pPr>
        <w:pStyle w:val="4Bulletedcopyblue"/>
        <w:numPr>
          <w:ilvl w:val="0"/>
          <w:numId w:val="42"/>
        </w:numPr>
        <w:spacing w:after="0"/>
        <w:rPr>
          <w:rFonts w:ascii="Calibri" w:hAnsi="Calibri"/>
          <w:sz w:val="22"/>
          <w:szCs w:val="22"/>
        </w:rPr>
      </w:pPr>
      <w:r>
        <w:rPr>
          <w:rFonts w:ascii="Calibri" w:hAnsi="Calibri"/>
          <w:sz w:val="22"/>
          <w:szCs w:val="22"/>
        </w:rPr>
        <w:t xml:space="preserve">Reported to parents </w:t>
      </w:r>
    </w:p>
    <w:p w14:paraId="5DB37BD7" w14:textId="77777777" w:rsidR="0076661A" w:rsidRDefault="0076661A">
      <w:pPr>
        <w:pStyle w:val="1bodycopy10pt"/>
        <w:rPr>
          <w:rFonts w:ascii="Calibri" w:eastAsia="Calibri" w:hAnsi="Calibri" w:cs="Calibri"/>
          <w:sz w:val="22"/>
          <w:szCs w:val="22"/>
        </w:rPr>
      </w:pPr>
    </w:p>
    <w:p w14:paraId="49A2CBF5"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considering using reasonable force, staff should, in considering the risks, carefully </w:t>
      </w:r>
      <w:proofErr w:type="spellStart"/>
      <w:r>
        <w:rPr>
          <w:rFonts w:ascii="Calibri" w:hAnsi="Calibri"/>
          <w:sz w:val="22"/>
          <w:szCs w:val="22"/>
        </w:rPr>
        <w:t>recognise</w:t>
      </w:r>
      <w:proofErr w:type="spellEnd"/>
      <w:r>
        <w:rPr>
          <w:rFonts w:ascii="Calibri" w:hAnsi="Calibri"/>
          <w:sz w:val="22"/>
          <w:szCs w:val="22"/>
        </w:rPr>
        <w:t xml:space="preserve"> any specific vulnerabilities of the pupil, including SEND, mental health needs or medical conditions. </w:t>
      </w:r>
      <w:bookmarkEnd w:id="1"/>
    </w:p>
    <w:p w14:paraId="05776294" w14:textId="77777777" w:rsidR="0076661A" w:rsidRDefault="005A1299">
      <w:pPr>
        <w:pStyle w:val="Subhead2"/>
        <w:rPr>
          <w:rFonts w:ascii="Calibri" w:eastAsia="Calibri" w:hAnsi="Calibri" w:cs="Calibri"/>
          <w:sz w:val="22"/>
          <w:szCs w:val="22"/>
        </w:rPr>
      </w:pPr>
      <w:r>
        <w:rPr>
          <w:rFonts w:ascii="Calibri" w:hAnsi="Calibri"/>
          <w:color w:val="000000"/>
          <w:sz w:val="22"/>
          <w:szCs w:val="22"/>
          <w:u w:color="000000"/>
        </w:rPr>
        <w:t>Searching, Screening and Confiscation             </w:t>
      </w:r>
      <w:r>
        <w:rPr>
          <w:rFonts w:ascii="Calibri" w:hAnsi="Calibri"/>
          <w:color w:val="000000"/>
          <w:sz w:val="22"/>
          <w:szCs w:val="22"/>
          <w:u w:color="000000"/>
        </w:rPr>
        <w:tab/>
      </w:r>
    </w:p>
    <w:p w14:paraId="500D82CF" w14:textId="77777777" w:rsidR="0076661A" w:rsidRDefault="005A1299">
      <w:pPr>
        <w:pStyle w:val="1bodycopy10pt"/>
        <w:rPr>
          <w:rFonts w:ascii="Calibri" w:eastAsia="Calibri" w:hAnsi="Calibri" w:cs="Calibri"/>
          <w:sz w:val="22"/>
          <w:szCs w:val="22"/>
        </w:rPr>
      </w:pPr>
      <w:r>
        <w:rPr>
          <w:rFonts w:ascii="Calibri" w:hAnsi="Calibri"/>
          <w:sz w:val="22"/>
          <w:szCs w:val="22"/>
        </w:rPr>
        <w:t>Any prohibited items (listed in section 3) found in a pupil’s possession will be confiscated. These items will not be returned to the pupil.</w:t>
      </w:r>
    </w:p>
    <w:p w14:paraId="31601E22" w14:textId="77777777" w:rsidR="0076661A" w:rsidRDefault="005A1299">
      <w:pPr>
        <w:pStyle w:val="1bodycopy10pt"/>
        <w:rPr>
          <w:rFonts w:ascii="Calibri" w:eastAsia="Calibri" w:hAnsi="Calibri" w:cs="Calibri"/>
          <w:sz w:val="22"/>
          <w:szCs w:val="22"/>
        </w:rPr>
      </w:pPr>
      <w:r>
        <w:rPr>
          <w:rFonts w:ascii="Calibri" w:hAnsi="Calibri"/>
          <w:sz w:val="22"/>
          <w:szCs w:val="22"/>
        </w:rPr>
        <w:t>We will also confiscate any item that is harmful or detrimental to school discipline. These items will be returned to pupils after discussion with senior leaders and parents, if appropriate.</w:t>
      </w:r>
    </w:p>
    <w:p w14:paraId="4F70DD83"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Searching and screening pupils is conducted in line with the DfE’s </w:t>
      </w:r>
      <w:hyperlink r:id="rId26" w:history="1">
        <w:r>
          <w:rPr>
            <w:rStyle w:val="Hyperlink1"/>
          </w:rPr>
          <w:t xml:space="preserve"> </w:t>
        </w:r>
        <w:r>
          <w:rPr>
            <w:rStyle w:val="Link"/>
            <w:rFonts w:ascii="Calibri" w:hAnsi="Calibri"/>
            <w:color w:val="1155CC"/>
            <w:sz w:val="22"/>
            <w:szCs w:val="22"/>
            <w:u w:color="1155CC"/>
          </w:rPr>
          <w:t>latest guidance on searching, screening and confiscation</w:t>
        </w:r>
      </w:hyperlink>
      <w:r>
        <w:rPr>
          <w:rFonts w:ascii="Calibri" w:hAnsi="Calibri"/>
          <w:sz w:val="22"/>
          <w:szCs w:val="22"/>
        </w:rPr>
        <w:t>.</w:t>
      </w:r>
    </w:p>
    <w:p w14:paraId="37EEB84B" w14:textId="77777777" w:rsidR="0076661A" w:rsidRDefault="005A1299">
      <w:pPr>
        <w:pStyle w:val="1bodycopy10pt"/>
        <w:rPr>
          <w:rFonts w:ascii="Calibri" w:eastAsia="Calibri" w:hAnsi="Calibri" w:cs="Calibri"/>
          <w:b/>
          <w:bCs/>
          <w:sz w:val="22"/>
          <w:szCs w:val="22"/>
        </w:rPr>
      </w:pPr>
      <w:r>
        <w:rPr>
          <w:rFonts w:ascii="Calibri" w:hAnsi="Calibri"/>
          <w:b/>
          <w:bCs/>
          <w:sz w:val="22"/>
          <w:szCs w:val="22"/>
        </w:rPr>
        <w:t xml:space="preserve">Off-site </w:t>
      </w:r>
      <w:proofErr w:type="spellStart"/>
      <w:r>
        <w:rPr>
          <w:rFonts w:ascii="Calibri" w:hAnsi="Calibri"/>
          <w:b/>
          <w:bCs/>
          <w:sz w:val="22"/>
          <w:szCs w:val="22"/>
        </w:rPr>
        <w:t>Misbehaviour</w:t>
      </w:r>
      <w:proofErr w:type="spellEnd"/>
    </w:p>
    <w:p w14:paraId="5C20D695"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Sanctions may be applied where a pupil has misbehaved off-site when representing the academy. This means </w:t>
      </w:r>
      <w:proofErr w:type="spellStart"/>
      <w:r>
        <w:rPr>
          <w:rFonts w:ascii="Calibri" w:hAnsi="Calibri"/>
          <w:sz w:val="22"/>
          <w:szCs w:val="22"/>
        </w:rPr>
        <w:t>misbehaviour</w:t>
      </w:r>
      <w:proofErr w:type="spellEnd"/>
      <w:r>
        <w:rPr>
          <w:rFonts w:ascii="Calibri" w:hAnsi="Calibri"/>
          <w:sz w:val="22"/>
          <w:szCs w:val="22"/>
        </w:rPr>
        <w:t xml:space="preserve"> when the pupil is:</w:t>
      </w:r>
    </w:p>
    <w:p w14:paraId="72D4FAF3" w14:textId="77777777" w:rsidR="0076661A" w:rsidRDefault="005A1299">
      <w:pPr>
        <w:pStyle w:val="4Bulletedcopyblue"/>
        <w:numPr>
          <w:ilvl w:val="0"/>
          <w:numId w:val="44"/>
        </w:numPr>
        <w:spacing w:after="0"/>
        <w:rPr>
          <w:rFonts w:ascii="Calibri" w:hAnsi="Calibri"/>
          <w:sz w:val="22"/>
          <w:szCs w:val="22"/>
        </w:rPr>
      </w:pPr>
      <w:r>
        <w:rPr>
          <w:rFonts w:ascii="Calibri" w:hAnsi="Calibri"/>
          <w:sz w:val="22"/>
          <w:szCs w:val="22"/>
        </w:rPr>
        <w:t>Taking part in any academy-</w:t>
      </w:r>
      <w:proofErr w:type="spellStart"/>
      <w:r>
        <w:rPr>
          <w:rFonts w:ascii="Calibri" w:hAnsi="Calibri"/>
          <w:sz w:val="22"/>
          <w:szCs w:val="22"/>
        </w:rPr>
        <w:t>organised</w:t>
      </w:r>
      <w:proofErr w:type="spellEnd"/>
      <w:r>
        <w:rPr>
          <w:rFonts w:ascii="Calibri" w:hAnsi="Calibri"/>
          <w:sz w:val="22"/>
          <w:szCs w:val="22"/>
        </w:rPr>
        <w:t xml:space="preserve"> or academy-related activity (e.g. trips)</w:t>
      </w:r>
    </w:p>
    <w:p w14:paraId="6FAC40E6" w14:textId="77777777" w:rsidR="0076661A" w:rsidRDefault="005A1299">
      <w:pPr>
        <w:pStyle w:val="4Bulletedcopyblue"/>
        <w:numPr>
          <w:ilvl w:val="0"/>
          <w:numId w:val="44"/>
        </w:numPr>
        <w:spacing w:after="0"/>
        <w:rPr>
          <w:rFonts w:ascii="Calibri" w:hAnsi="Calibri"/>
          <w:sz w:val="22"/>
          <w:szCs w:val="22"/>
        </w:rPr>
      </w:pPr>
      <w:r>
        <w:rPr>
          <w:rFonts w:ascii="Calibri" w:hAnsi="Calibri"/>
          <w:sz w:val="22"/>
          <w:szCs w:val="22"/>
        </w:rPr>
        <w:t>Travelling to or from the academy</w:t>
      </w:r>
    </w:p>
    <w:p w14:paraId="3E42A4E0" w14:textId="77777777" w:rsidR="0076661A" w:rsidRDefault="005A1299">
      <w:pPr>
        <w:pStyle w:val="4Bulletedcopyblue"/>
        <w:numPr>
          <w:ilvl w:val="0"/>
          <w:numId w:val="44"/>
        </w:numPr>
        <w:spacing w:after="0"/>
        <w:rPr>
          <w:rFonts w:ascii="Calibri" w:hAnsi="Calibri"/>
          <w:sz w:val="22"/>
          <w:szCs w:val="22"/>
        </w:rPr>
      </w:pPr>
      <w:r>
        <w:rPr>
          <w:rFonts w:ascii="Calibri" w:hAnsi="Calibri"/>
          <w:sz w:val="22"/>
          <w:szCs w:val="22"/>
        </w:rPr>
        <w:t xml:space="preserve">Wearing academy uniform </w:t>
      </w:r>
    </w:p>
    <w:p w14:paraId="1DBBFFD1" w14:textId="77777777" w:rsidR="0076661A" w:rsidRDefault="005A1299">
      <w:pPr>
        <w:pStyle w:val="4Bulletedcopyblue"/>
        <w:numPr>
          <w:ilvl w:val="0"/>
          <w:numId w:val="44"/>
        </w:numPr>
        <w:spacing w:after="0"/>
        <w:rPr>
          <w:rFonts w:ascii="Calibri" w:hAnsi="Calibri"/>
          <w:sz w:val="22"/>
          <w:szCs w:val="22"/>
        </w:rPr>
      </w:pPr>
      <w:r>
        <w:rPr>
          <w:rFonts w:ascii="Calibri" w:hAnsi="Calibri"/>
          <w:sz w:val="22"/>
          <w:szCs w:val="22"/>
        </w:rPr>
        <w:t>In any other way identifiable as a pupil of our academy</w:t>
      </w:r>
    </w:p>
    <w:p w14:paraId="5051B19E" w14:textId="77777777" w:rsidR="0076661A" w:rsidRDefault="0076661A">
      <w:pPr>
        <w:pStyle w:val="1bodycopy10pt"/>
        <w:rPr>
          <w:rFonts w:ascii="Calibri" w:eastAsia="Calibri" w:hAnsi="Calibri" w:cs="Calibri"/>
          <w:sz w:val="22"/>
          <w:szCs w:val="22"/>
        </w:rPr>
      </w:pPr>
    </w:p>
    <w:p w14:paraId="6917D92E"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Sanctions may also be applied where a pupil has misbehaved off-site, at any time, </w:t>
      </w:r>
      <w:proofErr w:type="gramStart"/>
      <w:r>
        <w:rPr>
          <w:rFonts w:ascii="Calibri" w:hAnsi="Calibri"/>
          <w:sz w:val="22"/>
          <w:szCs w:val="22"/>
        </w:rPr>
        <w:t>whether or not</w:t>
      </w:r>
      <w:proofErr w:type="gramEnd"/>
      <w:r>
        <w:rPr>
          <w:rFonts w:ascii="Calibri" w:hAnsi="Calibri"/>
          <w:sz w:val="22"/>
          <w:szCs w:val="22"/>
        </w:rPr>
        <w:t xml:space="preserve"> the conditions above apply, if the </w:t>
      </w:r>
      <w:proofErr w:type="spellStart"/>
      <w:r>
        <w:rPr>
          <w:rFonts w:ascii="Calibri" w:hAnsi="Calibri"/>
          <w:sz w:val="22"/>
          <w:szCs w:val="22"/>
        </w:rPr>
        <w:t>misbehaviour</w:t>
      </w:r>
      <w:proofErr w:type="spellEnd"/>
      <w:r>
        <w:rPr>
          <w:rFonts w:ascii="Calibri" w:hAnsi="Calibri"/>
          <w:sz w:val="22"/>
          <w:szCs w:val="22"/>
        </w:rPr>
        <w:t>:</w:t>
      </w:r>
    </w:p>
    <w:p w14:paraId="52F3B14C" w14:textId="77777777" w:rsidR="0076661A" w:rsidRDefault="005A1299">
      <w:pPr>
        <w:pStyle w:val="4Bulletedcopyblue"/>
        <w:numPr>
          <w:ilvl w:val="0"/>
          <w:numId w:val="46"/>
        </w:numPr>
        <w:spacing w:after="0"/>
        <w:rPr>
          <w:rFonts w:ascii="Calibri" w:hAnsi="Calibri"/>
          <w:sz w:val="22"/>
          <w:szCs w:val="22"/>
        </w:rPr>
      </w:pPr>
      <w:r>
        <w:rPr>
          <w:rFonts w:ascii="Calibri" w:hAnsi="Calibri"/>
          <w:sz w:val="22"/>
          <w:szCs w:val="22"/>
        </w:rPr>
        <w:t>Could have repercussions for the orderly running of the academy</w:t>
      </w:r>
    </w:p>
    <w:p w14:paraId="69E5868D" w14:textId="77777777" w:rsidR="0076661A" w:rsidRDefault="005A1299">
      <w:pPr>
        <w:pStyle w:val="4Bulletedcopyblue"/>
        <w:numPr>
          <w:ilvl w:val="0"/>
          <w:numId w:val="46"/>
        </w:numPr>
        <w:spacing w:after="0"/>
        <w:rPr>
          <w:rFonts w:ascii="Calibri" w:hAnsi="Calibri"/>
          <w:sz w:val="22"/>
          <w:szCs w:val="22"/>
        </w:rPr>
      </w:pPr>
      <w:r>
        <w:rPr>
          <w:rFonts w:ascii="Calibri" w:hAnsi="Calibri"/>
          <w:sz w:val="22"/>
          <w:szCs w:val="22"/>
        </w:rPr>
        <w:t>Poses a threat to another pupil </w:t>
      </w:r>
    </w:p>
    <w:p w14:paraId="2567B62D" w14:textId="77777777" w:rsidR="0076661A" w:rsidRDefault="005A1299">
      <w:pPr>
        <w:pStyle w:val="4Bulletedcopyblue"/>
        <w:numPr>
          <w:ilvl w:val="0"/>
          <w:numId w:val="46"/>
        </w:numPr>
        <w:spacing w:after="0"/>
        <w:rPr>
          <w:rFonts w:ascii="Calibri" w:hAnsi="Calibri"/>
          <w:sz w:val="22"/>
          <w:szCs w:val="22"/>
        </w:rPr>
      </w:pPr>
      <w:r>
        <w:rPr>
          <w:rFonts w:ascii="Calibri" w:hAnsi="Calibri"/>
          <w:sz w:val="22"/>
          <w:szCs w:val="22"/>
        </w:rPr>
        <w:t>Could adversely affect the reputation of the academy</w:t>
      </w:r>
    </w:p>
    <w:p w14:paraId="16C4A5DB"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 xml:space="preserve">Online </w:t>
      </w:r>
      <w:proofErr w:type="spellStart"/>
      <w:r>
        <w:rPr>
          <w:rFonts w:ascii="Calibri" w:hAnsi="Calibri"/>
          <w:color w:val="000000"/>
          <w:sz w:val="22"/>
          <w:szCs w:val="22"/>
          <w:u w:color="000000"/>
        </w:rPr>
        <w:t>Misbehaviour</w:t>
      </w:r>
      <w:proofErr w:type="spellEnd"/>
    </w:p>
    <w:p w14:paraId="111B7D4E"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 can issue </w:t>
      </w:r>
      <w:proofErr w:type="spellStart"/>
      <w:r>
        <w:rPr>
          <w:rFonts w:ascii="Calibri" w:hAnsi="Calibri"/>
          <w:sz w:val="22"/>
          <w:szCs w:val="22"/>
        </w:rPr>
        <w:t>behaviour</w:t>
      </w:r>
      <w:proofErr w:type="spellEnd"/>
      <w:r>
        <w:rPr>
          <w:rFonts w:ascii="Calibri" w:hAnsi="Calibri"/>
          <w:sz w:val="22"/>
          <w:szCs w:val="22"/>
        </w:rPr>
        <w:t xml:space="preserve"> sanctions to pupils for online </w:t>
      </w:r>
      <w:proofErr w:type="spellStart"/>
      <w:r>
        <w:rPr>
          <w:rFonts w:ascii="Calibri" w:hAnsi="Calibri"/>
          <w:sz w:val="22"/>
          <w:szCs w:val="22"/>
        </w:rPr>
        <w:t>misbehaviour</w:t>
      </w:r>
      <w:proofErr w:type="spellEnd"/>
      <w:r>
        <w:rPr>
          <w:rFonts w:ascii="Calibri" w:hAnsi="Calibri"/>
          <w:sz w:val="22"/>
          <w:szCs w:val="22"/>
        </w:rPr>
        <w:t xml:space="preserve"> when:</w:t>
      </w:r>
    </w:p>
    <w:p w14:paraId="66A2DC65" w14:textId="77777777" w:rsidR="0076661A" w:rsidRDefault="005A1299">
      <w:pPr>
        <w:pStyle w:val="4Bulletedcopyblue"/>
        <w:numPr>
          <w:ilvl w:val="0"/>
          <w:numId w:val="48"/>
        </w:numPr>
        <w:spacing w:after="0"/>
        <w:rPr>
          <w:rFonts w:ascii="Calibri" w:hAnsi="Calibri"/>
          <w:sz w:val="22"/>
          <w:szCs w:val="22"/>
        </w:rPr>
      </w:pPr>
      <w:r>
        <w:rPr>
          <w:rFonts w:ascii="Calibri" w:hAnsi="Calibri"/>
          <w:sz w:val="22"/>
          <w:szCs w:val="22"/>
        </w:rPr>
        <w:t>It poses a threat or causes harm to another pupil</w:t>
      </w:r>
    </w:p>
    <w:p w14:paraId="10EDFE56" w14:textId="77777777" w:rsidR="0076661A" w:rsidRDefault="005A1299">
      <w:pPr>
        <w:pStyle w:val="4Bulletedcopyblue"/>
        <w:numPr>
          <w:ilvl w:val="0"/>
          <w:numId w:val="48"/>
        </w:numPr>
        <w:spacing w:after="0"/>
        <w:rPr>
          <w:rFonts w:ascii="Calibri" w:hAnsi="Calibri"/>
          <w:sz w:val="22"/>
          <w:szCs w:val="22"/>
        </w:rPr>
      </w:pPr>
      <w:r>
        <w:rPr>
          <w:rFonts w:ascii="Calibri" w:hAnsi="Calibri"/>
          <w:sz w:val="22"/>
          <w:szCs w:val="22"/>
        </w:rPr>
        <w:t>It could have repercussions for the orderly running of the academy</w:t>
      </w:r>
    </w:p>
    <w:p w14:paraId="1542F572" w14:textId="77777777" w:rsidR="0076661A" w:rsidRDefault="005A1299">
      <w:pPr>
        <w:pStyle w:val="4Bulletedcopyblue"/>
        <w:numPr>
          <w:ilvl w:val="0"/>
          <w:numId w:val="48"/>
        </w:numPr>
        <w:spacing w:after="0"/>
        <w:rPr>
          <w:rFonts w:ascii="Calibri" w:hAnsi="Calibri"/>
          <w:sz w:val="22"/>
          <w:szCs w:val="22"/>
        </w:rPr>
      </w:pPr>
      <w:r>
        <w:rPr>
          <w:rFonts w:ascii="Calibri" w:hAnsi="Calibri"/>
          <w:sz w:val="22"/>
          <w:szCs w:val="22"/>
        </w:rPr>
        <w:t>It adversely affects the reputation of the academy</w:t>
      </w:r>
    </w:p>
    <w:p w14:paraId="44CEE5D7" w14:textId="77777777" w:rsidR="0076661A" w:rsidRDefault="005A1299">
      <w:pPr>
        <w:pStyle w:val="4Bulletedcopyblue"/>
        <w:numPr>
          <w:ilvl w:val="0"/>
          <w:numId w:val="48"/>
        </w:numPr>
        <w:spacing w:after="0"/>
        <w:rPr>
          <w:rFonts w:ascii="Calibri" w:hAnsi="Calibri"/>
          <w:sz w:val="22"/>
          <w:szCs w:val="22"/>
        </w:rPr>
      </w:pPr>
      <w:r>
        <w:rPr>
          <w:rFonts w:ascii="Calibri" w:hAnsi="Calibri"/>
          <w:sz w:val="22"/>
          <w:szCs w:val="22"/>
        </w:rPr>
        <w:t>The pupil is identifiable as a member of the academy</w:t>
      </w:r>
    </w:p>
    <w:p w14:paraId="50543143"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 xml:space="preserve">Suspected Criminal </w:t>
      </w:r>
      <w:proofErr w:type="spellStart"/>
      <w:r>
        <w:rPr>
          <w:rFonts w:ascii="Calibri" w:hAnsi="Calibri"/>
          <w:color w:val="000000"/>
          <w:sz w:val="22"/>
          <w:szCs w:val="22"/>
          <w:u w:color="000000"/>
        </w:rPr>
        <w:t>Behaviour</w:t>
      </w:r>
      <w:proofErr w:type="spellEnd"/>
    </w:p>
    <w:p w14:paraId="48F2AE1B"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If a pupil is suspected of criminal </w:t>
      </w:r>
      <w:proofErr w:type="spellStart"/>
      <w:r>
        <w:rPr>
          <w:rFonts w:ascii="Calibri" w:hAnsi="Calibri"/>
          <w:sz w:val="22"/>
          <w:szCs w:val="22"/>
        </w:rPr>
        <w:t>behaviour</w:t>
      </w:r>
      <w:proofErr w:type="spellEnd"/>
      <w:r>
        <w:rPr>
          <w:rFonts w:ascii="Calibri" w:hAnsi="Calibri"/>
          <w:sz w:val="22"/>
          <w:szCs w:val="22"/>
        </w:rPr>
        <w:t>, the academy will make an initial assessment of whether to report the incident to the police. </w:t>
      </w:r>
    </w:p>
    <w:p w14:paraId="210E28B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establishing the facts, the academy will </w:t>
      </w:r>
      <w:proofErr w:type="spellStart"/>
      <w:r>
        <w:rPr>
          <w:rFonts w:ascii="Calibri" w:hAnsi="Calibri"/>
          <w:sz w:val="22"/>
          <w:szCs w:val="22"/>
        </w:rPr>
        <w:t>endeavour</w:t>
      </w:r>
      <w:proofErr w:type="spellEnd"/>
      <w:r>
        <w:rPr>
          <w:rFonts w:ascii="Calibri" w:hAnsi="Calibri"/>
          <w:sz w:val="22"/>
          <w:szCs w:val="22"/>
        </w:rPr>
        <w:t xml:space="preserve"> to preserve any relevant evidence to hand over to the police.</w:t>
      </w:r>
    </w:p>
    <w:p w14:paraId="373BAA7A" w14:textId="77777777" w:rsidR="0076661A" w:rsidRDefault="005A1299">
      <w:pPr>
        <w:pStyle w:val="1bodycopy10pt"/>
        <w:rPr>
          <w:rFonts w:ascii="Calibri" w:eastAsia="Calibri" w:hAnsi="Calibri" w:cs="Calibri"/>
          <w:sz w:val="22"/>
          <w:szCs w:val="22"/>
        </w:rPr>
      </w:pPr>
      <w:r>
        <w:rPr>
          <w:rFonts w:ascii="Calibri" w:hAnsi="Calibri"/>
          <w:sz w:val="22"/>
          <w:szCs w:val="22"/>
        </w:rPr>
        <w:t>If a decision is made to report the matter to the police, the Headteacher or another member of the senior leadership team will make the report.</w:t>
      </w:r>
    </w:p>
    <w:p w14:paraId="0707C93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 will not interfere with any police action taken. However, the academy may continue to follow its own investigation procedure and enforce sanctions, </w:t>
      </w:r>
      <w:proofErr w:type="gramStart"/>
      <w:r>
        <w:rPr>
          <w:rFonts w:ascii="Calibri" w:hAnsi="Calibri"/>
          <w:sz w:val="22"/>
          <w:szCs w:val="22"/>
        </w:rPr>
        <w:t>as long as</w:t>
      </w:r>
      <w:proofErr w:type="gramEnd"/>
      <w:r>
        <w:rPr>
          <w:rFonts w:ascii="Calibri" w:hAnsi="Calibri"/>
          <w:sz w:val="22"/>
          <w:szCs w:val="22"/>
        </w:rPr>
        <w:t xml:space="preserve"> it does not conflict with police action.</w:t>
      </w:r>
    </w:p>
    <w:p w14:paraId="50BDF91F" w14:textId="77777777" w:rsidR="0076661A" w:rsidRDefault="005A1299">
      <w:pPr>
        <w:pStyle w:val="1bodycopy10pt"/>
        <w:rPr>
          <w:rFonts w:ascii="Calibri" w:eastAsia="Calibri" w:hAnsi="Calibri" w:cs="Calibri"/>
          <w:sz w:val="22"/>
          <w:szCs w:val="22"/>
        </w:rPr>
      </w:pPr>
      <w:r>
        <w:rPr>
          <w:rFonts w:ascii="Calibri" w:hAnsi="Calibri"/>
          <w:sz w:val="22"/>
          <w:szCs w:val="22"/>
        </w:rPr>
        <w:t>If a report to the police is made, the designated safeguarding lead (DSL) will make a tandem report to children’s social care, if appropriate.</w:t>
      </w:r>
    </w:p>
    <w:p w14:paraId="230B0D6E"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Zero-tolerance Approach to Sexual Harassment and Sexual Violence</w:t>
      </w:r>
    </w:p>
    <w:p w14:paraId="7A0EEF67"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 will ensure that all incidents of sexual harassment and/or violence are met with a suitable </w:t>
      </w:r>
      <w:proofErr w:type="gramStart"/>
      <w:r>
        <w:rPr>
          <w:rFonts w:ascii="Calibri" w:hAnsi="Calibri"/>
          <w:sz w:val="22"/>
          <w:szCs w:val="22"/>
        </w:rPr>
        <w:t>response, and</w:t>
      </w:r>
      <w:proofErr w:type="gramEnd"/>
      <w:r>
        <w:rPr>
          <w:rFonts w:ascii="Calibri" w:hAnsi="Calibri"/>
          <w:sz w:val="22"/>
          <w:szCs w:val="22"/>
        </w:rPr>
        <w:t xml:space="preserve"> never ignored.</w:t>
      </w:r>
    </w:p>
    <w:p w14:paraId="2A033655" w14:textId="77777777" w:rsidR="0076661A" w:rsidRDefault="005A1299">
      <w:pPr>
        <w:pStyle w:val="1bodycopy10pt"/>
        <w:rPr>
          <w:rFonts w:ascii="Calibri" w:eastAsia="Calibri" w:hAnsi="Calibri" w:cs="Calibri"/>
          <w:sz w:val="22"/>
          <w:szCs w:val="22"/>
        </w:rPr>
      </w:pPr>
      <w:r>
        <w:rPr>
          <w:rFonts w:ascii="Calibri" w:hAnsi="Calibri"/>
          <w:sz w:val="22"/>
          <w:szCs w:val="22"/>
        </w:rPr>
        <w:t>Pupils are encouraged to report anything that makes them uncomfortable, no matter how ‘small’ they feel it might be.</w:t>
      </w:r>
    </w:p>
    <w:p w14:paraId="584834B7" w14:textId="77777777" w:rsidR="0076661A" w:rsidRDefault="005A1299">
      <w:pPr>
        <w:pStyle w:val="1bodycopy10pt"/>
        <w:rPr>
          <w:rFonts w:ascii="Calibri" w:eastAsia="Calibri" w:hAnsi="Calibri" w:cs="Calibri"/>
          <w:sz w:val="22"/>
          <w:szCs w:val="22"/>
        </w:rPr>
      </w:pPr>
      <w:r>
        <w:rPr>
          <w:rFonts w:ascii="Calibri" w:hAnsi="Calibri"/>
          <w:sz w:val="22"/>
          <w:szCs w:val="22"/>
        </w:rPr>
        <w:t>The academy’s response will be:</w:t>
      </w:r>
    </w:p>
    <w:p w14:paraId="651B4883" w14:textId="77777777" w:rsidR="0076661A" w:rsidRDefault="005A1299">
      <w:pPr>
        <w:pStyle w:val="4Bulletedcopyblue"/>
        <w:numPr>
          <w:ilvl w:val="0"/>
          <w:numId w:val="50"/>
        </w:numPr>
        <w:spacing w:after="0"/>
        <w:rPr>
          <w:rFonts w:ascii="Calibri" w:hAnsi="Calibri"/>
          <w:sz w:val="22"/>
          <w:szCs w:val="22"/>
        </w:rPr>
      </w:pPr>
      <w:r>
        <w:rPr>
          <w:rFonts w:ascii="Calibri" w:hAnsi="Calibri"/>
          <w:sz w:val="22"/>
          <w:szCs w:val="22"/>
        </w:rPr>
        <w:t>Proportionate</w:t>
      </w:r>
    </w:p>
    <w:p w14:paraId="62B9C957" w14:textId="77777777" w:rsidR="0076661A" w:rsidRDefault="005A1299">
      <w:pPr>
        <w:pStyle w:val="4Bulletedcopyblue"/>
        <w:numPr>
          <w:ilvl w:val="0"/>
          <w:numId w:val="50"/>
        </w:numPr>
        <w:spacing w:after="0"/>
        <w:rPr>
          <w:rFonts w:ascii="Calibri" w:hAnsi="Calibri"/>
          <w:sz w:val="22"/>
          <w:szCs w:val="22"/>
        </w:rPr>
      </w:pPr>
      <w:r>
        <w:rPr>
          <w:rFonts w:ascii="Calibri" w:hAnsi="Calibri"/>
          <w:sz w:val="22"/>
          <w:szCs w:val="22"/>
        </w:rPr>
        <w:t>Considered</w:t>
      </w:r>
    </w:p>
    <w:p w14:paraId="0C6E0333" w14:textId="77777777" w:rsidR="0076661A" w:rsidRDefault="005A1299">
      <w:pPr>
        <w:pStyle w:val="4Bulletedcopyblue"/>
        <w:numPr>
          <w:ilvl w:val="0"/>
          <w:numId w:val="50"/>
        </w:numPr>
        <w:spacing w:after="0"/>
        <w:rPr>
          <w:rFonts w:ascii="Calibri" w:hAnsi="Calibri"/>
          <w:sz w:val="22"/>
          <w:szCs w:val="22"/>
        </w:rPr>
      </w:pPr>
      <w:r>
        <w:rPr>
          <w:rFonts w:ascii="Calibri" w:hAnsi="Calibri"/>
          <w:sz w:val="22"/>
          <w:szCs w:val="22"/>
        </w:rPr>
        <w:t>Supportive</w:t>
      </w:r>
    </w:p>
    <w:p w14:paraId="737D60EA" w14:textId="77777777" w:rsidR="0076661A" w:rsidRDefault="005A1299">
      <w:pPr>
        <w:pStyle w:val="4Bulletedcopyblue"/>
        <w:numPr>
          <w:ilvl w:val="0"/>
          <w:numId w:val="50"/>
        </w:numPr>
        <w:spacing w:after="0"/>
        <w:rPr>
          <w:rFonts w:ascii="Calibri" w:hAnsi="Calibri"/>
          <w:sz w:val="22"/>
          <w:szCs w:val="22"/>
        </w:rPr>
      </w:pPr>
      <w:r>
        <w:rPr>
          <w:rFonts w:ascii="Calibri" w:hAnsi="Calibri"/>
          <w:sz w:val="22"/>
          <w:szCs w:val="22"/>
        </w:rPr>
        <w:t>Decided on a case-by-case basis</w:t>
      </w:r>
    </w:p>
    <w:p w14:paraId="2BFBE35A" w14:textId="77777777" w:rsidR="0076661A" w:rsidRDefault="0076661A">
      <w:pPr>
        <w:pStyle w:val="1bodycopy10pt"/>
        <w:rPr>
          <w:rFonts w:ascii="Calibri" w:eastAsia="Calibri" w:hAnsi="Calibri" w:cs="Calibri"/>
          <w:sz w:val="22"/>
          <w:szCs w:val="22"/>
        </w:rPr>
      </w:pPr>
    </w:p>
    <w:p w14:paraId="794DAE5C" w14:textId="77777777" w:rsidR="0076661A" w:rsidRDefault="005A1299">
      <w:pPr>
        <w:pStyle w:val="1bodycopy10pt"/>
        <w:rPr>
          <w:rFonts w:ascii="Calibri" w:eastAsia="Calibri" w:hAnsi="Calibri" w:cs="Calibri"/>
          <w:sz w:val="22"/>
          <w:szCs w:val="22"/>
        </w:rPr>
      </w:pPr>
      <w:r>
        <w:rPr>
          <w:rFonts w:ascii="Calibri" w:hAnsi="Calibri"/>
          <w:sz w:val="22"/>
          <w:szCs w:val="22"/>
        </w:rPr>
        <w:t>The academy has procedures in place to respond to any allegations or concerns regarding a child’s safety or wellbeing. These include clear processes for:</w:t>
      </w:r>
    </w:p>
    <w:p w14:paraId="3427083E" w14:textId="77777777" w:rsidR="0076661A" w:rsidRDefault="005A1299">
      <w:pPr>
        <w:pStyle w:val="4Bulletedcopyblue"/>
        <w:numPr>
          <w:ilvl w:val="0"/>
          <w:numId w:val="52"/>
        </w:numPr>
        <w:spacing w:after="0"/>
        <w:rPr>
          <w:rFonts w:ascii="Calibri" w:hAnsi="Calibri"/>
          <w:sz w:val="22"/>
          <w:szCs w:val="22"/>
        </w:rPr>
      </w:pPr>
      <w:r>
        <w:rPr>
          <w:rFonts w:ascii="Calibri" w:hAnsi="Calibri"/>
          <w:sz w:val="22"/>
          <w:szCs w:val="22"/>
        </w:rPr>
        <w:t>Responding to a report</w:t>
      </w:r>
    </w:p>
    <w:p w14:paraId="58740013" w14:textId="77777777" w:rsidR="0076661A" w:rsidRDefault="005A1299">
      <w:pPr>
        <w:pStyle w:val="4Bulletedcopyblue"/>
        <w:numPr>
          <w:ilvl w:val="0"/>
          <w:numId w:val="52"/>
        </w:numPr>
        <w:spacing w:after="0"/>
        <w:rPr>
          <w:rFonts w:ascii="Calibri" w:hAnsi="Calibri"/>
          <w:sz w:val="22"/>
          <w:szCs w:val="22"/>
        </w:rPr>
      </w:pPr>
      <w:r>
        <w:rPr>
          <w:rFonts w:ascii="Calibri" w:hAnsi="Calibri"/>
          <w:sz w:val="22"/>
          <w:szCs w:val="22"/>
        </w:rPr>
        <w:t>Carrying out risk assessments, where appropriate, to help determine whether to:</w:t>
      </w:r>
    </w:p>
    <w:p w14:paraId="7533B2AA" w14:textId="77777777" w:rsidR="0076661A" w:rsidRDefault="005A1299">
      <w:pPr>
        <w:pStyle w:val="4Bulletedcopyblue"/>
        <w:numPr>
          <w:ilvl w:val="1"/>
          <w:numId w:val="54"/>
        </w:numPr>
        <w:spacing w:after="0"/>
        <w:rPr>
          <w:rFonts w:ascii="Calibri" w:hAnsi="Calibri"/>
          <w:sz w:val="22"/>
          <w:szCs w:val="22"/>
        </w:rPr>
      </w:pPr>
      <w:r>
        <w:rPr>
          <w:rFonts w:ascii="Calibri" w:hAnsi="Calibri"/>
          <w:sz w:val="22"/>
          <w:szCs w:val="22"/>
        </w:rPr>
        <w:t>Manage the incident internally</w:t>
      </w:r>
    </w:p>
    <w:p w14:paraId="5B5A14D3" w14:textId="77777777" w:rsidR="0076661A" w:rsidRDefault="005A1299">
      <w:pPr>
        <w:pStyle w:val="4Bulletedcopyblue"/>
        <w:numPr>
          <w:ilvl w:val="1"/>
          <w:numId w:val="54"/>
        </w:numPr>
        <w:spacing w:after="0"/>
        <w:rPr>
          <w:rFonts w:ascii="Calibri" w:hAnsi="Calibri"/>
          <w:sz w:val="22"/>
          <w:szCs w:val="22"/>
        </w:rPr>
      </w:pPr>
      <w:r>
        <w:rPr>
          <w:rFonts w:ascii="Calibri" w:hAnsi="Calibri"/>
          <w:sz w:val="22"/>
          <w:szCs w:val="22"/>
        </w:rPr>
        <w:t>Refer to early help</w:t>
      </w:r>
    </w:p>
    <w:p w14:paraId="29DDC03D" w14:textId="77777777" w:rsidR="0076661A" w:rsidRDefault="005A1299">
      <w:pPr>
        <w:pStyle w:val="4Bulletedcopyblue"/>
        <w:numPr>
          <w:ilvl w:val="1"/>
          <w:numId w:val="54"/>
        </w:numPr>
        <w:spacing w:after="0"/>
        <w:rPr>
          <w:rFonts w:ascii="Calibri" w:hAnsi="Calibri"/>
          <w:sz w:val="22"/>
          <w:szCs w:val="22"/>
        </w:rPr>
      </w:pPr>
      <w:r>
        <w:rPr>
          <w:rFonts w:ascii="Calibri" w:hAnsi="Calibri"/>
          <w:sz w:val="22"/>
          <w:szCs w:val="22"/>
        </w:rPr>
        <w:t>Refer to children’s social care</w:t>
      </w:r>
    </w:p>
    <w:p w14:paraId="3B24B8FB" w14:textId="77777777" w:rsidR="0076661A" w:rsidRDefault="005A1299">
      <w:pPr>
        <w:pStyle w:val="4Bulletedcopyblue"/>
        <w:numPr>
          <w:ilvl w:val="1"/>
          <w:numId w:val="54"/>
        </w:numPr>
        <w:rPr>
          <w:rFonts w:ascii="Calibri" w:hAnsi="Calibri"/>
          <w:sz w:val="22"/>
          <w:szCs w:val="22"/>
        </w:rPr>
      </w:pPr>
      <w:r>
        <w:rPr>
          <w:rFonts w:ascii="Calibri" w:hAnsi="Calibri"/>
          <w:sz w:val="22"/>
          <w:szCs w:val="22"/>
        </w:rPr>
        <w:t>Report to the police</w:t>
      </w:r>
    </w:p>
    <w:p w14:paraId="0AD94057" w14:textId="77777777" w:rsidR="0076661A" w:rsidRDefault="005A1299">
      <w:pPr>
        <w:pStyle w:val="1bodycopy10pt"/>
        <w:rPr>
          <w:rFonts w:ascii="Calibri" w:eastAsia="Calibri" w:hAnsi="Calibri" w:cs="Calibri"/>
          <w:sz w:val="22"/>
          <w:szCs w:val="22"/>
        </w:rPr>
      </w:pPr>
      <w:r>
        <w:rPr>
          <w:rFonts w:ascii="Calibri" w:hAnsi="Calibri"/>
          <w:sz w:val="22"/>
          <w:szCs w:val="22"/>
        </w:rPr>
        <w:t>Please refer to our child protection and safeguarding policy for more information.</w:t>
      </w:r>
    </w:p>
    <w:p w14:paraId="4B860433"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Malicious Allegations</w:t>
      </w:r>
    </w:p>
    <w:p w14:paraId="6F5BF403" w14:textId="77777777" w:rsidR="0076661A" w:rsidRDefault="005A1299">
      <w:pPr>
        <w:pStyle w:val="Body"/>
        <w:spacing w:before="240" w:after="240"/>
      </w:pPr>
      <w:r>
        <w:rPr>
          <w:lang w:val="en-US"/>
        </w:rPr>
        <w:t>Where a pupil makes an allegation against a member of staff and that allegation is shown to have been deliberately invented or malicious, the academy will consider whether to discipline the pupil in accordance with this policy.</w:t>
      </w:r>
    </w:p>
    <w:p w14:paraId="35AD0EFA" w14:textId="77777777" w:rsidR="0076661A" w:rsidRDefault="005A1299">
      <w:pPr>
        <w:pStyle w:val="Body"/>
        <w:spacing w:before="240" w:after="240"/>
      </w:pPr>
      <w:r>
        <w:rPr>
          <w:lang w:val="en-US"/>
        </w:rPr>
        <w:t>Where a pupil makes an allegation of sexual violence or sexual harassment against another pupil and that allegation is shown to have been deliberately invented or malicious, the academy will consider whether to discipline the pupil in accordance with this policy.</w:t>
      </w:r>
    </w:p>
    <w:p w14:paraId="4B245846" w14:textId="77777777" w:rsidR="0076661A" w:rsidRDefault="005A1299">
      <w:pPr>
        <w:pStyle w:val="Body"/>
        <w:spacing w:before="240" w:after="240"/>
      </w:pPr>
      <w:r>
        <w:rPr>
          <w:lang w:val="en-US"/>
        </w:rPr>
        <w:t xml:space="preserve">In all cases where an allegation is determined to be unsubstantiated, unfounded, false or malicious, the academy (in collaboration with the local authority designated officer (LADO), where relevant) will consider whether the pupil who made the allegation </w:t>
      </w:r>
      <w:proofErr w:type="gramStart"/>
      <w:r>
        <w:rPr>
          <w:lang w:val="en-US"/>
        </w:rPr>
        <w:t>is in need of</w:t>
      </w:r>
      <w:proofErr w:type="gramEnd"/>
      <w:r>
        <w:rPr>
          <w:lang w:val="en-US"/>
        </w:rPr>
        <w:t xml:space="preserve"> help, or the allegation may have been a cry for help. If so, a referral to children</w:t>
      </w:r>
      <w:r>
        <w:rPr>
          <w:rtl/>
        </w:rPr>
        <w:t>’</w:t>
      </w:r>
      <w:r>
        <w:rPr>
          <w:lang w:val="en-US"/>
        </w:rPr>
        <w:t>s social care may be appropriate.</w:t>
      </w:r>
    </w:p>
    <w:p w14:paraId="4C5B4BE6" w14:textId="77777777" w:rsidR="0076661A" w:rsidRDefault="005A1299">
      <w:pPr>
        <w:pStyle w:val="Body"/>
        <w:spacing w:before="240" w:after="240"/>
      </w:pPr>
      <w:r>
        <w:rPr>
          <w:lang w:val="en-US"/>
        </w:rPr>
        <w:t>The academy will also consider the pastoral needs of staff and pupils accused of misconduct</w:t>
      </w:r>
      <w:r>
        <w:rPr>
          <w:color w:val="FF0000"/>
          <w:u w:color="FF0000"/>
        </w:rPr>
        <w:t>.</w:t>
      </w:r>
    </w:p>
    <w:p w14:paraId="657B818E" w14:textId="77777777" w:rsidR="0076661A" w:rsidRDefault="005A1299">
      <w:pPr>
        <w:pStyle w:val="Body"/>
        <w:spacing w:before="240" w:after="240"/>
      </w:pPr>
      <w:r>
        <w:rPr>
          <w:lang w:val="en-US"/>
        </w:rPr>
        <w:t>Please refer to our child protection and safeguarding policy for more information on responding to allegations of abuse against staff or other pupils.</w:t>
      </w:r>
    </w:p>
    <w:p w14:paraId="4E261DF8" w14:textId="77777777" w:rsidR="0076661A" w:rsidRDefault="005A1299">
      <w:pPr>
        <w:pStyle w:val="Heading"/>
        <w:rPr>
          <w:rFonts w:ascii="Calibri" w:eastAsia="Calibri" w:hAnsi="Calibri" w:cs="Calibri"/>
          <w:b/>
          <w:bCs/>
          <w:color w:val="000000"/>
          <w:u w:color="000000"/>
        </w:rPr>
      </w:pPr>
      <w:r>
        <w:rPr>
          <w:rFonts w:ascii="Calibri" w:hAnsi="Calibri"/>
          <w:b/>
          <w:bCs/>
          <w:color w:val="000000"/>
          <w:u w:color="000000"/>
          <w:lang w:val="en-US"/>
        </w:rPr>
        <w:t>Serious Sanctions</w:t>
      </w:r>
      <w:r>
        <w:rPr>
          <w:rFonts w:ascii="Calibri" w:hAnsi="Calibri"/>
          <w:b/>
          <w:bCs/>
          <w:color w:val="000000"/>
          <w:u w:color="000000"/>
        </w:rPr>
        <w:t> </w:t>
      </w:r>
    </w:p>
    <w:p w14:paraId="275896D3"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Detention</w:t>
      </w:r>
    </w:p>
    <w:p w14:paraId="0C9EED6E"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All teaching members of staff have the authority to issue play and lunchtime detentions. </w:t>
      </w:r>
    </w:p>
    <w:p w14:paraId="48074118" w14:textId="77777777" w:rsidR="0076661A" w:rsidRDefault="005A1299">
      <w:pPr>
        <w:pStyle w:val="1bodycopy10pt"/>
        <w:rPr>
          <w:rFonts w:ascii="Calibri" w:eastAsia="Calibri" w:hAnsi="Calibri" w:cs="Calibri"/>
          <w:sz w:val="22"/>
          <w:szCs w:val="22"/>
        </w:rPr>
      </w:pPr>
      <w:r>
        <w:rPr>
          <w:rFonts w:ascii="Calibri" w:hAnsi="Calibri"/>
          <w:sz w:val="22"/>
          <w:szCs w:val="22"/>
        </w:rPr>
        <w:t>Pupils can be given detentions that take place during break or lunchtime.  </w:t>
      </w:r>
    </w:p>
    <w:p w14:paraId="59590F08" w14:textId="77777777" w:rsidR="0076661A" w:rsidRDefault="005A1299">
      <w:pPr>
        <w:pStyle w:val="1bodycopy10pt"/>
        <w:rPr>
          <w:rFonts w:ascii="Calibri" w:eastAsia="Calibri" w:hAnsi="Calibri" w:cs="Calibri"/>
          <w:sz w:val="22"/>
          <w:szCs w:val="22"/>
        </w:rPr>
      </w:pPr>
      <w:r>
        <w:rPr>
          <w:rFonts w:ascii="Calibri" w:hAnsi="Calibri"/>
          <w:sz w:val="22"/>
          <w:szCs w:val="22"/>
        </w:rPr>
        <w:t>The academy will decide whether it is necessary to inform the pupil’s parents. </w:t>
      </w:r>
    </w:p>
    <w:p w14:paraId="48A29387" w14:textId="77777777" w:rsidR="0076661A" w:rsidRDefault="005A1299">
      <w:pPr>
        <w:pStyle w:val="1bodycopy10pt"/>
        <w:rPr>
          <w:rFonts w:ascii="Calibri" w:eastAsia="Calibri" w:hAnsi="Calibri" w:cs="Calibri"/>
          <w:sz w:val="22"/>
          <w:szCs w:val="22"/>
        </w:rPr>
      </w:pPr>
      <w:r>
        <w:rPr>
          <w:rFonts w:ascii="Calibri" w:hAnsi="Calibri"/>
          <w:sz w:val="22"/>
          <w:szCs w:val="22"/>
        </w:rPr>
        <w:t>When imposing a detention, the academy will consider whether doing so would:</w:t>
      </w:r>
    </w:p>
    <w:p w14:paraId="200271EB" w14:textId="77777777" w:rsidR="0076661A" w:rsidRDefault="005A1299">
      <w:pPr>
        <w:pStyle w:val="4Bulletedcopyblue"/>
        <w:numPr>
          <w:ilvl w:val="0"/>
          <w:numId w:val="56"/>
        </w:numPr>
        <w:spacing w:after="0"/>
        <w:rPr>
          <w:rFonts w:ascii="Calibri" w:hAnsi="Calibri"/>
          <w:sz w:val="22"/>
          <w:szCs w:val="22"/>
        </w:rPr>
      </w:pPr>
      <w:r>
        <w:rPr>
          <w:rFonts w:ascii="Calibri" w:hAnsi="Calibri"/>
          <w:sz w:val="22"/>
          <w:szCs w:val="22"/>
        </w:rPr>
        <w:t>Compromise the pupil’s safety</w:t>
      </w:r>
    </w:p>
    <w:p w14:paraId="18D90FFA" w14:textId="77777777" w:rsidR="0076661A" w:rsidRDefault="005A1299">
      <w:pPr>
        <w:pStyle w:val="4Bulletedcopyblue"/>
        <w:numPr>
          <w:ilvl w:val="0"/>
          <w:numId w:val="56"/>
        </w:numPr>
        <w:spacing w:after="0"/>
        <w:rPr>
          <w:rFonts w:ascii="Calibri" w:hAnsi="Calibri"/>
          <w:sz w:val="22"/>
          <w:szCs w:val="22"/>
        </w:rPr>
      </w:pPr>
      <w:r>
        <w:rPr>
          <w:rFonts w:ascii="Calibri" w:hAnsi="Calibri"/>
          <w:sz w:val="22"/>
          <w:szCs w:val="22"/>
        </w:rPr>
        <w:t>Conflict with a medical appointment</w:t>
      </w:r>
    </w:p>
    <w:p w14:paraId="5A46A7DC" w14:textId="77777777" w:rsidR="0076661A" w:rsidRDefault="005A1299">
      <w:pPr>
        <w:pStyle w:val="4Bulletedcopyblue"/>
        <w:numPr>
          <w:ilvl w:val="0"/>
          <w:numId w:val="56"/>
        </w:numPr>
        <w:spacing w:after="0"/>
        <w:rPr>
          <w:rFonts w:ascii="Calibri" w:hAnsi="Calibri"/>
          <w:sz w:val="22"/>
          <w:szCs w:val="22"/>
        </w:rPr>
      </w:pPr>
      <w:r>
        <w:rPr>
          <w:rFonts w:ascii="Calibri" w:hAnsi="Calibri"/>
          <w:sz w:val="22"/>
          <w:szCs w:val="22"/>
        </w:rPr>
        <w:t>Interrupt the pupil’s caring responsibilities</w:t>
      </w:r>
    </w:p>
    <w:p w14:paraId="63A28C0B"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 xml:space="preserve">Removal </w:t>
      </w:r>
      <w:proofErr w:type="gramStart"/>
      <w:r>
        <w:rPr>
          <w:rFonts w:ascii="Calibri" w:hAnsi="Calibri"/>
          <w:color w:val="000000"/>
          <w:sz w:val="22"/>
          <w:szCs w:val="22"/>
          <w:u w:color="000000"/>
        </w:rPr>
        <w:t>from</w:t>
      </w:r>
      <w:proofErr w:type="gramEnd"/>
      <w:r>
        <w:rPr>
          <w:rFonts w:ascii="Calibri" w:hAnsi="Calibri"/>
          <w:color w:val="000000"/>
          <w:sz w:val="22"/>
          <w:szCs w:val="22"/>
          <w:u w:color="000000"/>
        </w:rPr>
        <w:t xml:space="preserve"> Classrooms</w:t>
      </w:r>
    </w:p>
    <w:p w14:paraId="6DE37C20" w14:textId="77777777" w:rsidR="0076661A" w:rsidRDefault="005A1299">
      <w:pPr>
        <w:pStyle w:val="1bodycopy10pt"/>
        <w:rPr>
          <w:rFonts w:ascii="Calibri" w:eastAsia="Calibri" w:hAnsi="Calibri" w:cs="Calibri"/>
          <w:sz w:val="22"/>
          <w:szCs w:val="22"/>
        </w:rPr>
      </w:pPr>
      <w:r>
        <w:rPr>
          <w:rFonts w:ascii="Calibri" w:hAnsi="Calibri"/>
          <w:sz w:val="22"/>
          <w:szCs w:val="22"/>
        </w:rPr>
        <w:t>In response to serious or persistent breaches of this policy, the academy may remove the pupil from the classroom for a limited time.</w:t>
      </w:r>
    </w:p>
    <w:p w14:paraId="4B1DDAAD"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Pupils who have been removed will continue to receive education under the supervision of a member of staff that is meaningful, but it may differ from the mainstream curriculum. Arrangements for removal from classrooms at Sycamore Academy are as follows:</w:t>
      </w:r>
    </w:p>
    <w:p w14:paraId="535AECD9" w14:textId="77777777" w:rsidR="0076661A" w:rsidRDefault="0076661A">
      <w:pPr>
        <w:pStyle w:val="1bodycopy10pt"/>
        <w:spacing w:after="0"/>
        <w:rPr>
          <w:rFonts w:ascii="Calibri" w:eastAsia="Calibri" w:hAnsi="Calibri" w:cs="Calibri"/>
          <w:sz w:val="22"/>
          <w:szCs w:val="22"/>
        </w:rPr>
      </w:pPr>
    </w:p>
    <w:p w14:paraId="623D1E0B" w14:textId="77777777" w:rsidR="0076661A" w:rsidRDefault="005A1299">
      <w:pPr>
        <w:pStyle w:val="1bodycopy10pt"/>
        <w:numPr>
          <w:ilvl w:val="0"/>
          <w:numId w:val="58"/>
        </w:numPr>
        <w:spacing w:after="0"/>
        <w:rPr>
          <w:rFonts w:ascii="Calibri" w:hAnsi="Calibri"/>
          <w:sz w:val="22"/>
          <w:szCs w:val="22"/>
        </w:rPr>
      </w:pPr>
      <w:r>
        <w:rPr>
          <w:rFonts w:ascii="Calibri" w:hAnsi="Calibri"/>
          <w:sz w:val="22"/>
          <w:szCs w:val="22"/>
        </w:rPr>
        <w:t>KS2 - Complete work on a table outside the classroom (quite / focus area)</w:t>
      </w:r>
    </w:p>
    <w:p w14:paraId="5DB66456" w14:textId="77777777" w:rsidR="0076661A" w:rsidRDefault="005A1299">
      <w:pPr>
        <w:pStyle w:val="1bodycopy10pt"/>
        <w:numPr>
          <w:ilvl w:val="0"/>
          <w:numId w:val="58"/>
        </w:numPr>
        <w:spacing w:after="0"/>
        <w:rPr>
          <w:rFonts w:ascii="Calibri" w:hAnsi="Calibri"/>
          <w:sz w:val="22"/>
          <w:szCs w:val="22"/>
        </w:rPr>
      </w:pPr>
      <w:r>
        <w:rPr>
          <w:rFonts w:ascii="Calibri" w:hAnsi="Calibri"/>
          <w:sz w:val="22"/>
          <w:szCs w:val="22"/>
        </w:rPr>
        <w:t>Complete work in Phase Leader’s class</w:t>
      </w:r>
    </w:p>
    <w:p w14:paraId="39341700" w14:textId="70876D7A" w:rsidR="0076661A" w:rsidRDefault="00813746">
      <w:pPr>
        <w:pStyle w:val="1bodycopy10pt"/>
        <w:numPr>
          <w:ilvl w:val="0"/>
          <w:numId w:val="58"/>
        </w:numPr>
        <w:spacing w:after="0"/>
        <w:rPr>
          <w:rFonts w:ascii="Calibri" w:eastAsia="Calibri" w:hAnsi="Calibri" w:cs="Calibri"/>
          <w:sz w:val="22"/>
          <w:szCs w:val="22"/>
        </w:rPr>
      </w:pPr>
      <w:r>
        <w:rPr>
          <w:rFonts w:ascii="Calibri" w:eastAsia="Calibri" w:hAnsi="Calibri" w:cs="Calibri"/>
          <w:sz w:val="22"/>
          <w:szCs w:val="22"/>
        </w:rPr>
        <w:t>Complete work in another identified safe area in the school</w:t>
      </w:r>
      <w:r w:rsidR="00AD49D7">
        <w:rPr>
          <w:rFonts w:ascii="Calibri" w:eastAsia="Calibri" w:hAnsi="Calibri" w:cs="Calibri"/>
          <w:sz w:val="22"/>
          <w:szCs w:val="22"/>
        </w:rPr>
        <w:t>.</w:t>
      </w:r>
    </w:p>
    <w:p w14:paraId="4354BF7E" w14:textId="77777777" w:rsidR="00AD49D7" w:rsidRDefault="00AD49D7" w:rsidP="00AD49D7">
      <w:pPr>
        <w:pStyle w:val="1bodycopy10pt"/>
        <w:spacing w:after="0"/>
        <w:ind w:left="720"/>
        <w:rPr>
          <w:rFonts w:ascii="Calibri" w:eastAsia="Calibri" w:hAnsi="Calibri" w:cs="Calibri"/>
          <w:sz w:val="22"/>
          <w:szCs w:val="22"/>
        </w:rPr>
      </w:pPr>
    </w:p>
    <w:p w14:paraId="1E633A16" w14:textId="26378829" w:rsidR="0076661A" w:rsidRDefault="005A1299">
      <w:pPr>
        <w:pStyle w:val="1bodycopy10pt"/>
        <w:rPr>
          <w:rFonts w:ascii="Calibri" w:eastAsia="Calibri" w:hAnsi="Calibri" w:cs="Calibri"/>
          <w:sz w:val="22"/>
          <w:szCs w:val="22"/>
        </w:rPr>
      </w:pPr>
      <w:r>
        <w:rPr>
          <w:rFonts w:ascii="Calibri" w:hAnsi="Calibri"/>
          <w:sz w:val="22"/>
          <w:szCs w:val="22"/>
        </w:rPr>
        <w:t xml:space="preserve">Removal is a serious sanction and will only be used in response to serious </w:t>
      </w:r>
      <w:proofErr w:type="spellStart"/>
      <w:r>
        <w:rPr>
          <w:rFonts w:ascii="Calibri" w:hAnsi="Calibri"/>
          <w:sz w:val="22"/>
          <w:szCs w:val="22"/>
        </w:rPr>
        <w:t>misbehaviour</w:t>
      </w:r>
      <w:proofErr w:type="spellEnd"/>
      <w:r w:rsidR="00AD49D7">
        <w:rPr>
          <w:rFonts w:ascii="Calibri" w:hAnsi="Calibri"/>
          <w:sz w:val="22"/>
          <w:szCs w:val="22"/>
        </w:rPr>
        <w:t xml:space="preserve"> or persistent </w:t>
      </w:r>
      <w:proofErr w:type="gramStart"/>
      <w:r w:rsidR="00AD49D7">
        <w:rPr>
          <w:rFonts w:ascii="Calibri" w:hAnsi="Calibri"/>
          <w:sz w:val="22"/>
          <w:szCs w:val="22"/>
        </w:rPr>
        <w:t>low level</w:t>
      </w:r>
      <w:proofErr w:type="gramEnd"/>
      <w:r w:rsidR="00AD49D7">
        <w:rPr>
          <w:rFonts w:ascii="Calibri" w:hAnsi="Calibri"/>
          <w:sz w:val="22"/>
          <w:szCs w:val="22"/>
        </w:rPr>
        <w:t xml:space="preserve"> </w:t>
      </w:r>
      <w:proofErr w:type="spellStart"/>
      <w:r w:rsidR="00AD49D7">
        <w:rPr>
          <w:rFonts w:ascii="Calibri" w:hAnsi="Calibri"/>
          <w:sz w:val="22"/>
          <w:szCs w:val="22"/>
        </w:rPr>
        <w:t>behaviours</w:t>
      </w:r>
      <w:proofErr w:type="spellEnd"/>
      <w:r>
        <w:rPr>
          <w:rFonts w:ascii="Calibri" w:hAnsi="Calibri"/>
          <w:sz w:val="22"/>
          <w:szCs w:val="22"/>
        </w:rPr>
        <w:t xml:space="preserve">. Staff will only remove pupils from the classroom once other </w:t>
      </w:r>
      <w:proofErr w:type="spellStart"/>
      <w:r>
        <w:rPr>
          <w:rFonts w:ascii="Calibri" w:hAnsi="Calibri"/>
          <w:sz w:val="22"/>
          <w:szCs w:val="22"/>
        </w:rPr>
        <w:t>behavioural</w:t>
      </w:r>
      <w:proofErr w:type="spellEnd"/>
      <w:r>
        <w:rPr>
          <w:rFonts w:ascii="Calibri" w:hAnsi="Calibri"/>
          <w:sz w:val="22"/>
          <w:szCs w:val="22"/>
        </w:rPr>
        <w:t xml:space="preserve"> strategies have been attempted </w:t>
      </w:r>
      <w:proofErr w:type="gramStart"/>
      <w:r>
        <w:rPr>
          <w:rFonts w:ascii="Calibri" w:hAnsi="Calibri"/>
          <w:sz w:val="22"/>
          <w:szCs w:val="22"/>
        </w:rPr>
        <w:t>including ,</w:t>
      </w:r>
      <w:proofErr w:type="gramEnd"/>
      <w:r>
        <w:rPr>
          <w:rFonts w:ascii="Calibri" w:hAnsi="Calibri"/>
          <w:sz w:val="22"/>
          <w:szCs w:val="22"/>
        </w:rPr>
        <w:t xml:space="preserve"> unless the </w:t>
      </w:r>
      <w:proofErr w:type="spellStart"/>
      <w:r>
        <w:rPr>
          <w:rFonts w:ascii="Calibri" w:hAnsi="Calibri"/>
          <w:sz w:val="22"/>
          <w:szCs w:val="22"/>
        </w:rPr>
        <w:t>behaviour</w:t>
      </w:r>
      <w:proofErr w:type="spellEnd"/>
      <w:r>
        <w:rPr>
          <w:rFonts w:ascii="Calibri" w:hAnsi="Calibri"/>
          <w:sz w:val="22"/>
          <w:szCs w:val="22"/>
        </w:rPr>
        <w:t xml:space="preserve"> is so extreme as to warrant immediate removal.</w:t>
      </w:r>
    </w:p>
    <w:p w14:paraId="5FB824B9" w14:textId="77777777" w:rsidR="0076661A" w:rsidRDefault="005A1299">
      <w:pPr>
        <w:pStyle w:val="1bodycopy10pt"/>
        <w:rPr>
          <w:rFonts w:ascii="Calibri" w:eastAsia="Calibri" w:hAnsi="Calibri" w:cs="Calibri"/>
          <w:sz w:val="22"/>
          <w:szCs w:val="22"/>
        </w:rPr>
      </w:pPr>
      <w:r>
        <w:rPr>
          <w:rFonts w:ascii="Calibri" w:hAnsi="Calibri"/>
          <w:sz w:val="22"/>
          <w:szCs w:val="22"/>
        </w:rPr>
        <w:t>Removal can be used to:</w:t>
      </w:r>
    </w:p>
    <w:p w14:paraId="3665B908" w14:textId="77777777" w:rsidR="0076661A" w:rsidRDefault="005A1299">
      <w:pPr>
        <w:pStyle w:val="4Bulletedcopyblue"/>
        <w:numPr>
          <w:ilvl w:val="0"/>
          <w:numId w:val="60"/>
        </w:numPr>
        <w:spacing w:after="0"/>
        <w:rPr>
          <w:rFonts w:ascii="Calibri" w:hAnsi="Calibri"/>
          <w:sz w:val="22"/>
          <w:szCs w:val="22"/>
        </w:rPr>
      </w:pPr>
      <w:r>
        <w:rPr>
          <w:rFonts w:ascii="Calibri" w:hAnsi="Calibri"/>
          <w:sz w:val="22"/>
          <w:szCs w:val="22"/>
        </w:rPr>
        <w:t>Restore order if the pupil is being unreasonably disruptive</w:t>
      </w:r>
    </w:p>
    <w:p w14:paraId="777829FD" w14:textId="77777777" w:rsidR="0076661A" w:rsidRDefault="005A1299">
      <w:pPr>
        <w:pStyle w:val="4Bulletedcopyblue"/>
        <w:numPr>
          <w:ilvl w:val="0"/>
          <w:numId w:val="60"/>
        </w:numPr>
        <w:spacing w:after="0"/>
        <w:rPr>
          <w:rFonts w:ascii="Calibri" w:hAnsi="Calibri"/>
          <w:sz w:val="22"/>
          <w:szCs w:val="22"/>
        </w:rPr>
      </w:pPr>
      <w:r>
        <w:rPr>
          <w:rFonts w:ascii="Calibri" w:hAnsi="Calibri"/>
          <w:sz w:val="22"/>
          <w:szCs w:val="22"/>
        </w:rPr>
        <w:t>Maintain the safety of all pupils</w:t>
      </w:r>
    </w:p>
    <w:p w14:paraId="57EFD70E" w14:textId="77777777" w:rsidR="0076661A" w:rsidRDefault="005A1299">
      <w:pPr>
        <w:pStyle w:val="4Bulletedcopyblue"/>
        <w:numPr>
          <w:ilvl w:val="0"/>
          <w:numId w:val="60"/>
        </w:numPr>
        <w:spacing w:after="0"/>
        <w:rPr>
          <w:rFonts w:ascii="Calibri" w:hAnsi="Calibri"/>
          <w:sz w:val="22"/>
          <w:szCs w:val="22"/>
        </w:rPr>
      </w:pPr>
      <w:r>
        <w:rPr>
          <w:rFonts w:ascii="Calibri" w:hAnsi="Calibri"/>
          <w:sz w:val="22"/>
          <w:szCs w:val="22"/>
        </w:rPr>
        <w:t xml:space="preserve">Allow the disruptive </w:t>
      </w:r>
      <w:proofErr w:type="gramStart"/>
      <w:r>
        <w:rPr>
          <w:rFonts w:ascii="Calibri" w:hAnsi="Calibri"/>
          <w:sz w:val="22"/>
          <w:szCs w:val="22"/>
        </w:rPr>
        <w:t>pupil</w:t>
      </w:r>
      <w:proofErr w:type="gramEnd"/>
      <w:r>
        <w:rPr>
          <w:rFonts w:ascii="Calibri" w:hAnsi="Calibri"/>
          <w:sz w:val="22"/>
          <w:szCs w:val="22"/>
        </w:rPr>
        <w:t xml:space="preserve"> to continue their learning in a managed environment</w:t>
      </w:r>
    </w:p>
    <w:p w14:paraId="271A0F93" w14:textId="77777777" w:rsidR="0076661A" w:rsidRDefault="005A1299">
      <w:pPr>
        <w:pStyle w:val="4Bulletedcopyblue"/>
        <w:numPr>
          <w:ilvl w:val="0"/>
          <w:numId w:val="60"/>
        </w:numPr>
        <w:spacing w:after="0"/>
        <w:rPr>
          <w:rFonts w:ascii="Calibri" w:hAnsi="Calibri"/>
          <w:sz w:val="22"/>
          <w:szCs w:val="22"/>
        </w:rPr>
      </w:pPr>
      <w:r>
        <w:rPr>
          <w:rFonts w:ascii="Calibri" w:hAnsi="Calibri"/>
          <w:sz w:val="22"/>
          <w:szCs w:val="22"/>
        </w:rPr>
        <w:t>Allow the disruptive pupil to regain calm in a safe space</w:t>
      </w:r>
    </w:p>
    <w:p w14:paraId="2DD44BED" w14:textId="77777777" w:rsidR="0076661A" w:rsidRDefault="0076661A">
      <w:pPr>
        <w:pStyle w:val="1bodycopy10pt"/>
        <w:rPr>
          <w:rFonts w:ascii="Calibri" w:eastAsia="Calibri" w:hAnsi="Calibri" w:cs="Calibri"/>
          <w:sz w:val="8"/>
          <w:szCs w:val="8"/>
        </w:rPr>
      </w:pPr>
    </w:p>
    <w:p w14:paraId="44718E8D" w14:textId="77777777" w:rsidR="0076661A" w:rsidRDefault="005A1299">
      <w:pPr>
        <w:pStyle w:val="1bodycopy10pt"/>
        <w:rPr>
          <w:rFonts w:ascii="Calibri" w:eastAsia="Calibri" w:hAnsi="Calibri" w:cs="Calibri"/>
          <w:sz w:val="22"/>
          <w:szCs w:val="22"/>
        </w:rPr>
      </w:pPr>
      <w:r>
        <w:rPr>
          <w:rFonts w:ascii="Calibri" w:hAnsi="Calibri"/>
          <w:sz w:val="22"/>
          <w:szCs w:val="22"/>
        </w:rPr>
        <w:t>Pupils will not be removed from classrooms for prolonged periods of time without the explicit agreement of the Headteacher.</w:t>
      </w:r>
    </w:p>
    <w:p w14:paraId="53768DB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Pupils should be reintegrated into the classroom as soon as appropriate and safe to do so. The academy will consider what support is needed to help a pupil successfully reintegrate into the classroom and meet the expected standards of </w:t>
      </w:r>
      <w:proofErr w:type="spellStart"/>
      <w:r>
        <w:rPr>
          <w:rFonts w:ascii="Calibri" w:hAnsi="Calibri"/>
          <w:sz w:val="22"/>
          <w:szCs w:val="22"/>
        </w:rPr>
        <w:t>behaviour</w:t>
      </w:r>
      <w:proofErr w:type="spellEnd"/>
      <w:r>
        <w:rPr>
          <w:rFonts w:ascii="Calibri" w:hAnsi="Calibri"/>
          <w:sz w:val="22"/>
          <w:szCs w:val="22"/>
        </w:rPr>
        <w:t>.  </w:t>
      </w:r>
    </w:p>
    <w:p w14:paraId="06268A4F" w14:textId="77777777" w:rsidR="0076661A" w:rsidRDefault="005A1299">
      <w:pPr>
        <w:pStyle w:val="1bodycopy10pt"/>
        <w:rPr>
          <w:rFonts w:ascii="Calibri" w:eastAsia="Calibri" w:hAnsi="Calibri" w:cs="Calibri"/>
          <w:sz w:val="22"/>
          <w:szCs w:val="22"/>
        </w:rPr>
      </w:pPr>
      <w:r>
        <w:rPr>
          <w:rFonts w:ascii="Calibri" w:hAnsi="Calibri"/>
          <w:sz w:val="22"/>
          <w:szCs w:val="22"/>
        </w:rPr>
        <w:t>Where appropriate, parents will be informed on the same day that their child is removed from the classroom.</w:t>
      </w:r>
    </w:p>
    <w:p w14:paraId="0F94A55C"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 will consider an alternative approach to </w:t>
      </w:r>
      <w:proofErr w:type="spellStart"/>
      <w:r>
        <w:rPr>
          <w:rFonts w:ascii="Calibri" w:hAnsi="Calibri"/>
          <w:sz w:val="22"/>
          <w:szCs w:val="22"/>
        </w:rPr>
        <w:t>behaviour</w:t>
      </w:r>
      <w:proofErr w:type="spellEnd"/>
      <w:r>
        <w:rPr>
          <w:rFonts w:ascii="Calibri" w:hAnsi="Calibri"/>
          <w:sz w:val="22"/>
          <w:szCs w:val="22"/>
        </w:rPr>
        <w:t xml:space="preserve"> management for pupils who are frequently removed from class, such </w:t>
      </w:r>
      <w:proofErr w:type="gramStart"/>
      <w:r>
        <w:rPr>
          <w:rFonts w:ascii="Calibri" w:hAnsi="Calibri"/>
          <w:sz w:val="22"/>
          <w:szCs w:val="22"/>
        </w:rPr>
        <w:t>as :</w:t>
      </w:r>
      <w:proofErr w:type="gramEnd"/>
    </w:p>
    <w:p w14:paraId="549877CA" w14:textId="77777777" w:rsidR="0076661A" w:rsidRDefault="005A1299">
      <w:pPr>
        <w:pStyle w:val="4Bulletedcopyblue"/>
        <w:numPr>
          <w:ilvl w:val="0"/>
          <w:numId w:val="62"/>
        </w:numPr>
        <w:spacing w:after="0"/>
        <w:rPr>
          <w:rFonts w:ascii="Calibri" w:hAnsi="Calibri"/>
          <w:sz w:val="22"/>
          <w:szCs w:val="22"/>
        </w:rPr>
      </w:pPr>
      <w:r>
        <w:rPr>
          <w:rFonts w:ascii="Calibri" w:hAnsi="Calibri"/>
          <w:sz w:val="22"/>
          <w:szCs w:val="22"/>
        </w:rPr>
        <w:t>Use of teaching assistants</w:t>
      </w:r>
    </w:p>
    <w:p w14:paraId="78385127" w14:textId="77777777" w:rsidR="0076661A" w:rsidRDefault="005A1299">
      <w:pPr>
        <w:pStyle w:val="4Bulletedcopyblue"/>
        <w:numPr>
          <w:ilvl w:val="0"/>
          <w:numId w:val="62"/>
        </w:numPr>
        <w:spacing w:after="0"/>
        <w:rPr>
          <w:rFonts w:ascii="Calibri" w:hAnsi="Calibri"/>
          <w:sz w:val="22"/>
          <w:szCs w:val="22"/>
        </w:rPr>
      </w:pPr>
      <w:proofErr w:type="gramStart"/>
      <w:r>
        <w:rPr>
          <w:rFonts w:ascii="Calibri" w:hAnsi="Calibri"/>
          <w:sz w:val="22"/>
          <w:szCs w:val="22"/>
        </w:rPr>
        <w:t>Short term</w:t>
      </w:r>
      <w:proofErr w:type="gramEnd"/>
      <w:r>
        <w:rPr>
          <w:rFonts w:ascii="Calibri" w:hAnsi="Calibri"/>
          <w:sz w:val="22"/>
          <w:szCs w:val="22"/>
        </w:rPr>
        <w:t xml:space="preserve"> </w:t>
      </w:r>
      <w:proofErr w:type="spellStart"/>
      <w:r>
        <w:rPr>
          <w:rFonts w:ascii="Calibri" w:hAnsi="Calibri"/>
          <w:sz w:val="22"/>
          <w:szCs w:val="22"/>
        </w:rPr>
        <w:t>behaviour</w:t>
      </w:r>
      <w:proofErr w:type="spellEnd"/>
      <w:r>
        <w:rPr>
          <w:rFonts w:ascii="Calibri" w:hAnsi="Calibri"/>
          <w:sz w:val="22"/>
          <w:szCs w:val="22"/>
        </w:rPr>
        <w:t xml:space="preserve"> target cards</w:t>
      </w:r>
    </w:p>
    <w:p w14:paraId="238E3E08" w14:textId="77777777" w:rsidR="0076661A" w:rsidRDefault="005A1299">
      <w:pPr>
        <w:pStyle w:val="4Bulletedcopyblue"/>
        <w:numPr>
          <w:ilvl w:val="0"/>
          <w:numId w:val="62"/>
        </w:numPr>
        <w:spacing w:after="0"/>
        <w:rPr>
          <w:rFonts w:ascii="Calibri" w:hAnsi="Calibri"/>
          <w:sz w:val="22"/>
          <w:szCs w:val="22"/>
        </w:rPr>
      </w:pPr>
      <w:proofErr w:type="gramStart"/>
      <w:r>
        <w:rPr>
          <w:rFonts w:ascii="Calibri" w:hAnsi="Calibri"/>
          <w:sz w:val="22"/>
          <w:szCs w:val="22"/>
        </w:rPr>
        <w:t>Long term</w:t>
      </w:r>
      <w:proofErr w:type="gramEnd"/>
      <w:r>
        <w:rPr>
          <w:rFonts w:ascii="Calibri" w:hAnsi="Calibri"/>
          <w:sz w:val="22"/>
          <w:szCs w:val="22"/>
        </w:rPr>
        <w:t xml:space="preserve"> </w:t>
      </w:r>
      <w:proofErr w:type="spellStart"/>
      <w:r>
        <w:rPr>
          <w:rFonts w:ascii="Calibri" w:hAnsi="Calibri"/>
          <w:sz w:val="22"/>
          <w:szCs w:val="22"/>
        </w:rPr>
        <w:t>behaviour</w:t>
      </w:r>
      <w:proofErr w:type="spellEnd"/>
      <w:r>
        <w:rPr>
          <w:rFonts w:ascii="Calibri" w:hAnsi="Calibri"/>
          <w:sz w:val="22"/>
          <w:szCs w:val="22"/>
        </w:rPr>
        <w:t xml:space="preserve"> plans</w:t>
      </w:r>
    </w:p>
    <w:p w14:paraId="22EE6BEF" w14:textId="77777777" w:rsidR="0076661A" w:rsidRDefault="005A1299">
      <w:pPr>
        <w:pStyle w:val="4Bulletedcopyblue"/>
        <w:numPr>
          <w:ilvl w:val="0"/>
          <w:numId w:val="62"/>
        </w:numPr>
        <w:spacing w:after="0"/>
        <w:rPr>
          <w:rFonts w:ascii="Calibri" w:hAnsi="Calibri"/>
          <w:sz w:val="22"/>
          <w:szCs w:val="22"/>
        </w:rPr>
      </w:pPr>
      <w:r>
        <w:rPr>
          <w:rFonts w:ascii="Calibri" w:hAnsi="Calibri"/>
          <w:sz w:val="22"/>
          <w:szCs w:val="22"/>
        </w:rPr>
        <w:t xml:space="preserve">Peer support </w:t>
      </w:r>
    </w:p>
    <w:p w14:paraId="2FAF7E0D" w14:textId="77777777" w:rsidR="0076661A" w:rsidRDefault="005A1299">
      <w:pPr>
        <w:pStyle w:val="4Bulletedcopyblue"/>
        <w:numPr>
          <w:ilvl w:val="0"/>
          <w:numId w:val="62"/>
        </w:numPr>
        <w:spacing w:after="0"/>
        <w:rPr>
          <w:rFonts w:ascii="Calibri" w:hAnsi="Calibri"/>
          <w:sz w:val="22"/>
          <w:szCs w:val="22"/>
        </w:rPr>
      </w:pPr>
      <w:r>
        <w:rPr>
          <w:rFonts w:ascii="Calibri" w:hAnsi="Calibri"/>
          <w:sz w:val="22"/>
          <w:szCs w:val="22"/>
        </w:rPr>
        <w:t>Multi-agency assessment</w:t>
      </w:r>
    </w:p>
    <w:p w14:paraId="00C946C9" w14:textId="0127C27E" w:rsidR="003E2015" w:rsidRDefault="003E2015">
      <w:pPr>
        <w:pStyle w:val="4Bulletedcopyblue"/>
        <w:numPr>
          <w:ilvl w:val="0"/>
          <w:numId w:val="62"/>
        </w:numPr>
        <w:spacing w:after="0"/>
        <w:rPr>
          <w:rFonts w:ascii="Calibri" w:hAnsi="Calibri"/>
          <w:sz w:val="22"/>
          <w:szCs w:val="22"/>
        </w:rPr>
      </w:pPr>
      <w:r>
        <w:rPr>
          <w:rFonts w:ascii="Calibri" w:hAnsi="Calibri"/>
          <w:sz w:val="22"/>
          <w:szCs w:val="22"/>
        </w:rPr>
        <w:t>Off-site direction or use of alternative provision (see off-site and alternative provision policy).</w:t>
      </w:r>
    </w:p>
    <w:p w14:paraId="7A838479" w14:textId="77777777" w:rsidR="0076661A" w:rsidRDefault="0076661A">
      <w:pPr>
        <w:pStyle w:val="1bodycopy10pt"/>
        <w:rPr>
          <w:rFonts w:ascii="Calibri" w:eastAsia="Calibri" w:hAnsi="Calibri" w:cs="Calibri"/>
          <w:sz w:val="22"/>
          <w:szCs w:val="22"/>
        </w:rPr>
      </w:pPr>
    </w:p>
    <w:p w14:paraId="227E084D" w14:textId="4B212AE2" w:rsidR="0076661A" w:rsidRDefault="005A1299">
      <w:pPr>
        <w:pStyle w:val="1bodycopy10pt"/>
        <w:rPr>
          <w:rFonts w:ascii="Calibri" w:eastAsia="Calibri" w:hAnsi="Calibri" w:cs="Calibri"/>
          <w:sz w:val="22"/>
          <w:szCs w:val="22"/>
        </w:rPr>
      </w:pPr>
      <w:r>
        <w:rPr>
          <w:rFonts w:ascii="Calibri" w:hAnsi="Calibri"/>
          <w:sz w:val="22"/>
          <w:szCs w:val="22"/>
        </w:rPr>
        <w:t xml:space="preserve">Staff will record all incidents of removal from the classroom along with details of the incident on </w:t>
      </w:r>
      <w:proofErr w:type="spellStart"/>
      <w:r>
        <w:rPr>
          <w:rFonts w:ascii="Calibri" w:hAnsi="Calibri"/>
          <w:sz w:val="22"/>
          <w:szCs w:val="22"/>
        </w:rPr>
        <w:t>DCPro</w:t>
      </w:r>
      <w:proofErr w:type="spellEnd"/>
      <w:r w:rsidR="000C442E">
        <w:rPr>
          <w:rFonts w:ascii="Calibri" w:hAnsi="Calibri"/>
          <w:sz w:val="22"/>
          <w:szCs w:val="22"/>
        </w:rPr>
        <w:t xml:space="preserve">. </w:t>
      </w:r>
      <w:r>
        <w:rPr>
          <w:rFonts w:ascii="Calibri" w:hAnsi="Calibri"/>
          <w:sz w:val="22"/>
          <w:szCs w:val="22"/>
        </w:rPr>
        <w:t xml:space="preserve"> </w:t>
      </w:r>
    </w:p>
    <w:p w14:paraId="58112CA4" w14:textId="77777777" w:rsidR="0076661A" w:rsidRDefault="005A1299">
      <w:pPr>
        <w:pStyle w:val="1bodycopy10pt"/>
        <w:rPr>
          <w:rFonts w:ascii="Calibri" w:eastAsia="Calibri" w:hAnsi="Calibri" w:cs="Calibri"/>
          <w:b/>
          <w:bCs/>
          <w:sz w:val="22"/>
          <w:szCs w:val="22"/>
        </w:rPr>
      </w:pPr>
      <w:r>
        <w:rPr>
          <w:rFonts w:ascii="Calibri" w:hAnsi="Calibri"/>
          <w:b/>
          <w:bCs/>
          <w:sz w:val="22"/>
          <w:szCs w:val="22"/>
        </w:rPr>
        <w:t xml:space="preserve">Individual </w:t>
      </w:r>
      <w:proofErr w:type="spellStart"/>
      <w:r>
        <w:rPr>
          <w:rFonts w:ascii="Calibri" w:hAnsi="Calibri"/>
          <w:b/>
          <w:bCs/>
          <w:sz w:val="22"/>
          <w:szCs w:val="22"/>
        </w:rPr>
        <w:t>Behaviour</w:t>
      </w:r>
      <w:proofErr w:type="spellEnd"/>
      <w:r>
        <w:rPr>
          <w:rFonts w:ascii="Calibri" w:hAnsi="Calibri"/>
          <w:b/>
          <w:bCs/>
          <w:sz w:val="22"/>
          <w:szCs w:val="22"/>
        </w:rPr>
        <w:t xml:space="preserve"> Plans (IBP)</w:t>
      </w:r>
    </w:p>
    <w:p w14:paraId="25EA7209"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Some pupils may require additional support at some time to work within our school </w:t>
      </w:r>
      <w:proofErr w:type="spellStart"/>
      <w:r>
        <w:rPr>
          <w:rFonts w:ascii="Calibri" w:hAnsi="Calibri"/>
          <w:sz w:val="22"/>
          <w:szCs w:val="22"/>
        </w:rPr>
        <w:t>behaviour</w:t>
      </w:r>
      <w:proofErr w:type="spellEnd"/>
      <w:r>
        <w:rPr>
          <w:rFonts w:ascii="Calibri" w:hAnsi="Calibri"/>
          <w:sz w:val="22"/>
          <w:szCs w:val="22"/>
        </w:rPr>
        <w:t xml:space="preserve"> expectations. Risk assessments and where appropriate individual handling policies will form part of a child’s IBP. In such cases an IBP will be drawn up by a member of SLT, class teacher, parent and pupils. </w:t>
      </w:r>
    </w:p>
    <w:p w14:paraId="2E2590AC"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If a child seriously fails to achieve the targets set or continues to be disruptive/badly behaved, a meeting will be arranged as appropriate for the child, parents and appropriate </w:t>
      </w:r>
      <w:proofErr w:type="gramStart"/>
      <w:r>
        <w:rPr>
          <w:rFonts w:ascii="Calibri" w:hAnsi="Calibri"/>
          <w:sz w:val="22"/>
          <w:szCs w:val="22"/>
        </w:rPr>
        <w:t>member</w:t>
      </w:r>
      <w:proofErr w:type="gramEnd"/>
      <w:r>
        <w:rPr>
          <w:rFonts w:ascii="Calibri" w:hAnsi="Calibri"/>
          <w:sz w:val="22"/>
          <w:szCs w:val="22"/>
        </w:rPr>
        <w:t xml:space="preserve"> of staff to closely monitor progress. In addition to this, as </w:t>
      </w:r>
      <w:proofErr w:type="gramStart"/>
      <w:r>
        <w:rPr>
          <w:rFonts w:ascii="Calibri" w:hAnsi="Calibri"/>
          <w:sz w:val="22"/>
          <w:szCs w:val="22"/>
        </w:rPr>
        <w:t>appropriate</w:t>
      </w:r>
      <w:proofErr w:type="gramEnd"/>
      <w:r>
        <w:rPr>
          <w:rFonts w:ascii="Calibri" w:hAnsi="Calibri"/>
          <w:sz w:val="22"/>
          <w:szCs w:val="22"/>
        </w:rPr>
        <w:t xml:space="preserve"> </w:t>
      </w:r>
      <w:proofErr w:type="gramStart"/>
      <w:r>
        <w:rPr>
          <w:rFonts w:ascii="Calibri" w:hAnsi="Calibri"/>
          <w:sz w:val="22"/>
          <w:szCs w:val="22"/>
        </w:rPr>
        <w:t>involve</w:t>
      </w:r>
      <w:proofErr w:type="gramEnd"/>
      <w:r>
        <w:rPr>
          <w:rFonts w:ascii="Calibri" w:hAnsi="Calibri"/>
          <w:sz w:val="22"/>
          <w:szCs w:val="22"/>
        </w:rPr>
        <w:t xml:space="preserve"> other agencies.</w:t>
      </w:r>
    </w:p>
    <w:p w14:paraId="722BE24F"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Ultimately a child who refuses to behave in an acceptable way may be excluded from the school, for example, violent assault on another child or an adult, verbal abuse/threatening </w:t>
      </w:r>
      <w:proofErr w:type="spellStart"/>
      <w:r>
        <w:rPr>
          <w:rFonts w:ascii="Calibri" w:hAnsi="Calibri"/>
          <w:sz w:val="22"/>
          <w:szCs w:val="22"/>
        </w:rPr>
        <w:t>behaviour</w:t>
      </w:r>
      <w:proofErr w:type="spellEnd"/>
      <w:r>
        <w:rPr>
          <w:rFonts w:ascii="Calibri" w:hAnsi="Calibri"/>
          <w:sz w:val="22"/>
          <w:szCs w:val="22"/>
        </w:rPr>
        <w:t xml:space="preserve"> against a pupil and an adult, bullying, racial abuse, drug or alcohol related offences or persistent disruptive </w:t>
      </w:r>
      <w:proofErr w:type="spellStart"/>
      <w:r>
        <w:rPr>
          <w:rFonts w:ascii="Calibri" w:hAnsi="Calibri"/>
          <w:sz w:val="22"/>
          <w:szCs w:val="22"/>
        </w:rPr>
        <w:t>behaviour</w:t>
      </w:r>
      <w:proofErr w:type="spellEnd"/>
      <w:r>
        <w:rPr>
          <w:rFonts w:ascii="Calibri" w:hAnsi="Calibri"/>
          <w:sz w:val="22"/>
          <w:szCs w:val="22"/>
        </w:rPr>
        <w:t>.</w:t>
      </w:r>
    </w:p>
    <w:p w14:paraId="1895EA03" w14:textId="457BA14C" w:rsidR="0076661A" w:rsidRDefault="00AE4865">
      <w:pPr>
        <w:pStyle w:val="Subhead2"/>
        <w:rPr>
          <w:rFonts w:ascii="Calibri" w:eastAsia="Calibri" w:hAnsi="Calibri" w:cs="Calibri"/>
          <w:color w:val="000000"/>
          <w:sz w:val="22"/>
          <w:szCs w:val="22"/>
          <w:u w:color="000000"/>
        </w:rPr>
      </w:pPr>
      <w:r>
        <w:rPr>
          <w:rFonts w:ascii="Calibri" w:hAnsi="Calibri"/>
          <w:color w:val="000000"/>
          <w:sz w:val="22"/>
          <w:szCs w:val="22"/>
          <w:u w:color="000000"/>
        </w:rPr>
        <w:t>Suspension</w:t>
      </w:r>
      <w:r w:rsidR="005A1299">
        <w:rPr>
          <w:rFonts w:ascii="Calibri" w:hAnsi="Calibri"/>
          <w:color w:val="000000"/>
          <w:sz w:val="22"/>
          <w:szCs w:val="22"/>
          <w:u w:color="000000"/>
        </w:rPr>
        <w:t xml:space="preserve"> and Permanent Exclusions</w:t>
      </w:r>
    </w:p>
    <w:p w14:paraId="4A3F2B9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 can use suspension and permanent exclusion in response to serious incidents or in response to </w:t>
      </w:r>
      <w:proofErr w:type="gramStart"/>
      <w:r>
        <w:rPr>
          <w:rFonts w:ascii="Calibri" w:hAnsi="Calibri"/>
          <w:sz w:val="22"/>
          <w:szCs w:val="22"/>
        </w:rPr>
        <w:t>persistent poor</w:t>
      </w:r>
      <w:proofErr w:type="gramEnd"/>
      <w:r>
        <w:rPr>
          <w:rFonts w:ascii="Calibri" w:hAnsi="Calibri"/>
          <w:sz w:val="22"/>
          <w:szCs w:val="22"/>
        </w:rPr>
        <w:t xml:space="preserve"> </w:t>
      </w:r>
      <w:proofErr w:type="spellStart"/>
      <w:r>
        <w:rPr>
          <w:rFonts w:ascii="Calibri" w:hAnsi="Calibri"/>
          <w:sz w:val="22"/>
          <w:szCs w:val="22"/>
        </w:rPr>
        <w:t>behaviour</w:t>
      </w:r>
      <w:proofErr w:type="spellEnd"/>
      <w:r>
        <w:rPr>
          <w:rFonts w:ascii="Calibri" w:hAnsi="Calibri"/>
          <w:sz w:val="22"/>
          <w:szCs w:val="22"/>
        </w:rPr>
        <w:t>, which has not improved following in-school sanctions and interventions.  </w:t>
      </w:r>
    </w:p>
    <w:p w14:paraId="74770F2C" w14:textId="77777777" w:rsidR="0076661A" w:rsidRDefault="005A1299">
      <w:pPr>
        <w:pStyle w:val="1bodycopy10pt"/>
        <w:rPr>
          <w:rFonts w:ascii="Calibri" w:eastAsia="Calibri" w:hAnsi="Calibri" w:cs="Calibri"/>
          <w:sz w:val="22"/>
          <w:szCs w:val="22"/>
        </w:rPr>
      </w:pPr>
      <w:r>
        <w:rPr>
          <w:rFonts w:ascii="Calibri" w:hAnsi="Calibri"/>
          <w:sz w:val="22"/>
          <w:szCs w:val="22"/>
        </w:rPr>
        <w:t>The decision to suspend or exclude will be made by the Headteacher and only as a last resort.</w:t>
      </w:r>
    </w:p>
    <w:p w14:paraId="168DFF5A"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Please refer to our </w:t>
      </w:r>
      <w:proofErr w:type="gramStart"/>
      <w:r>
        <w:rPr>
          <w:rFonts w:ascii="Calibri" w:hAnsi="Calibri"/>
          <w:sz w:val="22"/>
          <w:szCs w:val="22"/>
        </w:rPr>
        <w:t>suspensions</w:t>
      </w:r>
      <w:proofErr w:type="gramEnd"/>
      <w:r>
        <w:rPr>
          <w:rFonts w:ascii="Calibri" w:hAnsi="Calibri"/>
          <w:sz w:val="22"/>
          <w:szCs w:val="22"/>
        </w:rPr>
        <w:t xml:space="preserve"> and exclusions policy for more information.</w:t>
      </w:r>
    </w:p>
    <w:p w14:paraId="6089D69E" w14:textId="77777777" w:rsidR="0076661A" w:rsidRDefault="005A1299">
      <w:pPr>
        <w:pStyle w:val="Heading"/>
        <w:rPr>
          <w:rFonts w:ascii="Calibri" w:eastAsia="Calibri" w:hAnsi="Calibri" w:cs="Calibri"/>
          <w:b/>
          <w:bCs/>
          <w:color w:val="000000"/>
          <w:u w:color="000000"/>
        </w:rPr>
      </w:pPr>
      <w:r>
        <w:rPr>
          <w:rFonts w:ascii="Calibri" w:hAnsi="Calibri"/>
          <w:b/>
          <w:bCs/>
          <w:color w:val="000000"/>
          <w:u w:color="000000"/>
          <w:lang w:val="en-US"/>
        </w:rPr>
        <w:t xml:space="preserve">Responding to </w:t>
      </w:r>
      <w:proofErr w:type="spellStart"/>
      <w:r>
        <w:rPr>
          <w:rFonts w:ascii="Calibri" w:hAnsi="Calibri"/>
          <w:b/>
          <w:bCs/>
          <w:color w:val="000000"/>
          <w:u w:color="000000"/>
          <w:lang w:val="en-US"/>
        </w:rPr>
        <w:t>Misbehaviour</w:t>
      </w:r>
      <w:proofErr w:type="spellEnd"/>
      <w:r>
        <w:rPr>
          <w:rFonts w:ascii="Calibri" w:hAnsi="Calibri"/>
          <w:b/>
          <w:bCs/>
          <w:color w:val="000000"/>
          <w:u w:color="000000"/>
          <w:lang w:val="en-US"/>
        </w:rPr>
        <w:t xml:space="preserve"> from Pupils with SEND</w:t>
      </w:r>
    </w:p>
    <w:p w14:paraId="22FB4AB6" w14:textId="77777777" w:rsidR="0076661A" w:rsidRDefault="005A1299">
      <w:pPr>
        <w:pStyle w:val="Subhead2"/>
        <w:rPr>
          <w:rFonts w:ascii="Calibri" w:eastAsia="Calibri" w:hAnsi="Calibri" w:cs="Calibri"/>
          <w:color w:val="000000"/>
          <w:sz w:val="22"/>
          <w:szCs w:val="22"/>
          <w:u w:color="000000"/>
        </w:rPr>
      </w:pPr>
      <w:proofErr w:type="spellStart"/>
      <w:r>
        <w:rPr>
          <w:rFonts w:ascii="Calibri" w:hAnsi="Calibri"/>
          <w:color w:val="000000"/>
          <w:sz w:val="22"/>
          <w:szCs w:val="22"/>
          <w:u w:color="000000"/>
        </w:rPr>
        <w:t>Recognising</w:t>
      </w:r>
      <w:proofErr w:type="spellEnd"/>
      <w:r>
        <w:rPr>
          <w:rFonts w:ascii="Calibri" w:hAnsi="Calibri"/>
          <w:color w:val="000000"/>
          <w:sz w:val="22"/>
          <w:szCs w:val="22"/>
          <w:u w:color="000000"/>
        </w:rPr>
        <w:t xml:space="preserve"> the Impact of SEND on </w:t>
      </w:r>
      <w:proofErr w:type="spellStart"/>
      <w:r>
        <w:rPr>
          <w:rFonts w:ascii="Calibri" w:hAnsi="Calibri"/>
          <w:color w:val="000000"/>
          <w:sz w:val="22"/>
          <w:szCs w:val="22"/>
          <w:u w:color="000000"/>
        </w:rPr>
        <w:t>Behaviour</w:t>
      </w:r>
      <w:proofErr w:type="spellEnd"/>
    </w:p>
    <w:p w14:paraId="1D6DDD65"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 </w:t>
      </w:r>
      <w:proofErr w:type="spellStart"/>
      <w:r>
        <w:rPr>
          <w:rFonts w:ascii="Calibri" w:hAnsi="Calibri"/>
          <w:sz w:val="22"/>
          <w:szCs w:val="22"/>
        </w:rPr>
        <w:t>recognises</w:t>
      </w:r>
      <w:proofErr w:type="spellEnd"/>
      <w:r>
        <w:rPr>
          <w:rFonts w:ascii="Calibri" w:hAnsi="Calibri"/>
          <w:sz w:val="22"/>
          <w:szCs w:val="22"/>
        </w:rPr>
        <w:t xml:space="preserve"> that pupils’ </w:t>
      </w:r>
      <w:proofErr w:type="spellStart"/>
      <w:r>
        <w:rPr>
          <w:rFonts w:ascii="Calibri" w:hAnsi="Calibri"/>
          <w:sz w:val="22"/>
          <w:szCs w:val="22"/>
        </w:rPr>
        <w:t>behaviour</w:t>
      </w:r>
      <w:proofErr w:type="spellEnd"/>
      <w:r>
        <w:rPr>
          <w:rFonts w:ascii="Calibri" w:hAnsi="Calibri"/>
          <w:sz w:val="22"/>
          <w:szCs w:val="22"/>
        </w:rPr>
        <w:t xml:space="preserve"> may be impacted by a special educational need or disability (SEND).</w:t>
      </w:r>
    </w:p>
    <w:p w14:paraId="1AD324CA"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incidents of </w:t>
      </w:r>
      <w:proofErr w:type="spellStart"/>
      <w:r>
        <w:rPr>
          <w:rFonts w:ascii="Calibri" w:hAnsi="Calibri"/>
          <w:sz w:val="22"/>
          <w:szCs w:val="22"/>
        </w:rPr>
        <w:t>misbehaviour</w:t>
      </w:r>
      <w:proofErr w:type="spellEnd"/>
      <w:r>
        <w:rPr>
          <w:rFonts w:ascii="Calibri" w:hAnsi="Calibri"/>
          <w:sz w:val="22"/>
          <w:szCs w:val="22"/>
        </w:rPr>
        <w:t xml:space="preserve"> arise, we will consider them in relation to a pupil’s SEND, although we </w:t>
      </w:r>
      <w:proofErr w:type="spellStart"/>
      <w:r>
        <w:rPr>
          <w:rFonts w:ascii="Calibri" w:hAnsi="Calibri"/>
          <w:sz w:val="22"/>
          <w:szCs w:val="22"/>
        </w:rPr>
        <w:t>recognise</w:t>
      </w:r>
      <w:proofErr w:type="spellEnd"/>
      <w:r>
        <w:rPr>
          <w:rFonts w:ascii="Calibri" w:hAnsi="Calibri"/>
          <w:sz w:val="22"/>
          <w:szCs w:val="22"/>
        </w:rPr>
        <w:t xml:space="preserve"> that not every incident of </w:t>
      </w:r>
      <w:proofErr w:type="spellStart"/>
      <w:r>
        <w:rPr>
          <w:rFonts w:ascii="Calibri" w:hAnsi="Calibri"/>
          <w:sz w:val="22"/>
          <w:szCs w:val="22"/>
        </w:rPr>
        <w:t>misbehaviour</w:t>
      </w:r>
      <w:proofErr w:type="spellEnd"/>
      <w:r>
        <w:rPr>
          <w:rFonts w:ascii="Calibri" w:hAnsi="Calibri"/>
          <w:sz w:val="22"/>
          <w:szCs w:val="22"/>
        </w:rPr>
        <w:t xml:space="preserve"> will be connected to their SEND. Decisions on whether a pupil’s SEND had an impact on an incident of </w:t>
      </w:r>
      <w:proofErr w:type="spellStart"/>
      <w:r>
        <w:rPr>
          <w:rFonts w:ascii="Calibri" w:hAnsi="Calibri"/>
          <w:sz w:val="22"/>
          <w:szCs w:val="22"/>
        </w:rPr>
        <w:t>misbehaviour</w:t>
      </w:r>
      <w:proofErr w:type="spellEnd"/>
      <w:r>
        <w:rPr>
          <w:rFonts w:ascii="Calibri" w:hAnsi="Calibri"/>
          <w:sz w:val="22"/>
          <w:szCs w:val="22"/>
        </w:rPr>
        <w:t xml:space="preserve"> will be made on a case-by-case basis. </w:t>
      </w:r>
    </w:p>
    <w:p w14:paraId="31371C98"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dealing with </w:t>
      </w:r>
      <w:proofErr w:type="spellStart"/>
      <w:r>
        <w:rPr>
          <w:rFonts w:ascii="Calibri" w:hAnsi="Calibri"/>
          <w:sz w:val="22"/>
          <w:szCs w:val="22"/>
        </w:rPr>
        <w:t>misbehaviour</w:t>
      </w:r>
      <w:proofErr w:type="spellEnd"/>
      <w:r>
        <w:rPr>
          <w:rFonts w:ascii="Calibri" w:hAnsi="Calibri"/>
          <w:sz w:val="22"/>
          <w:szCs w:val="22"/>
        </w:rPr>
        <w:t xml:space="preserve"> from pupils with SEND, especially where their SEND affects their </w:t>
      </w:r>
      <w:proofErr w:type="spellStart"/>
      <w:r>
        <w:rPr>
          <w:rFonts w:ascii="Calibri" w:hAnsi="Calibri"/>
          <w:sz w:val="22"/>
          <w:szCs w:val="22"/>
        </w:rPr>
        <w:t>behaviour</w:t>
      </w:r>
      <w:proofErr w:type="spellEnd"/>
      <w:r>
        <w:rPr>
          <w:rFonts w:ascii="Calibri" w:hAnsi="Calibri"/>
          <w:sz w:val="22"/>
          <w:szCs w:val="22"/>
        </w:rPr>
        <w:t xml:space="preserve">, the academy will balance their legal duties when making decisions about enforcing the </w:t>
      </w:r>
      <w:proofErr w:type="spellStart"/>
      <w:r>
        <w:rPr>
          <w:rFonts w:ascii="Calibri" w:hAnsi="Calibri"/>
          <w:sz w:val="22"/>
          <w:szCs w:val="22"/>
        </w:rPr>
        <w:t>behaviour</w:t>
      </w:r>
      <w:proofErr w:type="spellEnd"/>
      <w:r>
        <w:rPr>
          <w:rFonts w:ascii="Calibri" w:hAnsi="Calibri"/>
          <w:sz w:val="22"/>
          <w:szCs w:val="22"/>
        </w:rPr>
        <w:t xml:space="preserve"> policy. The legal duties include:</w:t>
      </w:r>
    </w:p>
    <w:p w14:paraId="2A50CA70" w14:textId="77777777" w:rsidR="0076661A" w:rsidRDefault="005A1299">
      <w:pPr>
        <w:pStyle w:val="4Bulletedcopyblue"/>
        <w:numPr>
          <w:ilvl w:val="0"/>
          <w:numId w:val="64"/>
        </w:numPr>
        <w:spacing w:after="0"/>
        <w:rPr>
          <w:rFonts w:ascii="Calibri" w:hAnsi="Calibri"/>
          <w:sz w:val="22"/>
          <w:szCs w:val="22"/>
        </w:rPr>
      </w:pPr>
      <w:r>
        <w:rPr>
          <w:rFonts w:ascii="Calibri" w:hAnsi="Calibri"/>
          <w:sz w:val="22"/>
          <w:szCs w:val="22"/>
        </w:rPr>
        <w:t>Taking reasonable steps to avoid causing any substantial disadvantage to a disabled pupil caused by the academy’s policies or practices (</w:t>
      </w:r>
      <w:hyperlink r:id="rId27" w:history="1">
        <w:r>
          <w:rPr>
            <w:rStyle w:val="Hyperlink2"/>
            <w:rFonts w:ascii="Calibri" w:hAnsi="Calibri"/>
            <w:sz w:val="22"/>
            <w:szCs w:val="22"/>
          </w:rPr>
          <w:t>Equality Act 2010</w:t>
        </w:r>
      </w:hyperlink>
      <w:r>
        <w:rPr>
          <w:rFonts w:ascii="Calibri" w:hAnsi="Calibri"/>
          <w:sz w:val="22"/>
          <w:szCs w:val="22"/>
        </w:rPr>
        <w:t>)</w:t>
      </w:r>
    </w:p>
    <w:p w14:paraId="7872EEA5" w14:textId="77777777" w:rsidR="0076661A" w:rsidRDefault="005A1299">
      <w:pPr>
        <w:pStyle w:val="4Bulletedcopyblue"/>
        <w:numPr>
          <w:ilvl w:val="0"/>
          <w:numId w:val="64"/>
        </w:numPr>
        <w:spacing w:after="0"/>
        <w:rPr>
          <w:rFonts w:ascii="Calibri" w:hAnsi="Calibri"/>
          <w:sz w:val="22"/>
          <w:szCs w:val="22"/>
        </w:rPr>
      </w:pPr>
      <w:r>
        <w:rPr>
          <w:rFonts w:ascii="Calibri" w:hAnsi="Calibri"/>
          <w:sz w:val="22"/>
          <w:szCs w:val="22"/>
        </w:rPr>
        <w:t xml:space="preserve">Using our best </w:t>
      </w:r>
      <w:proofErr w:type="spellStart"/>
      <w:r>
        <w:rPr>
          <w:rFonts w:ascii="Calibri" w:hAnsi="Calibri"/>
          <w:sz w:val="22"/>
          <w:szCs w:val="22"/>
        </w:rPr>
        <w:t>endeavours</w:t>
      </w:r>
      <w:proofErr w:type="spellEnd"/>
      <w:r>
        <w:rPr>
          <w:rFonts w:ascii="Calibri" w:hAnsi="Calibri"/>
          <w:sz w:val="22"/>
          <w:szCs w:val="22"/>
        </w:rPr>
        <w:t xml:space="preserve"> to meet the needs of pupils with SEND (</w:t>
      </w:r>
      <w:hyperlink r:id="rId28" w:history="1">
        <w:r>
          <w:rPr>
            <w:rStyle w:val="Hyperlink2"/>
            <w:rFonts w:ascii="Calibri" w:hAnsi="Calibri"/>
            <w:sz w:val="22"/>
            <w:szCs w:val="22"/>
          </w:rPr>
          <w:t>Children and Families Act 2014</w:t>
        </w:r>
      </w:hyperlink>
      <w:r>
        <w:rPr>
          <w:rFonts w:ascii="Calibri" w:hAnsi="Calibri"/>
          <w:sz w:val="22"/>
          <w:szCs w:val="22"/>
        </w:rPr>
        <w:t>)</w:t>
      </w:r>
    </w:p>
    <w:p w14:paraId="6C3A267A" w14:textId="77777777" w:rsidR="0076661A" w:rsidRDefault="005A1299">
      <w:pPr>
        <w:pStyle w:val="4Bulletedcopyblue"/>
        <w:numPr>
          <w:ilvl w:val="0"/>
          <w:numId w:val="64"/>
        </w:numPr>
        <w:spacing w:after="0"/>
        <w:rPr>
          <w:rFonts w:ascii="Calibri" w:hAnsi="Calibri"/>
          <w:sz w:val="22"/>
          <w:szCs w:val="22"/>
        </w:rPr>
      </w:pPr>
      <w:r>
        <w:rPr>
          <w:rFonts w:ascii="Calibri" w:hAnsi="Calibri"/>
          <w:sz w:val="22"/>
          <w:szCs w:val="22"/>
        </w:rPr>
        <w:t>If a pupil has an education, health and care (EHC) plan, the provisions set out in that plan must be secured and the academy must co-operate with the local authority and other bodies</w:t>
      </w:r>
    </w:p>
    <w:p w14:paraId="0DE2FDF3" w14:textId="77777777" w:rsidR="0076661A" w:rsidRDefault="0076661A">
      <w:pPr>
        <w:pStyle w:val="1bodycopy10pt"/>
        <w:rPr>
          <w:rFonts w:ascii="Calibri" w:eastAsia="Calibri" w:hAnsi="Calibri" w:cs="Calibri"/>
          <w:sz w:val="22"/>
          <w:szCs w:val="22"/>
        </w:rPr>
      </w:pPr>
    </w:p>
    <w:p w14:paraId="58350ED8"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As part of meeting these duties, the academy will anticipate, as far as possible, likely </w:t>
      </w:r>
      <w:r>
        <w:rPr>
          <w:rFonts w:ascii="Calibri" w:hAnsi="Calibri"/>
          <w:sz w:val="22"/>
          <w:szCs w:val="22"/>
          <w:shd w:val="clear" w:color="auto" w:fill="FFFFFF"/>
        </w:rPr>
        <w:t xml:space="preserve">triggers of </w:t>
      </w:r>
      <w:proofErr w:type="spellStart"/>
      <w:r>
        <w:rPr>
          <w:rFonts w:ascii="Calibri" w:hAnsi="Calibri"/>
          <w:sz w:val="22"/>
          <w:szCs w:val="22"/>
          <w:shd w:val="clear" w:color="auto" w:fill="FFFFFF"/>
        </w:rPr>
        <w:t>misbehaviour</w:t>
      </w:r>
      <w:proofErr w:type="spellEnd"/>
      <w:r>
        <w:rPr>
          <w:rFonts w:ascii="Calibri" w:hAnsi="Calibri"/>
          <w:sz w:val="22"/>
          <w:szCs w:val="22"/>
          <w:shd w:val="clear" w:color="auto" w:fill="FFFFFF"/>
        </w:rPr>
        <w:t>, and put in place support to prevent these from occurring.</w:t>
      </w:r>
    </w:p>
    <w:p w14:paraId="06875DD2"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Any preventative measures will </w:t>
      </w:r>
      <w:proofErr w:type="gramStart"/>
      <w:r>
        <w:rPr>
          <w:rFonts w:ascii="Calibri" w:hAnsi="Calibri"/>
          <w:sz w:val="22"/>
          <w:szCs w:val="22"/>
        </w:rPr>
        <w:t>take into account</w:t>
      </w:r>
      <w:proofErr w:type="gramEnd"/>
      <w:r>
        <w:rPr>
          <w:rFonts w:ascii="Calibri" w:hAnsi="Calibri"/>
          <w:sz w:val="22"/>
          <w:szCs w:val="22"/>
        </w:rPr>
        <w:t xml:space="preserve"> the specific circumstances and requirements of the pupil concerned.</w:t>
      </w:r>
    </w:p>
    <w:p w14:paraId="1227039B"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Approach to anticipating and removing triggers of </w:t>
      </w:r>
      <w:proofErr w:type="spellStart"/>
      <w:r>
        <w:rPr>
          <w:rFonts w:ascii="Calibri" w:hAnsi="Calibri"/>
          <w:sz w:val="22"/>
          <w:szCs w:val="22"/>
        </w:rPr>
        <w:t>misbehaviour</w:t>
      </w:r>
      <w:proofErr w:type="spellEnd"/>
      <w:r>
        <w:rPr>
          <w:rFonts w:ascii="Calibri" w:hAnsi="Calibri"/>
          <w:sz w:val="22"/>
          <w:szCs w:val="22"/>
        </w:rPr>
        <w:t>:</w:t>
      </w:r>
    </w:p>
    <w:p w14:paraId="7DC1FB44" w14:textId="77777777" w:rsidR="0076661A" w:rsidRDefault="005A1299">
      <w:pPr>
        <w:pStyle w:val="1bodycopy10pt"/>
        <w:numPr>
          <w:ilvl w:val="0"/>
          <w:numId w:val="66"/>
        </w:numPr>
        <w:spacing w:after="0"/>
        <w:rPr>
          <w:rFonts w:ascii="Calibri" w:hAnsi="Calibri"/>
          <w:sz w:val="22"/>
          <w:szCs w:val="22"/>
        </w:rPr>
      </w:pPr>
      <w:r>
        <w:rPr>
          <w:rFonts w:ascii="Calibri" w:hAnsi="Calibri"/>
          <w:sz w:val="22"/>
          <w:szCs w:val="22"/>
        </w:rPr>
        <w:t>Short, planned movement breaks for a pupil with SEND who finds it difficult to sit still for long</w:t>
      </w:r>
    </w:p>
    <w:p w14:paraId="15D1551E" w14:textId="77777777" w:rsidR="0076661A" w:rsidRDefault="005A1299">
      <w:pPr>
        <w:pStyle w:val="1bodycopy10pt"/>
        <w:numPr>
          <w:ilvl w:val="0"/>
          <w:numId w:val="66"/>
        </w:numPr>
        <w:spacing w:after="0"/>
        <w:rPr>
          <w:rFonts w:ascii="Calibri" w:hAnsi="Calibri"/>
          <w:sz w:val="22"/>
          <w:szCs w:val="22"/>
        </w:rPr>
      </w:pPr>
      <w:r>
        <w:rPr>
          <w:rFonts w:ascii="Calibri" w:hAnsi="Calibri"/>
          <w:sz w:val="22"/>
          <w:szCs w:val="22"/>
        </w:rPr>
        <w:t xml:space="preserve">Adjusting seating plans accordingly </w:t>
      </w:r>
    </w:p>
    <w:p w14:paraId="1ABB2BA7" w14:textId="77777777" w:rsidR="0076661A" w:rsidRDefault="005A1299">
      <w:pPr>
        <w:pStyle w:val="1bodycopy10pt"/>
        <w:numPr>
          <w:ilvl w:val="0"/>
          <w:numId w:val="66"/>
        </w:numPr>
        <w:spacing w:after="0"/>
        <w:rPr>
          <w:rFonts w:ascii="Calibri" w:hAnsi="Calibri"/>
          <w:sz w:val="22"/>
          <w:szCs w:val="22"/>
        </w:rPr>
      </w:pPr>
      <w:r>
        <w:rPr>
          <w:rFonts w:ascii="Calibri" w:hAnsi="Calibri"/>
          <w:sz w:val="22"/>
          <w:szCs w:val="22"/>
        </w:rPr>
        <w:t>Adjusting uniform requirements for a pupil with sensory issues</w:t>
      </w:r>
    </w:p>
    <w:p w14:paraId="198671A6" w14:textId="77777777" w:rsidR="0076661A" w:rsidRDefault="005A1299">
      <w:pPr>
        <w:pStyle w:val="1bodycopy10pt"/>
        <w:numPr>
          <w:ilvl w:val="0"/>
          <w:numId w:val="66"/>
        </w:numPr>
        <w:spacing w:after="0"/>
        <w:rPr>
          <w:rFonts w:ascii="Calibri" w:hAnsi="Calibri"/>
          <w:sz w:val="22"/>
          <w:szCs w:val="22"/>
        </w:rPr>
      </w:pPr>
      <w:r>
        <w:rPr>
          <w:rFonts w:ascii="Calibri" w:hAnsi="Calibri"/>
          <w:sz w:val="22"/>
          <w:szCs w:val="22"/>
        </w:rPr>
        <w:t>Soft starts to the school day</w:t>
      </w:r>
    </w:p>
    <w:p w14:paraId="55C2A7D3" w14:textId="77777777" w:rsidR="0076661A" w:rsidRDefault="005A1299">
      <w:pPr>
        <w:pStyle w:val="4Bulletedcopyblue"/>
        <w:numPr>
          <w:ilvl w:val="0"/>
          <w:numId w:val="68"/>
        </w:numPr>
        <w:spacing w:after="0"/>
        <w:rPr>
          <w:rFonts w:ascii="Calibri" w:hAnsi="Calibri"/>
          <w:sz w:val="22"/>
          <w:szCs w:val="22"/>
        </w:rPr>
      </w:pPr>
      <w:r>
        <w:rPr>
          <w:rFonts w:ascii="Calibri" w:hAnsi="Calibri"/>
          <w:sz w:val="22"/>
          <w:szCs w:val="22"/>
        </w:rPr>
        <w:t xml:space="preserve">Use of safe spaces where children can regulate their emotions </w:t>
      </w:r>
    </w:p>
    <w:p w14:paraId="7C845AFE" w14:textId="238B6C06" w:rsidR="00AE4865" w:rsidRDefault="00AE4865">
      <w:pPr>
        <w:pStyle w:val="4Bulletedcopyblue"/>
        <w:numPr>
          <w:ilvl w:val="0"/>
          <w:numId w:val="68"/>
        </w:numPr>
        <w:spacing w:after="0"/>
        <w:rPr>
          <w:rFonts w:ascii="Calibri" w:hAnsi="Calibri"/>
          <w:sz w:val="22"/>
          <w:szCs w:val="22"/>
        </w:rPr>
      </w:pPr>
      <w:r>
        <w:rPr>
          <w:rFonts w:ascii="Calibri" w:hAnsi="Calibri"/>
          <w:sz w:val="22"/>
          <w:szCs w:val="22"/>
        </w:rPr>
        <w:t xml:space="preserve">Reduce demand. </w:t>
      </w:r>
    </w:p>
    <w:p w14:paraId="27AD1E2C"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Adapting Sanctions for Pupils with SEND</w:t>
      </w:r>
    </w:p>
    <w:p w14:paraId="376B53A1"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considering a </w:t>
      </w:r>
      <w:proofErr w:type="spellStart"/>
      <w:r>
        <w:rPr>
          <w:rFonts w:ascii="Calibri" w:hAnsi="Calibri"/>
          <w:sz w:val="22"/>
          <w:szCs w:val="22"/>
        </w:rPr>
        <w:t>behavioural</w:t>
      </w:r>
      <w:proofErr w:type="spellEnd"/>
      <w:r>
        <w:rPr>
          <w:rFonts w:ascii="Calibri" w:hAnsi="Calibri"/>
          <w:sz w:val="22"/>
          <w:szCs w:val="22"/>
        </w:rPr>
        <w:t xml:space="preserve"> sanction for a pupil with SEND, the academy will </w:t>
      </w:r>
      <w:proofErr w:type="gramStart"/>
      <w:r>
        <w:rPr>
          <w:rFonts w:ascii="Calibri" w:hAnsi="Calibri"/>
          <w:sz w:val="22"/>
          <w:szCs w:val="22"/>
        </w:rPr>
        <w:t>take into account</w:t>
      </w:r>
      <w:proofErr w:type="gramEnd"/>
      <w:r>
        <w:rPr>
          <w:rFonts w:ascii="Calibri" w:hAnsi="Calibri"/>
          <w:sz w:val="22"/>
          <w:szCs w:val="22"/>
        </w:rPr>
        <w:t>:</w:t>
      </w:r>
    </w:p>
    <w:p w14:paraId="2B741291" w14:textId="77777777" w:rsidR="0076661A" w:rsidRDefault="005A1299">
      <w:pPr>
        <w:pStyle w:val="4Bulletedcopyblue"/>
        <w:numPr>
          <w:ilvl w:val="0"/>
          <w:numId w:val="70"/>
        </w:numPr>
        <w:spacing w:after="0"/>
        <w:rPr>
          <w:rFonts w:ascii="Calibri" w:hAnsi="Calibri"/>
          <w:sz w:val="22"/>
          <w:szCs w:val="22"/>
        </w:rPr>
      </w:pPr>
      <w:r>
        <w:rPr>
          <w:rFonts w:ascii="Calibri" w:hAnsi="Calibri"/>
          <w:sz w:val="22"/>
          <w:szCs w:val="22"/>
        </w:rPr>
        <w:t xml:space="preserve">Whether the pupil was unable to understand the </w:t>
      </w:r>
      <w:proofErr w:type="gramStart"/>
      <w:r>
        <w:rPr>
          <w:rFonts w:ascii="Calibri" w:hAnsi="Calibri"/>
          <w:sz w:val="22"/>
          <w:szCs w:val="22"/>
        </w:rPr>
        <w:t>rule</w:t>
      </w:r>
      <w:proofErr w:type="gramEnd"/>
      <w:r>
        <w:rPr>
          <w:rFonts w:ascii="Calibri" w:hAnsi="Calibri"/>
          <w:sz w:val="22"/>
          <w:szCs w:val="22"/>
        </w:rPr>
        <w:t xml:space="preserve"> or </w:t>
      </w:r>
      <w:proofErr w:type="gramStart"/>
      <w:r>
        <w:rPr>
          <w:rFonts w:ascii="Calibri" w:hAnsi="Calibri"/>
          <w:sz w:val="22"/>
          <w:szCs w:val="22"/>
        </w:rPr>
        <w:t>instruction</w:t>
      </w:r>
      <w:proofErr w:type="gramEnd"/>
      <w:r>
        <w:rPr>
          <w:rFonts w:ascii="Calibri" w:hAnsi="Calibri"/>
          <w:sz w:val="22"/>
          <w:szCs w:val="22"/>
        </w:rPr>
        <w:t>? </w:t>
      </w:r>
    </w:p>
    <w:p w14:paraId="1EF91EAB" w14:textId="77777777" w:rsidR="0076661A" w:rsidRDefault="005A1299">
      <w:pPr>
        <w:pStyle w:val="4Bulletedcopyblue"/>
        <w:numPr>
          <w:ilvl w:val="0"/>
          <w:numId w:val="70"/>
        </w:numPr>
        <w:spacing w:after="0"/>
        <w:rPr>
          <w:rFonts w:ascii="Calibri" w:hAnsi="Calibri"/>
          <w:sz w:val="22"/>
          <w:szCs w:val="22"/>
        </w:rPr>
      </w:pPr>
      <w:r>
        <w:rPr>
          <w:rFonts w:ascii="Calibri" w:hAnsi="Calibri"/>
          <w:sz w:val="22"/>
          <w:szCs w:val="22"/>
        </w:rPr>
        <w:t xml:space="preserve">Whether the pupil was unable to act differently at the time </w:t>
      </w:r>
      <w:proofErr w:type="gramStart"/>
      <w:r>
        <w:rPr>
          <w:rFonts w:ascii="Calibri" w:hAnsi="Calibri"/>
          <w:sz w:val="22"/>
          <w:szCs w:val="22"/>
        </w:rPr>
        <w:t>as a result of</w:t>
      </w:r>
      <w:proofErr w:type="gramEnd"/>
      <w:r>
        <w:rPr>
          <w:rFonts w:ascii="Calibri" w:hAnsi="Calibri"/>
          <w:sz w:val="22"/>
          <w:szCs w:val="22"/>
        </w:rPr>
        <w:t xml:space="preserve"> their SEND? </w:t>
      </w:r>
    </w:p>
    <w:p w14:paraId="561A3F5E" w14:textId="77777777" w:rsidR="0076661A" w:rsidRDefault="005A1299">
      <w:pPr>
        <w:pStyle w:val="4Bulletedcopyblue"/>
        <w:numPr>
          <w:ilvl w:val="0"/>
          <w:numId w:val="70"/>
        </w:numPr>
        <w:spacing w:after="0"/>
        <w:rPr>
          <w:rFonts w:ascii="Calibri" w:hAnsi="Calibri"/>
          <w:sz w:val="22"/>
          <w:szCs w:val="22"/>
        </w:rPr>
      </w:pPr>
      <w:r>
        <w:rPr>
          <w:rFonts w:ascii="Calibri" w:hAnsi="Calibri"/>
          <w:sz w:val="22"/>
          <w:szCs w:val="22"/>
        </w:rPr>
        <w:t>Whether the pupil is likely to behave aggressively due to their SEND? </w:t>
      </w:r>
    </w:p>
    <w:p w14:paraId="47FDCA4C" w14:textId="77777777" w:rsidR="0076661A" w:rsidRDefault="0076661A">
      <w:pPr>
        <w:pStyle w:val="1bodycopy10pt"/>
        <w:rPr>
          <w:rFonts w:ascii="Calibri" w:eastAsia="Calibri" w:hAnsi="Calibri" w:cs="Calibri"/>
          <w:sz w:val="22"/>
          <w:szCs w:val="22"/>
        </w:rPr>
      </w:pPr>
    </w:p>
    <w:p w14:paraId="6E469495" w14:textId="77777777" w:rsidR="0076661A" w:rsidRDefault="005A1299">
      <w:pPr>
        <w:pStyle w:val="1bodycopy10pt"/>
        <w:rPr>
          <w:rFonts w:ascii="Calibri" w:eastAsia="Calibri" w:hAnsi="Calibri" w:cs="Calibri"/>
          <w:sz w:val="22"/>
          <w:szCs w:val="22"/>
        </w:rPr>
      </w:pPr>
      <w:r>
        <w:rPr>
          <w:rFonts w:ascii="Calibri" w:hAnsi="Calibri"/>
          <w:sz w:val="22"/>
          <w:szCs w:val="22"/>
        </w:rPr>
        <w:t>If the answer to any of these questions is yes, the academy will assess if it is appropriate to use a sanction and if so, whether any reasonable adjustments need to be made to the sanction.</w:t>
      </w:r>
    </w:p>
    <w:p w14:paraId="24BF0334"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 xml:space="preserve">Considering Whether a Pupil Displaying Challenging </w:t>
      </w:r>
      <w:proofErr w:type="spellStart"/>
      <w:r>
        <w:rPr>
          <w:rFonts w:ascii="Calibri" w:hAnsi="Calibri"/>
          <w:color w:val="000000"/>
          <w:sz w:val="22"/>
          <w:szCs w:val="22"/>
          <w:u w:color="000000"/>
        </w:rPr>
        <w:t>Behaviour</w:t>
      </w:r>
      <w:proofErr w:type="spellEnd"/>
      <w:r>
        <w:rPr>
          <w:rFonts w:ascii="Calibri" w:hAnsi="Calibri"/>
          <w:color w:val="000000"/>
          <w:sz w:val="22"/>
          <w:szCs w:val="22"/>
          <w:u w:color="000000"/>
        </w:rPr>
        <w:t xml:space="preserve"> may have Unidentified SEND</w:t>
      </w:r>
    </w:p>
    <w:p w14:paraId="4EEAAB18"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academy’s special educational needs </w:t>
      </w:r>
      <w:proofErr w:type="spellStart"/>
      <w:r>
        <w:rPr>
          <w:rFonts w:ascii="Calibri" w:hAnsi="Calibri"/>
          <w:sz w:val="22"/>
          <w:szCs w:val="22"/>
        </w:rPr>
        <w:t>co-ordinator</w:t>
      </w:r>
      <w:proofErr w:type="spellEnd"/>
      <w:r>
        <w:rPr>
          <w:rFonts w:ascii="Calibri" w:hAnsi="Calibri"/>
          <w:sz w:val="22"/>
          <w:szCs w:val="22"/>
        </w:rPr>
        <w:t xml:space="preserve"> (SENCO) may evaluate a pupil who exhibits challenging </w:t>
      </w:r>
      <w:proofErr w:type="spellStart"/>
      <w:r>
        <w:rPr>
          <w:rFonts w:ascii="Calibri" w:hAnsi="Calibri"/>
          <w:sz w:val="22"/>
          <w:szCs w:val="22"/>
        </w:rPr>
        <w:t>behaviour</w:t>
      </w:r>
      <w:proofErr w:type="spellEnd"/>
      <w:r>
        <w:rPr>
          <w:rFonts w:ascii="Calibri" w:hAnsi="Calibri"/>
          <w:sz w:val="22"/>
          <w:szCs w:val="22"/>
        </w:rPr>
        <w:t xml:space="preserve"> to determine whether they have any underlying needs that are not currently being met.</w:t>
      </w:r>
    </w:p>
    <w:p w14:paraId="1BB2A351" w14:textId="77777777" w:rsidR="0076661A" w:rsidRDefault="005A1299">
      <w:pPr>
        <w:pStyle w:val="1bodycopy10pt"/>
        <w:rPr>
          <w:rFonts w:ascii="Calibri" w:eastAsia="Calibri" w:hAnsi="Calibri" w:cs="Calibri"/>
          <w:sz w:val="22"/>
          <w:szCs w:val="22"/>
        </w:rPr>
      </w:pPr>
      <w:r>
        <w:rPr>
          <w:rFonts w:ascii="Calibri" w:hAnsi="Calibri"/>
          <w:sz w:val="22"/>
          <w:szCs w:val="22"/>
        </w:rPr>
        <w:t>Where necessary, support and advice will also be sought from specialist teachers, an educational psychologist, medical practitioners and/or others, to identify or support specific needs.</w:t>
      </w:r>
    </w:p>
    <w:p w14:paraId="2F302DF9"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When acute needs are identified in a pupil, we will liaise with external agencies and plan support </w:t>
      </w:r>
      <w:proofErr w:type="spellStart"/>
      <w:r>
        <w:rPr>
          <w:rFonts w:ascii="Calibri" w:hAnsi="Calibri"/>
          <w:sz w:val="22"/>
          <w:szCs w:val="22"/>
        </w:rPr>
        <w:t>programmes</w:t>
      </w:r>
      <w:proofErr w:type="spellEnd"/>
      <w:r>
        <w:rPr>
          <w:rFonts w:ascii="Calibri" w:hAnsi="Calibri"/>
          <w:sz w:val="22"/>
          <w:szCs w:val="22"/>
        </w:rPr>
        <w:t xml:space="preserve"> for that child. We will work with parents to create the plan and review it on a regular basis.</w:t>
      </w:r>
    </w:p>
    <w:p w14:paraId="6660713C"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Pupils with an Education, Health and Care (EHC) Plan</w:t>
      </w:r>
    </w:p>
    <w:p w14:paraId="1CE50B74" w14:textId="77777777" w:rsidR="0076661A" w:rsidRDefault="005A1299">
      <w:pPr>
        <w:pStyle w:val="Body"/>
      </w:pPr>
      <w:r>
        <w:rPr>
          <w:lang w:val="en-US"/>
        </w:rPr>
        <w:t xml:space="preserve">The provisions set out in the EHC plan must be secured and the academy will co-operate with the local authority and other bodies. </w:t>
      </w:r>
    </w:p>
    <w:p w14:paraId="19F50FE6"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If the academy has a concern about the </w:t>
      </w:r>
      <w:proofErr w:type="spellStart"/>
      <w:r>
        <w:rPr>
          <w:rFonts w:ascii="Calibri" w:hAnsi="Calibri"/>
          <w:sz w:val="22"/>
          <w:szCs w:val="22"/>
        </w:rPr>
        <w:t>behaviour</w:t>
      </w:r>
      <w:proofErr w:type="spellEnd"/>
      <w:r>
        <w:rPr>
          <w:rFonts w:ascii="Calibri" w:hAnsi="Calibri"/>
          <w:sz w:val="22"/>
          <w:szCs w:val="22"/>
        </w:rPr>
        <w:t xml:space="preserve"> of a pupil with an EHC plan, it will </w:t>
      </w:r>
      <w:proofErr w:type="gramStart"/>
      <w:r>
        <w:rPr>
          <w:rFonts w:ascii="Calibri" w:hAnsi="Calibri"/>
          <w:sz w:val="22"/>
          <w:szCs w:val="22"/>
        </w:rPr>
        <w:t>make contact with</w:t>
      </w:r>
      <w:proofErr w:type="gramEnd"/>
      <w:r>
        <w:rPr>
          <w:rFonts w:ascii="Calibri" w:hAnsi="Calibri"/>
          <w:sz w:val="22"/>
          <w:szCs w:val="22"/>
        </w:rPr>
        <w:t xml:space="preserve"> the local authority to discuss the issue. If appropriate, the academy may request an emergency review of the EHC plan.</w:t>
      </w:r>
    </w:p>
    <w:p w14:paraId="696FAB37" w14:textId="77777777" w:rsidR="0076661A" w:rsidRDefault="005A1299">
      <w:pPr>
        <w:pStyle w:val="Heading"/>
        <w:rPr>
          <w:rFonts w:ascii="Calibri" w:eastAsia="Calibri" w:hAnsi="Calibri" w:cs="Calibri"/>
          <w:b/>
          <w:bCs/>
          <w:color w:val="000000"/>
          <w:sz w:val="22"/>
          <w:szCs w:val="22"/>
          <w:u w:color="000000"/>
        </w:rPr>
      </w:pPr>
      <w:r>
        <w:rPr>
          <w:rFonts w:ascii="Calibri" w:hAnsi="Calibri"/>
          <w:b/>
          <w:bCs/>
          <w:color w:val="000000"/>
          <w:sz w:val="22"/>
          <w:szCs w:val="22"/>
          <w:u w:color="000000"/>
          <w:lang w:val="en-US"/>
        </w:rPr>
        <w:t>Supporting pupils following a sanction</w:t>
      </w:r>
    </w:p>
    <w:p w14:paraId="7C0853D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Following </w:t>
      </w:r>
      <w:proofErr w:type="gramStart"/>
      <w:r>
        <w:rPr>
          <w:rFonts w:ascii="Calibri" w:hAnsi="Calibri"/>
          <w:sz w:val="22"/>
          <w:szCs w:val="22"/>
        </w:rPr>
        <w:t>a sanction</w:t>
      </w:r>
      <w:proofErr w:type="gramEnd"/>
      <w:r>
        <w:rPr>
          <w:rFonts w:ascii="Calibri" w:hAnsi="Calibri"/>
          <w:sz w:val="22"/>
          <w:szCs w:val="22"/>
        </w:rPr>
        <w:t xml:space="preserve">, the academy will consider whether further strategies need to be put in place to help pupils to understand how to improve their </w:t>
      </w:r>
      <w:proofErr w:type="spellStart"/>
      <w:r>
        <w:rPr>
          <w:rFonts w:ascii="Calibri" w:hAnsi="Calibri"/>
          <w:sz w:val="22"/>
          <w:szCs w:val="22"/>
        </w:rPr>
        <w:t>behaviour</w:t>
      </w:r>
      <w:proofErr w:type="spellEnd"/>
      <w:r>
        <w:rPr>
          <w:rFonts w:ascii="Calibri" w:hAnsi="Calibri"/>
          <w:sz w:val="22"/>
          <w:szCs w:val="22"/>
        </w:rPr>
        <w:t xml:space="preserve"> and meet the expectations of the academy.</w:t>
      </w:r>
    </w:p>
    <w:p w14:paraId="668455E9" w14:textId="77777777" w:rsidR="0076661A" w:rsidRDefault="005A1299">
      <w:pPr>
        <w:pStyle w:val="1bodycopy10pt"/>
        <w:spacing w:after="0"/>
        <w:rPr>
          <w:rFonts w:ascii="Calibri" w:eastAsia="Calibri" w:hAnsi="Calibri" w:cs="Calibri"/>
          <w:sz w:val="22"/>
          <w:szCs w:val="22"/>
        </w:rPr>
      </w:pPr>
      <w:r>
        <w:rPr>
          <w:rFonts w:ascii="Calibri" w:hAnsi="Calibri"/>
          <w:sz w:val="22"/>
          <w:szCs w:val="22"/>
        </w:rPr>
        <w:t>This could include measures like:</w:t>
      </w:r>
    </w:p>
    <w:p w14:paraId="7DE0B584" w14:textId="77777777" w:rsidR="0076661A" w:rsidRDefault="005A1299">
      <w:pPr>
        <w:pStyle w:val="1bodycopy10pt"/>
        <w:numPr>
          <w:ilvl w:val="0"/>
          <w:numId w:val="72"/>
        </w:numPr>
        <w:spacing w:after="0"/>
        <w:rPr>
          <w:rFonts w:ascii="Calibri" w:hAnsi="Calibri"/>
          <w:sz w:val="22"/>
          <w:szCs w:val="22"/>
        </w:rPr>
      </w:pPr>
      <w:r>
        <w:rPr>
          <w:rFonts w:ascii="Calibri" w:hAnsi="Calibri"/>
          <w:sz w:val="22"/>
          <w:szCs w:val="22"/>
        </w:rPr>
        <w:t>Reintegration meetings</w:t>
      </w:r>
    </w:p>
    <w:p w14:paraId="30A07C0B" w14:textId="77777777" w:rsidR="0076661A" w:rsidRDefault="005A1299">
      <w:pPr>
        <w:pStyle w:val="1bodycopy10pt"/>
        <w:numPr>
          <w:ilvl w:val="0"/>
          <w:numId w:val="72"/>
        </w:numPr>
        <w:spacing w:after="0"/>
        <w:rPr>
          <w:rFonts w:ascii="Calibri" w:hAnsi="Calibri"/>
          <w:sz w:val="22"/>
          <w:szCs w:val="22"/>
        </w:rPr>
      </w:pPr>
      <w:r>
        <w:rPr>
          <w:rFonts w:ascii="Calibri" w:hAnsi="Calibri"/>
          <w:sz w:val="22"/>
          <w:szCs w:val="22"/>
        </w:rPr>
        <w:t>Daily contact with a ‘safe person’</w:t>
      </w:r>
    </w:p>
    <w:p w14:paraId="17C38BD7" w14:textId="77777777" w:rsidR="0076661A" w:rsidRDefault="005A1299">
      <w:pPr>
        <w:pStyle w:val="1bodycopy10pt"/>
        <w:numPr>
          <w:ilvl w:val="0"/>
          <w:numId w:val="72"/>
        </w:numPr>
        <w:spacing w:after="0"/>
        <w:rPr>
          <w:rFonts w:ascii="Calibri" w:hAnsi="Calibri"/>
          <w:sz w:val="22"/>
          <w:szCs w:val="22"/>
        </w:rPr>
      </w:pPr>
      <w:proofErr w:type="gramStart"/>
      <w:r>
        <w:rPr>
          <w:rFonts w:ascii="Calibri" w:hAnsi="Calibri"/>
          <w:sz w:val="22"/>
          <w:szCs w:val="22"/>
        </w:rPr>
        <w:t>Home-School</w:t>
      </w:r>
      <w:proofErr w:type="gramEnd"/>
      <w:r>
        <w:rPr>
          <w:rFonts w:ascii="Calibri" w:hAnsi="Calibri"/>
          <w:sz w:val="22"/>
          <w:szCs w:val="22"/>
        </w:rPr>
        <w:t xml:space="preserve"> </w:t>
      </w:r>
      <w:proofErr w:type="spellStart"/>
      <w:r>
        <w:rPr>
          <w:rFonts w:ascii="Calibri" w:hAnsi="Calibri"/>
          <w:sz w:val="22"/>
          <w:szCs w:val="22"/>
        </w:rPr>
        <w:t>behaviour</w:t>
      </w:r>
      <w:proofErr w:type="spellEnd"/>
      <w:r>
        <w:rPr>
          <w:rFonts w:ascii="Calibri" w:hAnsi="Calibri"/>
          <w:sz w:val="22"/>
          <w:szCs w:val="22"/>
        </w:rPr>
        <w:t xml:space="preserve"> report. </w:t>
      </w:r>
    </w:p>
    <w:p w14:paraId="5294478A" w14:textId="77777777" w:rsidR="0076661A" w:rsidRDefault="0076661A">
      <w:pPr>
        <w:pStyle w:val="Body"/>
        <w:spacing w:after="0" w:line="240" w:lineRule="auto"/>
        <w:jc w:val="both"/>
      </w:pPr>
    </w:p>
    <w:p w14:paraId="1D894DF4" w14:textId="77777777" w:rsidR="0076661A" w:rsidRDefault="005A1299">
      <w:pPr>
        <w:pStyle w:val="Body"/>
        <w:spacing w:after="0" w:line="240" w:lineRule="auto"/>
        <w:jc w:val="both"/>
        <w:rPr>
          <w:b/>
          <w:bCs/>
          <w:sz w:val="32"/>
          <w:szCs w:val="32"/>
        </w:rPr>
      </w:pPr>
      <w:r>
        <w:rPr>
          <w:b/>
          <w:bCs/>
          <w:sz w:val="32"/>
          <w:szCs w:val="32"/>
          <w:lang w:val="it-IT"/>
        </w:rPr>
        <w:t>Safeguarding</w:t>
      </w:r>
    </w:p>
    <w:p w14:paraId="378054CB" w14:textId="77777777" w:rsidR="0076661A" w:rsidRDefault="005A1299">
      <w:pPr>
        <w:pStyle w:val="Body"/>
        <w:spacing w:after="0" w:line="240" w:lineRule="auto"/>
        <w:jc w:val="both"/>
      </w:pPr>
      <w:r>
        <w:rPr>
          <w:lang w:val="en-US"/>
        </w:rPr>
        <w:t xml:space="preserve">The academy </w:t>
      </w:r>
      <w:proofErr w:type="spellStart"/>
      <w:r>
        <w:rPr>
          <w:lang w:val="en-US"/>
        </w:rPr>
        <w:t>recognises</w:t>
      </w:r>
      <w:proofErr w:type="spellEnd"/>
      <w:r>
        <w:rPr>
          <w:lang w:val="en-US"/>
        </w:rPr>
        <w:t xml:space="preserve"> that changes in </w:t>
      </w:r>
      <w:proofErr w:type="spellStart"/>
      <w:r>
        <w:rPr>
          <w:lang w:val="en-US"/>
        </w:rPr>
        <w:t>behaviour</w:t>
      </w:r>
      <w:proofErr w:type="spellEnd"/>
      <w:r>
        <w:rPr>
          <w:lang w:val="en-US"/>
        </w:rPr>
        <w:t xml:space="preserve"> may be an indicator that a pupil </w:t>
      </w:r>
      <w:proofErr w:type="gramStart"/>
      <w:r>
        <w:rPr>
          <w:lang w:val="en-US"/>
        </w:rPr>
        <w:t>is in need of</w:t>
      </w:r>
      <w:proofErr w:type="gramEnd"/>
      <w:r>
        <w:rPr>
          <w:lang w:val="en-US"/>
        </w:rPr>
        <w:t xml:space="preserve"> help or protection.</w:t>
      </w:r>
    </w:p>
    <w:p w14:paraId="5141D0B4" w14:textId="77777777" w:rsidR="0076661A" w:rsidRDefault="005A1299">
      <w:pPr>
        <w:pStyle w:val="Body"/>
        <w:spacing w:after="0" w:line="240" w:lineRule="auto"/>
        <w:jc w:val="both"/>
      </w:pPr>
      <w:r>
        <w:rPr>
          <w:lang w:val="en-US"/>
        </w:rPr>
        <w:t>We will consider whether a pupil</w:t>
      </w:r>
      <w:r>
        <w:rPr>
          <w:rtl/>
        </w:rPr>
        <w:t>’</w:t>
      </w:r>
      <w:r>
        <w:rPr>
          <w:lang w:val="en-US"/>
        </w:rPr>
        <w:t xml:space="preserve">s </w:t>
      </w:r>
      <w:proofErr w:type="spellStart"/>
      <w:r>
        <w:rPr>
          <w:lang w:val="en-US"/>
        </w:rPr>
        <w:t>misbehaviour</w:t>
      </w:r>
      <w:proofErr w:type="spellEnd"/>
      <w:r>
        <w:rPr>
          <w:lang w:val="en-US"/>
        </w:rPr>
        <w:t xml:space="preserve"> may be linked to them suffering, or being likely to suffer, significant harm.</w:t>
      </w:r>
      <w:r>
        <w:t> </w:t>
      </w:r>
    </w:p>
    <w:p w14:paraId="64F064E0" w14:textId="77777777" w:rsidR="0076661A" w:rsidRDefault="005A1299">
      <w:pPr>
        <w:pStyle w:val="Body"/>
        <w:spacing w:after="0" w:line="240" w:lineRule="auto"/>
        <w:jc w:val="both"/>
      </w:pPr>
      <w:r>
        <w:rPr>
          <w:lang w:val="en-US"/>
        </w:rPr>
        <w:t>Where this may be the case, we will follow our child protection and safeguarding policy, and consider whether pastoral support, an early help intervention or a referral to children</w:t>
      </w:r>
      <w:r>
        <w:rPr>
          <w:rtl/>
        </w:rPr>
        <w:t>’</w:t>
      </w:r>
      <w:r>
        <w:rPr>
          <w:lang w:val="en-US"/>
        </w:rPr>
        <w:t>s social care is appropriate.</w:t>
      </w:r>
      <w:r>
        <w:t> </w:t>
      </w:r>
    </w:p>
    <w:p w14:paraId="755ADD42" w14:textId="77777777" w:rsidR="0076661A" w:rsidRDefault="005A1299">
      <w:pPr>
        <w:pStyle w:val="Body"/>
        <w:spacing w:after="0" w:line="240" w:lineRule="auto"/>
        <w:jc w:val="both"/>
      </w:pPr>
      <w:r>
        <w:rPr>
          <w:lang w:val="en-US"/>
        </w:rPr>
        <w:t>Please refer to our child protection and safeguarding policy for more information.</w:t>
      </w:r>
    </w:p>
    <w:p w14:paraId="39E71ECB" w14:textId="77777777" w:rsidR="0076661A" w:rsidRDefault="005A1299">
      <w:pPr>
        <w:pStyle w:val="Heading"/>
        <w:rPr>
          <w:rFonts w:ascii="Calibri" w:eastAsia="Calibri" w:hAnsi="Calibri" w:cs="Calibri"/>
          <w:b/>
          <w:bCs/>
          <w:color w:val="000000"/>
          <w:u w:color="000000"/>
        </w:rPr>
      </w:pPr>
      <w:r>
        <w:rPr>
          <w:rFonts w:ascii="Calibri" w:hAnsi="Calibri"/>
          <w:b/>
          <w:bCs/>
          <w:color w:val="000000"/>
          <w:u w:color="000000"/>
          <w:lang w:val="en-US"/>
        </w:rPr>
        <w:t>Pupil Transition</w:t>
      </w:r>
    </w:p>
    <w:p w14:paraId="72952849" w14:textId="77777777" w:rsidR="0076661A" w:rsidRDefault="005A1299">
      <w:pPr>
        <w:pStyle w:val="Heading"/>
        <w:rPr>
          <w:rFonts w:ascii="Calibri" w:eastAsia="Calibri" w:hAnsi="Calibri" w:cs="Calibri"/>
          <w:b/>
          <w:bCs/>
        </w:rPr>
      </w:pPr>
      <w:r>
        <w:rPr>
          <w:rFonts w:ascii="Calibri" w:hAnsi="Calibri"/>
          <w:color w:val="000000"/>
          <w:sz w:val="22"/>
          <w:szCs w:val="22"/>
          <w:u w:color="000000"/>
          <w:lang w:val="en-US"/>
        </w:rPr>
        <w:t>Inducting Incoming Pupils</w:t>
      </w:r>
    </w:p>
    <w:p w14:paraId="5F3770DA" w14:textId="77777777" w:rsidR="0076661A" w:rsidRDefault="005A1299">
      <w:pPr>
        <w:pStyle w:val="NormalWeb"/>
        <w:spacing w:before="240" w:after="240"/>
        <w:rPr>
          <w:rFonts w:ascii="Calibri" w:eastAsia="Calibri" w:hAnsi="Calibri" w:cs="Calibri"/>
          <w:sz w:val="22"/>
          <w:szCs w:val="22"/>
        </w:rPr>
      </w:pPr>
      <w:r>
        <w:rPr>
          <w:rFonts w:ascii="Calibri" w:hAnsi="Calibri"/>
          <w:sz w:val="22"/>
          <w:szCs w:val="22"/>
        </w:rPr>
        <w:t xml:space="preserve">The academy will support incoming pupils to meet </w:t>
      </w:r>
      <w:proofErr w:type="spellStart"/>
      <w:r>
        <w:rPr>
          <w:rFonts w:ascii="Calibri" w:hAnsi="Calibri"/>
          <w:sz w:val="22"/>
          <w:szCs w:val="22"/>
        </w:rPr>
        <w:t>behaviour</w:t>
      </w:r>
      <w:proofErr w:type="spellEnd"/>
      <w:r>
        <w:rPr>
          <w:rFonts w:ascii="Calibri" w:hAnsi="Calibri"/>
          <w:sz w:val="22"/>
          <w:szCs w:val="22"/>
        </w:rPr>
        <w:t xml:space="preserve"> standards by offering an induction process to </w:t>
      </w:r>
      <w:proofErr w:type="spellStart"/>
      <w:r>
        <w:rPr>
          <w:rFonts w:ascii="Calibri" w:hAnsi="Calibri"/>
          <w:sz w:val="22"/>
          <w:szCs w:val="22"/>
        </w:rPr>
        <w:t>familiarise</w:t>
      </w:r>
      <w:proofErr w:type="spellEnd"/>
      <w:r>
        <w:rPr>
          <w:rFonts w:ascii="Calibri" w:hAnsi="Calibri"/>
          <w:sz w:val="22"/>
          <w:szCs w:val="22"/>
        </w:rPr>
        <w:t xml:space="preserve"> them with the </w:t>
      </w:r>
      <w:proofErr w:type="spellStart"/>
      <w:r>
        <w:rPr>
          <w:rFonts w:ascii="Calibri" w:hAnsi="Calibri"/>
          <w:sz w:val="22"/>
          <w:szCs w:val="22"/>
        </w:rPr>
        <w:t>behaviour</w:t>
      </w:r>
      <w:proofErr w:type="spellEnd"/>
      <w:r>
        <w:rPr>
          <w:rFonts w:ascii="Calibri" w:hAnsi="Calibri"/>
          <w:sz w:val="22"/>
          <w:szCs w:val="22"/>
        </w:rPr>
        <w:t xml:space="preserve"> policy and the wider academy culture.</w:t>
      </w:r>
    </w:p>
    <w:p w14:paraId="6CF1509B"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Preparing Outgoing Pupils for Transition</w:t>
      </w:r>
    </w:p>
    <w:p w14:paraId="00AE3C5B"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To ensure a smooth transition to the next year, pupils will have transition sessions with their new teacher(s). In addition, staff members hold transition meetings to ensure that all information and strategies used to support a pupil are passed on. </w:t>
      </w:r>
    </w:p>
    <w:p w14:paraId="374E0DDB"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To ensure </w:t>
      </w:r>
      <w:proofErr w:type="spellStart"/>
      <w:r>
        <w:rPr>
          <w:rFonts w:ascii="Calibri" w:hAnsi="Calibri"/>
          <w:sz w:val="22"/>
          <w:szCs w:val="22"/>
        </w:rPr>
        <w:t>behaviour</w:t>
      </w:r>
      <w:proofErr w:type="spellEnd"/>
      <w:r>
        <w:rPr>
          <w:rFonts w:ascii="Calibri" w:hAnsi="Calibri"/>
          <w:sz w:val="22"/>
          <w:szCs w:val="22"/>
        </w:rPr>
        <w:t xml:space="preserve"> is continually monitored and the right support is in place, information related to pupil </w:t>
      </w:r>
      <w:proofErr w:type="spellStart"/>
      <w:r>
        <w:rPr>
          <w:rFonts w:ascii="Calibri" w:hAnsi="Calibri"/>
          <w:sz w:val="22"/>
          <w:szCs w:val="22"/>
        </w:rPr>
        <w:t>behaviour</w:t>
      </w:r>
      <w:proofErr w:type="spellEnd"/>
      <w:r>
        <w:rPr>
          <w:rFonts w:ascii="Calibri" w:hAnsi="Calibri"/>
          <w:sz w:val="22"/>
          <w:szCs w:val="22"/>
        </w:rPr>
        <w:t xml:space="preserve"> issues may be transferred to relevant staff at the start of the term or year.</w:t>
      </w:r>
    </w:p>
    <w:p w14:paraId="48765723" w14:textId="77777777" w:rsidR="0076661A" w:rsidRDefault="005A1299">
      <w:pPr>
        <w:pStyle w:val="Heading"/>
        <w:rPr>
          <w:rFonts w:ascii="Calibri" w:eastAsia="Calibri" w:hAnsi="Calibri" w:cs="Calibri"/>
          <w:b/>
          <w:bCs/>
          <w:color w:val="000000"/>
          <w:sz w:val="22"/>
          <w:szCs w:val="22"/>
          <w:u w:color="000000"/>
        </w:rPr>
      </w:pPr>
      <w:r>
        <w:rPr>
          <w:rFonts w:ascii="Calibri" w:hAnsi="Calibri"/>
          <w:b/>
          <w:bCs/>
          <w:color w:val="000000"/>
          <w:sz w:val="22"/>
          <w:szCs w:val="22"/>
          <w:u w:color="000000"/>
          <w:lang w:val="en-US"/>
        </w:rPr>
        <w:t>Training</w:t>
      </w:r>
    </w:p>
    <w:p w14:paraId="7EF9B114"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As part of their induction process, our staff are provided with regular training on managing </w:t>
      </w:r>
      <w:proofErr w:type="spellStart"/>
      <w:r>
        <w:rPr>
          <w:rFonts w:ascii="Calibri" w:hAnsi="Calibri"/>
          <w:sz w:val="22"/>
          <w:szCs w:val="22"/>
        </w:rPr>
        <w:t>behaviour</w:t>
      </w:r>
      <w:proofErr w:type="spellEnd"/>
      <w:r>
        <w:rPr>
          <w:rFonts w:ascii="Calibri" w:hAnsi="Calibri"/>
          <w:sz w:val="22"/>
          <w:szCs w:val="22"/>
        </w:rPr>
        <w:t>, including training on:</w:t>
      </w:r>
    </w:p>
    <w:p w14:paraId="7F65AF7D" w14:textId="3465E49D" w:rsidR="000455F5" w:rsidRDefault="000455F5">
      <w:pPr>
        <w:pStyle w:val="4Bulletedcopyblue"/>
        <w:numPr>
          <w:ilvl w:val="0"/>
          <w:numId w:val="74"/>
        </w:numPr>
        <w:spacing w:after="0"/>
        <w:rPr>
          <w:rFonts w:ascii="Calibri" w:hAnsi="Calibri"/>
          <w:sz w:val="22"/>
          <w:szCs w:val="22"/>
        </w:rPr>
      </w:pPr>
      <w:r>
        <w:rPr>
          <w:rFonts w:ascii="Calibri" w:hAnsi="Calibri"/>
          <w:sz w:val="22"/>
          <w:szCs w:val="22"/>
        </w:rPr>
        <w:t xml:space="preserve">Zones of Regulation </w:t>
      </w:r>
    </w:p>
    <w:p w14:paraId="6C976D1F" w14:textId="6D65549C" w:rsidR="00CB14C9" w:rsidRDefault="00CB14C9">
      <w:pPr>
        <w:pStyle w:val="4Bulletedcopyblue"/>
        <w:numPr>
          <w:ilvl w:val="0"/>
          <w:numId w:val="74"/>
        </w:numPr>
        <w:spacing w:after="0"/>
        <w:rPr>
          <w:rFonts w:ascii="Calibri" w:hAnsi="Calibri"/>
          <w:sz w:val="22"/>
          <w:szCs w:val="22"/>
        </w:rPr>
      </w:pPr>
      <w:proofErr w:type="spellStart"/>
      <w:r>
        <w:rPr>
          <w:rFonts w:ascii="Calibri" w:hAnsi="Calibri"/>
          <w:sz w:val="22"/>
          <w:szCs w:val="22"/>
        </w:rPr>
        <w:t>Behaviour</w:t>
      </w:r>
      <w:proofErr w:type="spellEnd"/>
      <w:r>
        <w:rPr>
          <w:rFonts w:ascii="Calibri" w:hAnsi="Calibri"/>
          <w:sz w:val="22"/>
          <w:szCs w:val="22"/>
        </w:rPr>
        <w:t xml:space="preserve"> policy</w:t>
      </w:r>
    </w:p>
    <w:p w14:paraId="4C0B4486" w14:textId="431EAFBA" w:rsidR="0076661A" w:rsidRDefault="005A1299">
      <w:pPr>
        <w:pStyle w:val="4Bulletedcopyblue"/>
        <w:numPr>
          <w:ilvl w:val="0"/>
          <w:numId w:val="74"/>
        </w:numPr>
        <w:spacing w:after="0"/>
        <w:rPr>
          <w:rFonts w:ascii="Calibri" w:hAnsi="Calibri"/>
          <w:sz w:val="22"/>
          <w:szCs w:val="22"/>
        </w:rPr>
      </w:pPr>
      <w:r>
        <w:rPr>
          <w:rFonts w:ascii="Calibri" w:hAnsi="Calibri"/>
          <w:sz w:val="22"/>
          <w:szCs w:val="22"/>
        </w:rPr>
        <w:t>The proper use of restraint – Teach First</w:t>
      </w:r>
      <w:r w:rsidR="00CB14C9">
        <w:rPr>
          <w:rFonts w:ascii="Calibri" w:hAnsi="Calibri"/>
          <w:sz w:val="22"/>
          <w:szCs w:val="22"/>
        </w:rPr>
        <w:t xml:space="preserve"> (within a training cycle) </w:t>
      </w:r>
    </w:p>
    <w:p w14:paraId="6750B70C" w14:textId="77777777" w:rsidR="0076661A" w:rsidRDefault="005A1299">
      <w:pPr>
        <w:pStyle w:val="4Bulletedcopyblue"/>
        <w:numPr>
          <w:ilvl w:val="0"/>
          <w:numId w:val="74"/>
        </w:numPr>
        <w:spacing w:after="0"/>
        <w:rPr>
          <w:rFonts w:ascii="Calibri" w:hAnsi="Calibri"/>
          <w:sz w:val="22"/>
          <w:szCs w:val="22"/>
        </w:rPr>
      </w:pPr>
      <w:r>
        <w:rPr>
          <w:rFonts w:ascii="Calibri" w:hAnsi="Calibri"/>
          <w:sz w:val="22"/>
          <w:szCs w:val="22"/>
        </w:rPr>
        <w:t>The needs of the pupils at the academy</w:t>
      </w:r>
    </w:p>
    <w:p w14:paraId="1E8B368E" w14:textId="77777777" w:rsidR="0076661A" w:rsidRDefault="005A1299">
      <w:pPr>
        <w:pStyle w:val="4Bulletedcopyblue"/>
        <w:numPr>
          <w:ilvl w:val="0"/>
          <w:numId w:val="74"/>
        </w:numPr>
        <w:spacing w:after="0"/>
        <w:rPr>
          <w:rFonts w:ascii="Calibri" w:hAnsi="Calibri"/>
          <w:sz w:val="22"/>
          <w:szCs w:val="22"/>
        </w:rPr>
      </w:pPr>
      <w:r>
        <w:rPr>
          <w:rFonts w:ascii="Calibri" w:hAnsi="Calibri"/>
          <w:sz w:val="22"/>
          <w:szCs w:val="22"/>
        </w:rPr>
        <w:t xml:space="preserve">How SEND and mental health needs impact </w:t>
      </w:r>
      <w:proofErr w:type="spellStart"/>
      <w:r>
        <w:rPr>
          <w:rFonts w:ascii="Calibri" w:hAnsi="Calibri"/>
          <w:sz w:val="22"/>
          <w:szCs w:val="22"/>
        </w:rPr>
        <w:t>behaviour</w:t>
      </w:r>
      <w:proofErr w:type="spellEnd"/>
    </w:p>
    <w:p w14:paraId="5DB8AE57" w14:textId="77777777" w:rsidR="0076661A" w:rsidRDefault="0076661A">
      <w:pPr>
        <w:pStyle w:val="1bodycopy10pt"/>
        <w:rPr>
          <w:rFonts w:ascii="Calibri" w:eastAsia="Calibri" w:hAnsi="Calibri" w:cs="Calibri"/>
          <w:sz w:val="22"/>
          <w:szCs w:val="22"/>
        </w:rPr>
      </w:pPr>
    </w:p>
    <w:p w14:paraId="110527C2" w14:textId="77777777" w:rsidR="0076661A" w:rsidRDefault="005A1299">
      <w:pPr>
        <w:pStyle w:val="1bodycopy10pt"/>
        <w:rPr>
          <w:rFonts w:ascii="Calibri" w:eastAsia="Calibri" w:hAnsi="Calibri" w:cs="Calibri"/>
          <w:sz w:val="22"/>
          <w:szCs w:val="22"/>
        </w:rPr>
      </w:pPr>
      <w:proofErr w:type="spellStart"/>
      <w:r>
        <w:rPr>
          <w:rFonts w:ascii="Calibri" w:hAnsi="Calibri"/>
          <w:sz w:val="22"/>
          <w:szCs w:val="22"/>
        </w:rPr>
        <w:t>Behaviour</w:t>
      </w:r>
      <w:proofErr w:type="spellEnd"/>
      <w:r>
        <w:rPr>
          <w:rFonts w:ascii="Calibri" w:hAnsi="Calibri"/>
          <w:sz w:val="22"/>
          <w:szCs w:val="22"/>
        </w:rPr>
        <w:t xml:space="preserve"> management will also form part of continuing professional development.</w:t>
      </w:r>
    </w:p>
    <w:p w14:paraId="0DD30363" w14:textId="77777777" w:rsidR="0076661A" w:rsidRDefault="0076661A">
      <w:pPr>
        <w:pStyle w:val="Body"/>
        <w:spacing w:after="0" w:line="240" w:lineRule="auto"/>
        <w:jc w:val="both"/>
        <w:rPr>
          <w:b/>
          <w:bCs/>
          <w:u w:val="single"/>
        </w:rPr>
      </w:pPr>
    </w:p>
    <w:p w14:paraId="7335B27F" w14:textId="77777777" w:rsidR="0076661A" w:rsidRDefault="005A1299">
      <w:pPr>
        <w:pStyle w:val="Body"/>
        <w:spacing w:after="0" w:line="240" w:lineRule="auto"/>
        <w:jc w:val="both"/>
        <w:rPr>
          <w:sz w:val="32"/>
          <w:szCs w:val="32"/>
        </w:rPr>
      </w:pPr>
      <w:r>
        <w:rPr>
          <w:b/>
          <w:bCs/>
          <w:sz w:val="32"/>
          <w:szCs w:val="32"/>
          <w:lang w:val="en-US"/>
        </w:rPr>
        <w:t xml:space="preserve">Dealing with inappropriate </w:t>
      </w:r>
      <w:proofErr w:type="spellStart"/>
      <w:r>
        <w:rPr>
          <w:b/>
          <w:bCs/>
          <w:sz w:val="32"/>
          <w:szCs w:val="32"/>
          <w:lang w:val="en-US"/>
        </w:rPr>
        <w:t>behaviour</w:t>
      </w:r>
      <w:proofErr w:type="spellEnd"/>
      <w:r>
        <w:rPr>
          <w:b/>
          <w:bCs/>
          <w:sz w:val="32"/>
          <w:szCs w:val="32"/>
          <w:lang w:val="en-US"/>
        </w:rPr>
        <w:t xml:space="preserve"> of parents, visitors and other adults in school:</w:t>
      </w:r>
    </w:p>
    <w:p w14:paraId="6E0DA18D" w14:textId="77777777" w:rsidR="0076661A" w:rsidRDefault="0076661A">
      <w:pPr>
        <w:pStyle w:val="Body"/>
        <w:spacing w:after="0" w:line="240" w:lineRule="auto"/>
        <w:jc w:val="both"/>
      </w:pPr>
    </w:p>
    <w:p w14:paraId="1BFBA253" w14:textId="77777777" w:rsidR="0076661A" w:rsidRDefault="005A1299">
      <w:pPr>
        <w:pStyle w:val="Body"/>
        <w:spacing w:after="0" w:line="240" w:lineRule="auto"/>
        <w:jc w:val="both"/>
      </w:pPr>
      <w:r>
        <w:rPr>
          <w:lang w:val="en-US"/>
        </w:rPr>
        <w:t>Legal Duty</w:t>
      </w:r>
    </w:p>
    <w:p w14:paraId="1F8F069F" w14:textId="77777777" w:rsidR="0076661A" w:rsidRDefault="005A1299">
      <w:pPr>
        <w:pStyle w:val="Body"/>
        <w:spacing w:after="0" w:line="240" w:lineRule="auto"/>
        <w:jc w:val="both"/>
      </w:pPr>
      <w:r>
        <w:rPr>
          <w:lang w:val="en-US"/>
        </w:rPr>
        <w:t xml:space="preserve">The school has a duty to ensure that its premises are a safe place to work and visit so </w:t>
      </w:r>
      <w:proofErr w:type="gramStart"/>
      <w:r>
        <w:rPr>
          <w:lang w:val="en-US"/>
        </w:rPr>
        <w:t>therefore</w:t>
      </w:r>
      <w:proofErr w:type="gramEnd"/>
      <w:r>
        <w:rPr>
          <w:lang w:val="en-US"/>
        </w:rPr>
        <w:t xml:space="preserve"> must deal effectively with any rude or aggressive visitors to school, including parents.</w:t>
      </w:r>
    </w:p>
    <w:p w14:paraId="4CFDCBA4" w14:textId="77777777" w:rsidR="0076661A" w:rsidRDefault="0076661A">
      <w:pPr>
        <w:pStyle w:val="Body"/>
        <w:spacing w:after="0" w:line="240" w:lineRule="auto"/>
        <w:jc w:val="both"/>
      </w:pPr>
    </w:p>
    <w:p w14:paraId="3F7A302A" w14:textId="77777777" w:rsidR="0076661A" w:rsidRDefault="005A1299">
      <w:pPr>
        <w:pStyle w:val="Body"/>
        <w:spacing w:after="0" w:line="240" w:lineRule="auto"/>
        <w:jc w:val="both"/>
      </w:pPr>
      <w:r>
        <w:rPr>
          <w:lang w:val="en-US"/>
        </w:rPr>
        <w:t xml:space="preserve">Inappropriate </w:t>
      </w:r>
      <w:proofErr w:type="spellStart"/>
      <w:r>
        <w:rPr>
          <w:lang w:val="en-US"/>
        </w:rPr>
        <w:t>behaviour</w:t>
      </w:r>
      <w:proofErr w:type="spellEnd"/>
    </w:p>
    <w:p w14:paraId="4D969013" w14:textId="77777777" w:rsidR="0076661A" w:rsidRDefault="005A1299">
      <w:pPr>
        <w:pStyle w:val="Body"/>
        <w:spacing w:after="0" w:line="240" w:lineRule="auto"/>
        <w:jc w:val="both"/>
      </w:pPr>
      <w:r>
        <w:rPr>
          <w:lang w:val="en-US"/>
        </w:rPr>
        <w:t>This includes causing any kind of nuisance or disturbance, such as:</w:t>
      </w:r>
    </w:p>
    <w:p w14:paraId="24221A6C" w14:textId="77777777" w:rsidR="0076661A" w:rsidRDefault="005A1299">
      <w:pPr>
        <w:pStyle w:val="ListParagraph"/>
        <w:numPr>
          <w:ilvl w:val="0"/>
          <w:numId w:val="76"/>
        </w:numPr>
        <w:spacing w:after="0" w:line="240" w:lineRule="auto"/>
        <w:jc w:val="both"/>
      </w:pPr>
      <w:r>
        <w:t xml:space="preserve">refusing to follow the reasonable instructions or requests from </w:t>
      </w:r>
      <w:proofErr w:type="gramStart"/>
      <w:r>
        <w:t>staff;</w:t>
      </w:r>
      <w:proofErr w:type="gramEnd"/>
      <w:r>
        <w:t xml:space="preserve"> e.g. refusing to move from a specified </w:t>
      </w:r>
      <w:proofErr w:type="gramStart"/>
      <w:r>
        <w:t>area;</w:t>
      </w:r>
      <w:proofErr w:type="gramEnd"/>
    </w:p>
    <w:p w14:paraId="4B5C5BD4" w14:textId="77777777" w:rsidR="0076661A" w:rsidRDefault="005A1299">
      <w:pPr>
        <w:pStyle w:val="ListParagraph"/>
        <w:numPr>
          <w:ilvl w:val="0"/>
          <w:numId w:val="76"/>
        </w:numPr>
        <w:spacing w:after="0" w:line="240" w:lineRule="auto"/>
        <w:jc w:val="both"/>
      </w:pPr>
      <w:r>
        <w:t xml:space="preserve">behaving in an inappropriate </w:t>
      </w:r>
      <w:proofErr w:type="gramStart"/>
      <w:r>
        <w:t>manner;</w:t>
      </w:r>
      <w:proofErr w:type="gramEnd"/>
    </w:p>
    <w:p w14:paraId="313BAF81" w14:textId="77777777" w:rsidR="0076661A" w:rsidRDefault="005A1299">
      <w:pPr>
        <w:pStyle w:val="ListParagraph"/>
        <w:numPr>
          <w:ilvl w:val="0"/>
          <w:numId w:val="76"/>
        </w:numPr>
        <w:spacing w:after="0" w:line="240" w:lineRule="auto"/>
        <w:jc w:val="both"/>
      </w:pPr>
      <w:r>
        <w:t xml:space="preserve">refusing to leave the site when reasonably asked to do </w:t>
      </w:r>
      <w:proofErr w:type="gramStart"/>
      <w:r>
        <w:t>so;</w:t>
      </w:r>
      <w:proofErr w:type="gramEnd"/>
    </w:p>
    <w:p w14:paraId="59C8B962" w14:textId="77777777" w:rsidR="0076661A" w:rsidRDefault="005A1299">
      <w:pPr>
        <w:pStyle w:val="ListParagraph"/>
        <w:numPr>
          <w:ilvl w:val="0"/>
          <w:numId w:val="76"/>
        </w:numPr>
        <w:spacing w:after="0" w:line="240" w:lineRule="auto"/>
        <w:jc w:val="both"/>
      </w:pPr>
      <w:r>
        <w:t xml:space="preserve">causing an obstruction or health and safety </w:t>
      </w:r>
      <w:proofErr w:type="gramStart"/>
      <w:r>
        <w:t>risk;</w:t>
      </w:r>
      <w:proofErr w:type="gramEnd"/>
    </w:p>
    <w:p w14:paraId="047CD66C" w14:textId="77777777" w:rsidR="0076661A" w:rsidRDefault="005A1299">
      <w:pPr>
        <w:pStyle w:val="ListParagraph"/>
        <w:numPr>
          <w:ilvl w:val="0"/>
          <w:numId w:val="76"/>
        </w:numPr>
        <w:spacing w:after="0" w:line="240" w:lineRule="auto"/>
        <w:jc w:val="both"/>
      </w:pPr>
      <w:r>
        <w:t xml:space="preserve">being verbally aggressive, e.g. intimidating, swearing, threatening or shouting at others on the premises, on the phone or on any </w:t>
      </w:r>
      <w:proofErr w:type="gramStart"/>
      <w:r>
        <w:t>school</w:t>
      </w:r>
      <w:proofErr w:type="gramEnd"/>
      <w:r>
        <w:t xml:space="preserve"> used messaging </w:t>
      </w:r>
      <w:proofErr w:type="gramStart"/>
      <w:r>
        <w:t>services;</w:t>
      </w:r>
      <w:proofErr w:type="gramEnd"/>
    </w:p>
    <w:p w14:paraId="443A9D57" w14:textId="77777777" w:rsidR="0076661A" w:rsidRDefault="005A1299">
      <w:pPr>
        <w:pStyle w:val="ListParagraph"/>
        <w:numPr>
          <w:ilvl w:val="0"/>
          <w:numId w:val="76"/>
        </w:numPr>
        <w:spacing w:after="0" w:line="240" w:lineRule="auto"/>
        <w:jc w:val="both"/>
      </w:pPr>
      <w:r>
        <w:t xml:space="preserve">being physically abusive e.g. taking an aggressive stance, threatening to strike someone or assaulting another person, including </w:t>
      </w:r>
      <w:proofErr w:type="gramStart"/>
      <w:r>
        <w:t>visitors .</w:t>
      </w:r>
      <w:proofErr w:type="gramEnd"/>
      <w:r>
        <w:t xml:space="preserve"> </w:t>
      </w:r>
    </w:p>
    <w:p w14:paraId="17B2DD9D" w14:textId="77777777" w:rsidR="0076661A" w:rsidRDefault="0076661A">
      <w:pPr>
        <w:pStyle w:val="Body"/>
        <w:spacing w:after="0" w:line="240" w:lineRule="auto"/>
        <w:jc w:val="both"/>
        <w:rPr>
          <w:u w:val="single"/>
        </w:rPr>
      </w:pPr>
    </w:p>
    <w:p w14:paraId="43EC7CB1" w14:textId="77777777" w:rsidR="0076661A" w:rsidRDefault="005A1299">
      <w:pPr>
        <w:pStyle w:val="Body"/>
        <w:spacing w:after="0" w:line="240" w:lineRule="auto"/>
        <w:jc w:val="both"/>
      </w:pPr>
      <w:r>
        <w:rPr>
          <w:lang w:val="en-US"/>
        </w:rPr>
        <w:t>How can the school respond?</w:t>
      </w:r>
    </w:p>
    <w:p w14:paraId="62787607" w14:textId="77777777" w:rsidR="0076661A" w:rsidRDefault="005A1299">
      <w:pPr>
        <w:pStyle w:val="Body"/>
        <w:spacing w:after="0" w:line="240" w:lineRule="auto"/>
        <w:jc w:val="both"/>
      </w:pPr>
      <w:r>
        <w:rPr>
          <w:lang w:val="en-US"/>
        </w:rPr>
        <w:t>1</w:t>
      </w:r>
      <w:proofErr w:type="gramStart"/>
      <w:r>
        <w:rPr>
          <w:lang w:val="en-US"/>
        </w:rPr>
        <w:t>.  Verbal</w:t>
      </w:r>
      <w:proofErr w:type="gramEnd"/>
      <w:r>
        <w:rPr>
          <w:lang w:val="en-US"/>
        </w:rPr>
        <w:t xml:space="preserve"> warning- senior member of staff can ask the person to stop behaving inappropriately or to leave the premises. Although this warning will be </w:t>
      </w:r>
      <w:proofErr w:type="gramStart"/>
      <w:r>
        <w:rPr>
          <w:lang w:val="en-US"/>
        </w:rPr>
        <w:t>given</w:t>
      </w:r>
      <w:proofErr w:type="gramEnd"/>
      <w:r>
        <w:rPr>
          <w:lang w:val="en-US"/>
        </w:rPr>
        <w:t xml:space="preserve"> verbally a written report should be made and kept with the child</w:t>
      </w:r>
      <w:r>
        <w:rPr>
          <w:rtl/>
        </w:rPr>
        <w:t>’</w:t>
      </w:r>
      <w:r>
        <w:rPr>
          <w:lang w:val="pt-PT"/>
        </w:rPr>
        <w:t>s records.</w:t>
      </w:r>
    </w:p>
    <w:p w14:paraId="4254E1AE" w14:textId="77777777" w:rsidR="0076661A" w:rsidRDefault="005A1299">
      <w:pPr>
        <w:pStyle w:val="Body"/>
        <w:spacing w:after="0" w:line="240" w:lineRule="auto"/>
        <w:jc w:val="both"/>
      </w:pPr>
      <w:r>
        <w:rPr>
          <w:lang w:val="en-US"/>
        </w:rPr>
        <w:t xml:space="preserve">2.  The police </w:t>
      </w:r>
      <w:r>
        <w:t xml:space="preserve">– </w:t>
      </w:r>
      <w:r>
        <w:rPr>
          <w:lang w:val="en-US"/>
        </w:rPr>
        <w:t>can be asked to attend school to ask the person to leave, to remove them from the</w:t>
      </w:r>
    </w:p>
    <w:p w14:paraId="4D62A2B5" w14:textId="77777777" w:rsidR="0076661A" w:rsidRDefault="005A1299">
      <w:pPr>
        <w:pStyle w:val="Body"/>
        <w:spacing w:after="0" w:line="240" w:lineRule="auto"/>
        <w:jc w:val="both"/>
      </w:pPr>
      <w:r>
        <w:rPr>
          <w:lang w:val="en-US"/>
        </w:rPr>
        <w:t xml:space="preserve">premises or if their </w:t>
      </w:r>
      <w:proofErr w:type="spellStart"/>
      <w:r>
        <w:rPr>
          <w:lang w:val="en-US"/>
        </w:rPr>
        <w:t>behaviour</w:t>
      </w:r>
      <w:proofErr w:type="spellEnd"/>
      <w:r>
        <w:rPr>
          <w:lang w:val="en-US"/>
        </w:rPr>
        <w:t xml:space="preserve"> warrants it, to arrest them.</w:t>
      </w:r>
    </w:p>
    <w:p w14:paraId="5C08D311" w14:textId="77777777" w:rsidR="0076661A" w:rsidRDefault="0076661A">
      <w:pPr>
        <w:pStyle w:val="Body"/>
        <w:spacing w:after="0" w:line="240" w:lineRule="auto"/>
        <w:jc w:val="both"/>
      </w:pPr>
    </w:p>
    <w:p w14:paraId="599620CB" w14:textId="77777777" w:rsidR="0076661A" w:rsidRDefault="005A1299">
      <w:pPr>
        <w:pStyle w:val="Body"/>
        <w:spacing w:after="0" w:line="240" w:lineRule="auto"/>
        <w:jc w:val="both"/>
      </w:pPr>
      <w:r>
        <w:rPr>
          <w:lang w:val="en-US"/>
        </w:rPr>
        <w:t xml:space="preserve">3.  Warning letter </w:t>
      </w:r>
      <w:r>
        <w:t xml:space="preserve">– </w:t>
      </w:r>
      <w:r>
        <w:rPr>
          <w:lang w:val="en-US"/>
        </w:rPr>
        <w:t xml:space="preserve">serious incidents should be followed up by a letter from the school advising the perpetrator of the consequences of any repetition of the </w:t>
      </w:r>
      <w:proofErr w:type="spellStart"/>
      <w:r>
        <w:rPr>
          <w:lang w:val="en-US"/>
        </w:rPr>
        <w:t>behaviour</w:t>
      </w:r>
      <w:proofErr w:type="spellEnd"/>
      <w:r>
        <w:rPr>
          <w:lang w:val="en-US"/>
        </w:rPr>
        <w:t xml:space="preserve"> previously displayed.</w:t>
      </w:r>
    </w:p>
    <w:p w14:paraId="6F7501FB" w14:textId="77777777" w:rsidR="0076661A" w:rsidRDefault="005A1299">
      <w:pPr>
        <w:pStyle w:val="Body"/>
        <w:spacing w:after="0" w:line="240" w:lineRule="auto"/>
        <w:jc w:val="both"/>
      </w:pPr>
      <w:r>
        <w:rPr>
          <w:lang w:val="en-US"/>
        </w:rPr>
        <w:t xml:space="preserve">4. Removed from ClassDojo. Given an alternative point of contact. </w:t>
      </w:r>
    </w:p>
    <w:p w14:paraId="76D9EC26" w14:textId="77777777" w:rsidR="0076661A" w:rsidRDefault="005A1299">
      <w:pPr>
        <w:pStyle w:val="Body"/>
        <w:spacing w:after="0" w:line="240" w:lineRule="auto"/>
        <w:jc w:val="both"/>
      </w:pPr>
      <w:r>
        <w:rPr>
          <w:lang w:val="en-US"/>
        </w:rPr>
        <w:t xml:space="preserve">5.  Banning letter </w:t>
      </w:r>
      <w:r>
        <w:t xml:space="preserve">– </w:t>
      </w:r>
      <w:r>
        <w:rPr>
          <w:lang w:val="en-US"/>
        </w:rPr>
        <w:t>if the incident is sufficiently serious or is one of a series of incidents, the Headteacher can ban a person from the premises.</w:t>
      </w:r>
    </w:p>
    <w:p w14:paraId="21455249" w14:textId="77777777" w:rsidR="0076661A" w:rsidRDefault="005A1299">
      <w:pPr>
        <w:pStyle w:val="Body"/>
        <w:spacing w:after="0" w:line="240" w:lineRule="auto"/>
        <w:jc w:val="both"/>
      </w:pPr>
      <w:r>
        <w:rPr>
          <w:lang w:val="en-US"/>
        </w:rPr>
        <w:t>6</w:t>
      </w:r>
      <w:proofErr w:type="gramStart"/>
      <w:r>
        <w:rPr>
          <w:lang w:val="en-US"/>
        </w:rPr>
        <w:t>.  Legal</w:t>
      </w:r>
      <w:proofErr w:type="gramEnd"/>
      <w:r>
        <w:rPr>
          <w:lang w:val="en-US"/>
        </w:rPr>
        <w:t xml:space="preserve"> proceedings </w:t>
      </w:r>
    </w:p>
    <w:p w14:paraId="7B728452" w14:textId="77777777" w:rsidR="0076661A" w:rsidRDefault="005A1299">
      <w:pPr>
        <w:pStyle w:val="Body"/>
        <w:spacing w:after="0" w:line="240" w:lineRule="auto"/>
        <w:jc w:val="both"/>
      </w:pPr>
      <w:r>
        <w:rPr>
          <w:lang w:val="en-US"/>
        </w:rPr>
        <w:t>a</w:t>
      </w:r>
      <w:proofErr w:type="gramStart"/>
      <w:r>
        <w:rPr>
          <w:lang w:val="en-US"/>
        </w:rPr>
        <w:t>)  Civil</w:t>
      </w:r>
      <w:proofErr w:type="gramEnd"/>
      <w:r>
        <w:rPr>
          <w:lang w:val="en-US"/>
        </w:rPr>
        <w:t xml:space="preserve"> proceedings</w:t>
      </w:r>
    </w:p>
    <w:p w14:paraId="734B3AC4" w14:textId="77777777" w:rsidR="0076661A" w:rsidRDefault="005A1299">
      <w:pPr>
        <w:pStyle w:val="Body"/>
        <w:spacing w:after="0" w:line="240" w:lineRule="auto"/>
        <w:jc w:val="both"/>
      </w:pPr>
      <w:r>
        <w:rPr>
          <w:lang w:val="nl-NL"/>
        </w:rPr>
        <w:t>b)  Injunction</w:t>
      </w:r>
    </w:p>
    <w:p w14:paraId="281A7082" w14:textId="77777777" w:rsidR="0076661A" w:rsidRDefault="005A1299">
      <w:pPr>
        <w:pStyle w:val="Body"/>
        <w:spacing w:after="0" w:line="240" w:lineRule="auto"/>
        <w:jc w:val="both"/>
      </w:pPr>
      <w:r>
        <w:rPr>
          <w:lang w:val="en-US"/>
        </w:rPr>
        <w:t>c</w:t>
      </w:r>
      <w:proofErr w:type="gramStart"/>
      <w:r>
        <w:rPr>
          <w:lang w:val="en-US"/>
        </w:rPr>
        <w:t>)  Criminal</w:t>
      </w:r>
      <w:proofErr w:type="gramEnd"/>
      <w:r>
        <w:rPr>
          <w:lang w:val="en-US"/>
        </w:rPr>
        <w:t xml:space="preserve"> proceedings</w:t>
      </w:r>
    </w:p>
    <w:p w14:paraId="195AF615" w14:textId="77777777" w:rsidR="0076661A" w:rsidRDefault="005A1299">
      <w:pPr>
        <w:pStyle w:val="Heading"/>
      </w:pPr>
      <w:r>
        <w:rPr>
          <w:rFonts w:ascii="Calibri" w:hAnsi="Calibri"/>
          <w:b/>
          <w:bCs/>
          <w:color w:val="000000"/>
          <w:u w:color="000000"/>
        </w:rPr>
        <w:t>Monitoring Arrangements</w:t>
      </w:r>
    </w:p>
    <w:p w14:paraId="519F48B6" w14:textId="77777777" w:rsidR="0076661A" w:rsidRDefault="005A1299">
      <w:pPr>
        <w:pStyle w:val="Subhead2"/>
        <w:rPr>
          <w:rFonts w:ascii="Calibri" w:eastAsia="Calibri" w:hAnsi="Calibri" w:cs="Calibri"/>
          <w:color w:val="000000"/>
          <w:sz w:val="22"/>
          <w:szCs w:val="22"/>
          <w:u w:color="000000"/>
        </w:rPr>
      </w:pPr>
      <w:r>
        <w:rPr>
          <w:rFonts w:ascii="Calibri" w:hAnsi="Calibri"/>
          <w:color w:val="000000"/>
          <w:sz w:val="22"/>
          <w:szCs w:val="22"/>
          <w:u w:color="000000"/>
        </w:rPr>
        <w:t xml:space="preserve">Monitoring and Evaluating Academy </w:t>
      </w:r>
      <w:proofErr w:type="spellStart"/>
      <w:r>
        <w:rPr>
          <w:rFonts w:ascii="Calibri" w:hAnsi="Calibri"/>
          <w:color w:val="000000"/>
          <w:sz w:val="22"/>
          <w:szCs w:val="22"/>
          <w:u w:color="000000"/>
        </w:rPr>
        <w:t>Behaviour</w:t>
      </w:r>
      <w:proofErr w:type="spellEnd"/>
    </w:p>
    <w:p w14:paraId="66B55A16" w14:textId="77777777" w:rsidR="0076661A" w:rsidRDefault="005A1299">
      <w:pPr>
        <w:pStyle w:val="1bodycopy10pt"/>
        <w:rPr>
          <w:rFonts w:ascii="Calibri" w:eastAsia="Calibri" w:hAnsi="Calibri" w:cs="Calibri"/>
          <w:sz w:val="22"/>
          <w:szCs w:val="22"/>
        </w:rPr>
      </w:pPr>
      <w:r>
        <w:rPr>
          <w:rFonts w:ascii="Calibri" w:hAnsi="Calibri"/>
          <w:sz w:val="22"/>
          <w:szCs w:val="22"/>
        </w:rPr>
        <w:t>The academy will collect data on the following:</w:t>
      </w:r>
    </w:p>
    <w:p w14:paraId="564DF461" w14:textId="77777777" w:rsidR="0076661A" w:rsidRDefault="005A1299">
      <w:pPr>
        <w:pStyle w:val="4Bulletedcopyblue"/>
        <w:numPr>
          <w:ilvl w:val="0"/>
          <w:numId w:val="78"/>
        </w:numPr>
        <w:spacing w:after="0"/>
        <w:rPr>
          <w:rFonts w:ascii="Calibri" w:hAnsi="Calibri"/>
          <w:sz w:val="22"/>
          <w:szCs w:val="22"/>
        </w:rPr>
      </w:pPr>
      <w:proofErr w:type="spellStart"/>
      <w:r>
        <w:rPr>
          <w:rFonts w:ascii="Calibri" w:hAnsi="Calibri"/>
          <w:sz w:val="22"/>
          <w:szCs w:val="22"/>
        </w:rPr>
        <w:t>Behavioural</w:t>
      </w:r>
      <w:proofErr w:type="spellEnd"/>
      <w:r>
        <w:rPr>
          <w:rFonts w:ascii="Calibri" w:hAnsi="Calibri"/>
          <w:sz w:val="22"/>
          <w:szCs w:val="22"/>
        </w:rPr>
        <w:t xml:space="preserve"> incidents, including removal from the classroom</w:t>
      </w:r>
    </w:p>
    <w:p w14:paraId="07A506C8" w14:textId="77777777" w:rsidR="0076661A" w:rsidRDefault="005A1299">
      <w:pPr>
        <w:pStyle w:val="4Bulletedcopyblue"/>
        <w:numPr>
          <w:ilvl w:val="0"/>
          <w:numId w:val="78"/>
        </w:numPr>
        <w:spacing w:after="0"/>
        <w:rPr>
          <w:rFonts w:ascii="Calibri" w:hAnsi="Calibri"/>
          <w:sz w:val="22"/>
          <w:szCs w:val="22"/>
        </w:rPr>
      </w:pPr>
      <w:r>
        <w:rPr>
          <w:rFonts w:ascii="Calibri" w:hAnsi="Calibri"/>
          <w:sz w:val="22"/>
          <w:szCs w:val="22"/>
        </w:rPr>
        <w:t xml:space="preserve">Attendance, fixed term and permanent exclusion </w:t>
      </w:r>
    </w:p>
    <w:p w14:paraId="6101DC74" w14:textId="77777777" w:rsidR="0076661A" w:rsidRDefault="005A1299">
      <w:pPr>
        <w:pStyle w:val="4Bulletedcopyblue"/>
        <w:numPr>
          <w:ilvl w:val="0"/>
          <w:numId w:val="78"/>
        </w:numPr>
        <w:spacing w:after="0"/>
        <w:rPr>
          <w:rFonts w:ascii="Calibri" w:hAnsi="Calibri"/>
          <w:sz w:val="22"/>
          <w:szCs w:val="22"/>
        </w:rPr>
      </w:pPr>
      <w:r>
        <w:rPr>
          <w:rFonts w:ascii="Calibri" w:hAnsi="Calibri"/>
          <w:sz w:val="22"/>
          <w:szCs w:val="22"/>
        </w:rPr>
        <w:t>managed moves</w:t>
      </w:r>
    </w:p>
    <w:p w14:paraId="1F733804" w14:textId="77777777" w:rsidR="0076661A" w:rsidRDefault="005A1299">
      <w:pPr>
        <w:pStyle w:val="4Bulletedcopyblue"/>
        <w:numPr>
          <w:ilvl w:val="0"/>
          <w:numId w:val="78"/>
        </w:numPr>
        <w:spacing w:after="0"/>
        <w:rPr>
          <w:rFonts w:ascii="Calibri" w:hAnsi="Calibri"/>
          <w:sz w:val="22"/>
          <w:szCs w:val="22"/>
        </w:rPr>
      </w:pPr>
      <w:r>
        <w:rPr>
          <w:rFonts w:ascii="Calibri" w:hAnsi="Calibri"/>
          <w:sz w:val="22"/>
          <w:szCs w:val="22"/>
        </w:rPr>
        <w:t>Incidents of searching, screening and confiscation</w:t>
      </w:r>
    </w:p>
    <w:p w14:paraId="2238BE2F" w14:textId="77777777" w:rsidR="0076661A" w:rsidRDefault="005A1299">
      <w:pPr>
        <w:pStyle w:val="4Bulletedcopyblue"/>
        <w:numPr>
          <w:ilvl w:val="0"/>
          <w:numId w:val="78"/>
        </w:numPr>
        <w:spacing w:after="0"/>
        <w:rPr>
          <w:rFonts w:ascii="Calibri" w:hAnsi="Calibri"/>
          <w:sz w:val="22"/>
          <w:szCs w:val="22"/>
        </w:rPr>
      </w:pPr>
      <w:r>
        <w:rPr>
          <w:rFonts w:ascii="Calibri" w:hAnsi="Calibri"/>
          <w:sz w:val="22"/>
          <w:szCs w:val="22"/>
        </w:rPr>
        <w:t xml:space="preserve">Anonymous surveys </w:t>
      </w:r>
      <w:proofErr w:type="gramStart"/>
      <w:r>
        <w:rPr>
          <w:rFonts w:ascii="Calibri" w:hAnsi="Calibri"/>
          <w:sz w:val="22"/>
          <w:szCs w:val="22"/>
        </w:rPr>
        <w:t>for</w:t>
      </w:r>
      <w:proofErr w:type="gramEnd"/>
      <w:r>
        <w:rPr>
          <w:rFonts w:ascii="Calibri" w:hAnsi="Calibri"/>
          <w:sz w:val="22"/>
          <w:szCs w:val="22"/>
        </w:rPr>
        <w:t xml:space="preserve"> staff, pupils, governors and other stakeholders on their perceptions and experiences of the academy </w:t>
      </w:r>
      <w:proofErr w:type="spellStart"/>
      <w:r>
        <w:rPr>
          <w:rFonts w:ascii="Calibri" w:hAnsi="Calibri"/>
          <w:sz w:val="22"/>
          <w:szCs w:val="22"/>
        </w:rPr>
        <w:t>behaviour</w:t>
      </w:r>
      <w:proofErr w:type="spellEnd"/>
      <w:r>
        <w:rPr>
          <w:rFonts w:ascii="Calibri" w:hAnsi="Calibri"/>
          <w:sz w:val="22"/>
          <w:szCs w:val="22"/>
        </w:rPr>
        <w:t xml:space="preserve"> culture</w:t>
      </w:r>
    </w:p>
    <w:p w14:paraId="75E4C48C" w14:textId="77777777" w:rsidR="0076661A" w:rsidRDefault="0076661A">
      <w:pPr>
        <w:pStyle w:val="1bodycopy10pt"/>
        <w:rPr>
          <w:rFonts w:ascii="Calibri" w:eastAsia="Calibri" w:hAnsi="Calibri" w:cs="Calibri"/>
          <w:sz w:val="22"/>
          <w:szCs w:val="22"/>
        </w:rPr>
      </w:pPr>
    </w:p>
    <w:p w14:paraId="645526E5"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The data will be </w:t>
      </w:r>
      <w:proofErr w:type="spellStart"/>
      <w:r>
        <w:rPr>
          <w:rFonts w:ascii="Calibri" w:hAnsi="Calibri"/>
          <w:sz w:val="22"/>
          <w:szCs w:val="22"/>
        </w:rPr>
        <w:t>analysed</w:t>
      </w:r>
      <w:proofErr w:type="spellEnd"/>
      <w:r>
        <w:rPr>
          <w:rFonts w:ascii="Calibri" w:hAnsi="Calibri"/>
          <w:sz w:val="22"/>
          <w:szCs w:val="22"/>
        </w:rPr>
        <w:t xml:space="preserve"> from a variety of perspectives including:</w:t>
      </w:r>
    </w:p>
    <w:p w14:paraId="31C1F8BB" w14:textId="77777777" w:rsidR="0076661A" w:rsidRDefault="005A1299">
      <w:pPr>
        <w:pStyle w:val="4Bulletedcopyblue"/>
        <w:numPr>
          <w:ilvl w:val="0"/>
          <w:numId w:val="80"/>
        </w:numPr>
        <w:spacing w:after="0"/>
        <w:rPr>
          <w:rFonts w:ascii="Calibri" w:hAnsi="Calibri"/>
          <w:sz w:val="22"/>
          <w:szCs w:val="22"/>
        </w:rPr>
      </w:pPr>
      <w:r>
        <w:rPr>
          <w:rFonts w:ascii="Calibri" w:hAnsi="Calibri"/>
          <w:sz w:val="22"/>
          <w:szCs w:val="22"/>
        </w:rPr>
        <w:t>At academy level</w:t>
      </w:r>
    </w:p>
    <w:p w14:paraId="796FFA18" w14:textId="77777777" w:rsidR="0076661A" w:rsidRDefault="005A1299">
      <w:pPr>
        <w:pStyle w:val="4Bulletedcopyblue"/>
        <w:numPr>
          <w:ilvl w:val="0"/>
          <w:numId w:val="80"/>
        </w:numPr>
        <w:spacing w:after="0"/>
        <w:rPr>
          <w:rFonts w:ascii="Calibri" w:hAnsi="Calibri"/>
          <w:sz w:val="22"/>
          <w:szCs w:val="22"/>
        </w:rPr>
      </w:pPr>
      <w:r>
        <w:rPr>
          <w:rFonts w:ascii="Calibri" w:hAnsi="Calibri"/>
          <w:sz w:val="22"/>
          <w:szCs w:val="22"/>
        </w:rPr>
        <w:t>By age group</w:t>
      </w:r>
    </w:p>
    <w:p w14:paraId="57DA5497" w14:textId="77777777" w:rsidR="0076661A" w:rsidRDefault="005A1299">
      <w:pPr>
        <w:pStyle w:val="4Bulletedcopyblue"/>
        <w:numPr>
          <w:ilvl w:val="0"/>
          <w:numId w:val="80"/>
        </w:numPr>
        <w:spacing w:after="0"/>
        <w:rPr>
          <w:rFonts w:ascii="Calibri" w:hAnsi="Calibri"/>
          <w:sz w:val="22"/>
          <w:szCs w:val="22"/>
        </w:rPr>
      </w:pPr>
      <w:r>
        <w:rPr>
          <w:rFonts w:ascii="Calibri" w:hAnsi="Calibri"/>
          <w:sz w:val="22"/>
          <w:szCs w:val="22"/>
        </w:rPr>
        <w:t>At the level of individual members of staff</w:t>
      </w:r>
    </w:p>
    <w:p w14:paraId="6DEC1805" w14:textId="77777777" w:rsidR="0076661A" w:rsidRDefault="005A1299">
      <w:pPr>
        <w:pStyle w:val="4Bulletedcopyblue"/>
        <w:numPr>
          <w:ilvl w:val="0"/>
          <w:numId w:val="80"/>
        </w:numPr>
        <w:spacing w:after="0"/>
        <w:rPr>
          <w:rFonts w:ascii="Calibri" w:hAnsi="Calibri"/>
          <w:sz w:val="22"/>
          <w:szCs w:val="22"/>
        </w:rPr>
      </w:pPr>
      <w:r>
        <w:rPr>
          <w:rFonts w:ascii="Calibri" w:hAnsi="Calibri"/>
          <w:sz w:val="22"/>
          <w:szCs w:val="22"/>
        </w:rPr>
        <w:t>By time of day/week/term</w:t>
      </w:r>
    </w:p>
    <w:p w14:paraId="156258A0" w14:textId="77777777" w:rsidR="0076661A" w:rsidRDefault="005A1299">
      <w:pPr>
        <w:pStyle w:val="4Bulletedcopyblue"/>
        <w:numPr>
          <w:ilvl w:val="0"/>
          <w:numId w:val="80"/>
        </w:numPr>
        <w:spacing w:after="0"/>
        <w:rPr>
          <w:rFonts w:ascii="Calibri" w:hAnsi="Calibri"/>
          <w:sz w:val="22"/>
          <w:szCs w:val="22"/>
        </w:rPr>
      </w:pPr>
      <w:r>
        <w:rPr>
          <w:rFonts w:ascii="Calibri" w:hAnsi="Calibri"/>
          <w:sz w:val="22"/>
          <w:szCs w:val="22"/>
        </w:rPr>
        <w:t>By protected characteristic </w:t>
      </w:r>
    </w:p>
    <w:p w14:paraId="78EEBFAC" w14:textId="77777777" w:rsidR="0076661A" w:rsidRDefault="005A1299">
      <w:pPr>
        <w:pStyle w:val="4Bulletedcopyblue"/>
        <w:numPr>
          <w:ilvl w:val="0"/>
          <w:numId w:val="80"/>
        </w:numPr>
        <w:spacing w:after="0"/>
        <w:rPr>
          <w:rFonts w:ascii="Calibri" w:hAnsi="Calibri"/>
          <w:sz w:val="22"/>
          <w:szCs w:val="22"/>
        </w:rPr>
      </w:pPr>
      <w:r>
        <w:rPr>
          <w:rFonts w:ascii="Calibri" w:hAnsi="Calibri"/>
          <w:sz w:val="22"/>
          <w:szCs w:val="22"/>
        </w:rPr>
        <w:t>By distinct pupil group characteristics, e.g. prior attainment, phase of schooling, disadvantage</w:t>
      </w:r>
    </w:p>
    <w:p w14:paraId="7A3C299C" w14:textId="77777777" w:rsidR="0076661A" w:rsidRDefault="0076661A">
      <w:pPr>
        <w:pStyle w:val="1bodycopy10pt"/>
        <w:rPr>
          <w:rFonts w:ascii="Calibri" w:eastAsia="Calibri" w:hAnsi="Calibri" w:cs="Calibri"/>
          <w:sz w:val="22"/>
          <w:szCs w:val="22"/>
        </w:rPr>
      </w:pPr>
    </w:p>
    <w:p w14:paraId="711536E3" w14:textId="77777777" w:rsidR="0076661A" w:rsidRDefault="005A1299">
      <w:pPr>
        <w:pStyle w:val="1bodycopy10pt"/>
        <w:rPr>
          <w:rFonts w:ascii="Calibri" w:eastAsia="Calibri" w:hAnsi="Calibri" w:cs="Calibri"/>
          <w:sz w:val="22"/>
          <w:szCs w:val="22"/>
        </w:rPr>
      </w:pPr>
      <w:r>
        <w:rPr>
          <w:rFonts w:ascii="Calibri" w:hAnsi="Calibri"/>
          <w:sz w:val="22"/>
          <w:szCs w:val="22"/>
        </w:rPr>
        <w:t>The academy will use the results of this analysis to make sure it is meeting its duties under the Public Sector Equality Duty.</w:t>
      </w:r>
    </w:p>
    <w:p w14:paraId="55E78DFC" w14:textId="77777777" w:rsidR="0076661A" w:rsidRDefault="005A1299">
      <w:pPr>
        <w:pStyle w:val="Subhead2"/>
        <w:rPr>
          <w:rFonts w:ascii="Calibri" w:eastAsia="Calibri" w:hAnsi="Calibri" w:cs="Calibri"/>
          <w:color w:val="000000"/>
          <w:sz w:val="28"/>
          <w:szCs w:val="28"/>
          <w:u w:color="000000"/>
        </w:rPr>
      </w:pPr>
      <w:r>
        <w:rPr>
          <w:rFonts w:ascii="Calibri" w:hAnsi="Calibri"/>
          <w:color w:val="000000"/>
          <w:sz w:val="28"/>
          <w:szCs w:val="28"/>
          <w:u w:color="000000"/>
        </w:rPr>
        <w:t>Monitoring this Policy</w:t>
      </w:r>
    </w:p>
    <w:p w14:paraId="2F3EEF90"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This </w:t>
      </w:r>
      <w:proofErr w:type="spellStart"/>
      <w:r>
        <w:rPr>
          <w:rFonts w:ascii="Calibri" w:hAnsi="Calibri"/>
          <w:sz w:val="22"/>
          <w:szCs w:val="22"/>
        </w:rPr>
        <w:t>behaviour</w:t>
      </w:r>
      <w:proofErr w:type="spellEnd"/>
      <w:r>
        <w:rPr>
          <w:rFonts w:ascii="Calibri" w:hAnsi="Calibri"/>
          <w:sz w:val="22"/>
          <w:szCs w:val="22"/>
        </w:rPr>
        <w:t xml:space="preserve"> policy will be reviewed by the Headteacher and AGB at least annually, or more frequently, if needed, to address findings from the regular monitoring of the </w:t>
      </w:r>
      <w:proofErr w:type="spellStart"/>
      <w:r>
        <w:rPr>
          <w:rFonts w:ascii="Calibri" w:hAnsi="Calibri"/>
          <w:sz w:val="22"/>
          <w:szCs w:val="22"/>
        </w:rPr>
        <w:t>behaviour</w:t>
      </w:r>
      <w:proofErr w:type="spellEnd"/>
      <w:r>
        <w:rPr>
          <w:rFonts w:ascii="Calibri" w:hAnsi="Calibri"/>
          <w:sz w:val="22"/>
          <w:szCs w:val="22"/>
        </w:rPr>
        <w:t xml:space="preserve"> data (as per section 13.1). At each review, the policy will be approved by the headteacher.</w:t>
      </w:r>
    </w:p>
    <w:p w14:paraId="1C793A30" w14:textId="77777777" w:rsidR="0076661A" w:rsidRDefault="005A1299">
      <w:pPr>
        <w:pStyle w:val="Heading"/>
        <w:rPr>
          <w:rFonts w:ascii="Calibri" w:eastAsia="Calibri" w:hAnsi="Calibri" w:cs="Calibri"/>
          <w:b/>
          <w:bCs/>
          <w:color w:val="000000"/>
          <w:sz w:val="28"/>
          <w:szCs w:val="28"/>
          <w:u w:color="000000"/>
        </w:rPr>
      </w:pPr>
      <w:r>
        <w:rPr>
          <w:rFonts w:ascii="Calibri" w:hAnsi="Calibri"/>
          <w:b/>
          <w:bCs/>
          <w:color w:val="000000"/>
          <w:sz w:val="28"/>
          <w:szCs w:val="28"/>
          <w:u w:color="000000"/>
          <w:lang w:val="en-US"/>
        </w:rPr>
        <w:t>Links with Other Policies</w:t>
      </w:r>
    </w:p>
    <w:p w14:paraId="71B9F2DD" w14:textId="77777777" w:rsidR="0076661A" w:rsidRDefault="005A1299">
      <w:pPr>
        <w:pStyle w:val="1bodycopy10pt"/>
        <w:rPr>
          <w:rFonts w:ascii="Calibri" w:eastAsia="Calibri" w:hAnsi="Calibri" w:cs="Calibri"/>
          <w:sz w:val="22"/>
          <w:szCs w:val="22"/>
        </w:rPr>
      </w:pPr>
      <w:r>
        <w:rPr>
          <w:rFonts w:ascii="Calibri" w:hAnsi="Calibri"/>
          <w:sz w:val="22"/>
          <w:szCs w:val="22"/>
        </w:rPr>
        <w:t xml:space="preserve">This </w:t>
      </w:r>
      <w:proofErr w:type="spellStart"/>
      <w:r>
        <w:rPr>
          <w:rFonts w:ascii="Calibri" w:hAnsi="Calibri"/>
          <w:sz w:val="22"/>
          <w:szCs w:val="22"/>
        </w:rPr>
        <w:t>behaviour</w:t>
      </w:r>
      <w:proofErr w:type="spellEnd"/>
      <w:r>
        <w:rPr>
          <w:rFonts w:ascii="Calibri" w:hAnsi="Calibri"/>
          <w:sz w:val="22"/>
          <w:szCs w:val="22"/>
        </w:rPr>
        <w:t xml:space="preserve"> policy is linked to the following policies</w:t>
      </w:r>
    </w:p>
    <w:p w14:paraId="05A707AB" w14:textId="77777777" w:rsidR="0076661A" w:rsidRDefault="005A1299">
      <w:pPr>
        <w:pStyle w:val="4Bulletedcopyblue"/>
        <w:numPr>
          <w:ilvl w:val="0"/>
          <w:numId w:val="82"/>
        </w:numPr>
        <w:spacing w:after="0"/>
        <w:rPr>
          <w:rFonts w:ascii="Calibri" w:hAnsi="Calibri"/>
          <w:sz w:val="22"/>
          <w:szCs w:val="22"/>
        </w:rPr>
      </w:pPr>
      <w:r>
        <w:rPr>
          <w:rFonts w:ascii="Calibri" w:hAnsi="Calibri"/>
          <w:sz w:val="22"/>
          <w:szCs w:val="22"/>
        </w:rPr>
        <w:t>Exclusion and suspensions policy</w:t>
      </w:r>
    </w:p>
    <w:p w14:paraId="73DDD680" w14:textId="77777777" w:rsidR="0076661A" w:rsidRDefault="005A1299">
      <w:pPr>
        <w:pStyle w:val="4Bulletedcopyblue"/>
        <w:numPr>
          <w:ilvl w:val="0"/>
          <w:numId w:val="82"/>
        </w:numPr>
        <w:spacing w:after="0"/>
        <w:rPr>
          <w:rFonts w:ascii="Calibri" w:hAnsi="Calibri"/>
          <w:sz w:val="22"/>
          <w:szCs w:val="22"/>
        </w:rPr>
      </w:pPr>
      <w:r>
        <w:rPr>
          <w:rFonts w:ascii="Calibri" w:hAnsi="Calibri"/>
          <w:sz w:val="22"/>
          <w:szCs w:val="22"/>
        </w:rPr>
        <w:t>Child protection and safeguarding policy</w:t>
      </w:r>
    </w:p>
    <w:p w14:paraId="27D19BF6" w14:textId="77777777" w:rsidR="0076661A" w:rsidRDefault="005A1299">
      <w:pPr>
        <w:pStyle w:val="4Bulletedcopyblue"/>
        <w:numPr>
          <w:ilvl w:val="0"/>
          <w:numId w:val="82"/>
        </w:numPr>
        <w:spacing w:after="0"/>
        <w:rPr>
          <w:rFonts w:ascii="Calibri" w:hAnsi="Calibri"/>
          <w:sz w:val="22"/>
          <w:szCs w:val="22"/>
        </w:rPr>
      </w:pPr>
      <w:r>
        <w:rPr>
          <w:rFonts w:ascii="Calibri" w:hAnsi="Calibri"/>
          <w:sz w:val="22"/>
          <w:szCs w:val="22"/>
        </w:rPr>
        <w:t>Equality Policy</w:t>
      </w:r>
    </w:p>
    <w:p w14:paraId="2F59066F" w14:textId="77777777" w:rsidR="0076661A" w:rsidRDefault="0076661A">
      <w:pPr>
        <w:pStyle w:val="Body"/>
        <w:jc w:val="both"/>
        <w:rPr>
          <w:b/>
          <w:bCs/>
        </w:rPr>
      </w:pPr>
    </w:p>
    <w:p w14:paraId="0558908B" w14:textId="77777777" w:rsidR="0076661A" w:rsidRDefault="0076661A">
      <w:pPr>
        <w:pStyle w:val="Body"/>
        <w:jc w:val="both"/>
        <w:rPr>
          <w:b/>
          <w:bCs/>
          <w:sz w:val="32"/>
          <w:szCs w:val="32"/>
        </w:rPr>
      </w:pPr>
    </w:p>
    <w:p w14:paraId="31ADCB29" w14:textId="77777777" w:rsidR="0076661A" w:rsidRDefault="0076661A">
      <w:pPr>
        <w:pStyle w:val="Body"/>
        <w:jc w:val="both"/>
        <w:rPr>
          <w:b/>
          <w:bCs/>
          <w:sz w:val="32"/>
          <w:szCs w:val="32"/>
        </w:rPr>
      </w:pPr>
    </w:p>
    <w:p w14:paraId="7357B33E" w14:textId="77777777" w:rsidR="0076661A" w:rsidRDefault="0076661A">
      <w:pPr>
        <w:pStyle w:val="Body"/>
        <w:jc w:val="both"/>
        <w:rPr>
          <w:b/>
          <w:bCs/>
          <w:sz w:val="32"/>
          <w:szCs w:val="32"/>
        </w:rPr>
      </w:pPr>
    </w:p>
    <w:p w14:paraId="06843914" w14:textId="77777777" w:rsidR="0076661A" w:rsidRDefault="0076661A">
      <w:pPr>
        <w:pStyle w:val="Body"/>
        <w:jc w:val="both"/>
        <w:rPr>
          <w:b/>
          <w:bCs/>
          <w:sz w:val="32"/>
          <w:szCs w:val="32"/>
        </w:rPr>
      </w:pPr>
    </w:p>
    <w:p w14:paraId="5DC1D32E" w14:textId="77777777" w:rsidR="007467E4" w:rsidRDefault="007467E4">
      <w:pPr>
        <w:pStyle w:val="Body"/>
        <w:jc w:val="both"/>
        <w:rPr>
          <w:b/>
          <w:bCs/>
          <w:sz w:val="32"/>
          <w:szCs w:val="32"/>
        </w:rPr>
      </w:pPr>
    </w:p>
    <w:p w14:paraId="02D95F80" w14:textId="77777777" w:rsidR="007467E4" w:rsidRDefault="007467E4">
      <w:pPr>
        <w:pStyle w:val="Body"/>
        <w:jc w:val="both"/>
        <w:rPr>
          <w:b/>
          <w:bCs/>
          <w:sz w:val="32"/>
          <w:szCs w:val="32"/>
        </w:rPr>
      </w:pPr>
    </w:p>
    <w:p w14:paraId="4BEA0640" w14:textId="77777777" w:rsidR="007467E4" w:rsidRDefault="007467E4">
      <w:pPr>
        <w:pStyle w:val="Body"/>
        <w:jc w:val="both"/>
        <w:rPr>
          <w:b/>
          <w:bCs/>
          <w:sz w:val="32"/>
          <w:szCs w:val="32"/>
        </w:rPr>
      </w:pPr>
    </w:p>
    <w:p w14:paraId="22CDDFA8" w14:textId="77777777" w:rsidR="007467E4" w:rsidRDefault="007467E4">
      <w:pPr>
        <w:pStyle w:val="Body"/>
        <w:jc w:val="both"/>
        <w:rPr>
          <w:b/>
          <w:bCs/>
          <w:sz w:val="32"/>
          <w:szCs w:val="32"/>
        </w:rPr>
      </w:pPr>
    </w:p>
    <w:p w14:paraId="4E660A7A" w14:textId="77777777" w:rsidR="007467E4" w:rsidRDefault="007467E4">
      <w:pPr>
        <w:pStyle w:val="Body"/>
        <w:jc w:val="both"/>
        <w:rPr>
          <w:b/>
          <w:bCs/>
          <w:sz w:val="32"/>
          <w:szCs w:val="32"/>
        </w:rPr>
      </w:pPr>
    </w:p>
    <w:p w14:paraId="6F9D572A" w14:textId="77777777" w:rsidR="007467E4" w:rsidRDefault="007467E4">
      <w:pPr>
        <w:pStyle w:val="Body"/>
        <w:jc w:val="both"/>
        <w:rPr>
          <w:b/>
          <w:bCs/>
          <w:sz w:val="32"/>
          <w:szCs w:val="32"/>
        </w:rPr>
      </w:pPr>
    </w:p>
    <w:p w14:paraId="024F16E5" w14:textId="77777777" w:rsidR="007467E4" w:rsidRDefault="007467E4">
      <w:pPr>
        <w:pStyle w:val="Body"/>
        <w:jc w:val="both"/>
        <w:rPr>
          <w:b/>
          <w:bCs/>
          <w:sz w:val="32"/>
          <w:szCs w:val="32"/>
        </w:rPr>
      </w:pPr>
    </w:p>
    <w:p w14:paraId="136B5FD2" w14:textId="77777777" w:rsidR="007467E4" w:rsidRDefault="007467E4">
      <w:pPr>
        <w:pStyle w:val="Body"/>
        <w:jc w:val="both"/>
        <w:rPr>
          <w:b/>
          <w:bCs/>
          <w:sz w:val="32"/>
          <w:szCs w:val="32"/>
        </w:rPr>
      </w:pPr>
    </w:p>
    <w:p w14:paraId="6E812171" w14:textId="77777777" w:rsidR="007467E4" w:rsidRDefault="007467E4">
      <w:pPr>
        <w:pStyle w:val="Body"/>
        <w:jc w:val="both"/>
        <w:rPr>
          <w:b/>
          <w:bCs/>
          <w:sz w:val="32"/>
          <w:szCs w:val="32"/>
        </w:rPr>
      </w:pPr>
    </w:p>
    <w:p w14:paraId="1B2DEE06" w14:textId="77777777" w:rsidR="007467E4" w:rsidRDefault="007467E4">
      <w:pPr>
        <w:pStyle w:val="Body"/>
        <w:jc w:val="both"/>
        <w:rPr>
          <w:b/>
          <w:bCs/>
          <w:sz w:val="32"/>
          <w:szCs w:val="32"/>
        </w:rPr>
      </w:pPr>
    </w:p>
    <w:p w14:paraId="198E68F1" w14:textId="6AECD82C" w:rsidR="0076661A" w:rsidRDefault="001425D0">
      <w:pPr>
        <w:pStyle w:val="Body"/>
        <w:jc w:val="both"/>
        <w:rPr>
          <w:b/>
          <w:bCs/>
          <w:sz w:val="32"/>
          <w:szCs w:val="32"/>
        </w:rPr>
      </w:pPr>
      <w:r>
        <w:rPr>
          <w:b/>
          <w:bCs/>
          <w:sz w:val="32"/>
          <w:szCs w:val="32"/>
        </w:rPr>
        <w:t>Appendi</w:t>
      </w:r>
      <w:r w:rsidR="007467E4">
        <w:rPr>
          <w:b/>
          <w:bCs/>
          <w:sz w:val="32"/>
          <w:szCs w:val="32"/>
        </w:rPr>
        <w:t xml:space="preserve">x 1 </w:t>
      </w:r>
    </w:p>
    <w:p w14:paraId="075CB3A1" w14:textId="77777777" w:rsidR="0076661A" w:rsidRDefault="005A1299">
      <w:pPr>
        <w:pStyle w:val="Body"/>
        <w:jc w:val="both"/>
        <w:rPr>
          <w:b/>
          <w:bCs/>
          <w:sz w:val="32"/>
          <w:szCs w:val="32"/>
        </w:rPr>
      </w:pPr>
      <w:r>
        <w:rPr>
          <w:b/>
          <w:bCs/>
          <w:sz w:val="32"/>
          <w:szCs w:val="32"/>
        </w:rPr>
        <w:t>S</w:t>
      </w:r>
      <w:proofErr w:type="spellStart"/>
      <w:r>
        <w:rPr>
          <w:b/>
          <w:bCs/>
          <w:sz w:val="32"/>
          <w:szCs w:val="32"/>
          <w:lang w:val="en-US"/>
        </w:rPr>
        <w:t>ycamore</w:t>
      </w:r>
      <w:proofErr w:type="spellEnd"/>
      <w:r>
        <w:rPr>
          <w:b/>
          <w:bCs/>
          <w:sz w:val="32"/>
          <w:szCs w:val="32"/>
          <w:lang w:val="en-US"/>
        </w:rPr>
        <w:t xml:space="preserve"> Academy’s </w:t>
      </w:r>
      <w:proofErr w:type="spellStart"/>
      <w:r>
        <w:rPr>
          <w:b/>
          <w:bCs/>
          <w:sz w:val="32"/>
          <w:szCs w:val="32"/>
          <w:lang w:val="en-US"/>
        </w:rPr>
        <w:t>Behaviour</w:t>
      </w:r>
      <w:proofErr w:type="spellEnd"/>
      <w:r>
        <w:rPr>
          <w:b/>
          <w:bCs/>
          <w:sz w:val="32"/>
          <w:szCs w:val="32"/>
          <w:lang w:val="en-US"/>
        </w:rPr>
        <w:t xml:space="preserve"> Expectations and procedures. </w:t>
      </w:r>
    </w:p>
    <w:p w14:paraId="0A63E54F" w14:textId="77777777" w:rsidR="0076661A" w:rsidRDefault="005A1299">
      <w:pPr>
        <w:pStyle w:val="Body"/>
        <w:jc w:val="both"/>
      </w:pPr>
      <w:r>
        <w:rPr>
          <w:lang w:val="en-US"/>
        </w:rPr>
        <w:t xml:space="preserve">Our school </w:t>
      </w:r>
      <w:proofErr w:type="spellStart"/>
      <w:r>
        <w:rPr>
          <w:lang w:val="en-US"/>
        </w:rPr>
        <w:t>behaviour</w:t>
      </w:r>
      <w:proofErr w:type="spellEnd"/>
      <w:r>
        <w:rPr>
          <w:lang w:val="en-US"/>
        </w:rPr>
        <w:t xml:space="preserve"> expectations applied consistently and fairly, will ensure that all pupils have a right to learn and all staff have a right to teach. Staff and visitors in school are positive role models for our children. Everything that we do, all our words, actions, postures, planning, </w:t>
      </w:r>
      <w:proofErr w:type="spellStart"/>
      <w:r>
        <w:rPr>
          <w:lang w:val="en-US"/>
        </w:rPr>
        <w:t>organisation</w:t>
      </w:r>
      <w:proofErr w:type="spellEnd"/>
      <w:r>
        <w:rPr>
          <w:lang w:val="en-US"/>
        </w:rPr>
        <w:t xml:space="preserve"> </w:t>
      </w:r>
      <w:proofErr w:type="gramStart"/>
      <w:r>
        <w:rPr>
          <w:lang w:val="en-US"/>
        </w:rPr>
        <w:t>and also</w:t>
      </w:r>
      <w:proofErr w:type="gramEnd"/>
      <w:r>
        <w:rPr>
          <w:lang w:val="en-US"/>
        </w:rPr>
        <w:t xml:space="preserve"> what we do not do, contributes to </w:t>
      </w:r>
      <w:proofErr w:type="spellStart"/>
      <w:r>
        <w:rPr>
          <w:lang w:val="en-US"/>
        </w:rPr>
        <w:t>behaviour</w:t>
      </w:r>
      <w:proofErr w:type="spellEnd"/>
      <w:r>
        <w:rPr>
          <w:lang w:val="en-US"/>
        </w:rPr>
        <w:t xml:space="preserve">. It is therefore crucial that staff consider their own </w:t>
      </w:r>
      <w:proofErr w:type="spellStart"/>
      <w:r>
        <w:rPr>
          <w:lang w:val="en-US"/>
        </w:rPr>
        <w:t>behaviour</w:t>
      </w:r>
      <w:proofErr w:type="spellEnd"/>
      <w:r>
        <w:rPr>
          <w:lang w:val="en-US"/>
        </w:rPr>
        <w:t xml:space="preserve"> and what this is </w:t>
      </w:r>
      <w:proofErr w:type="gramStart"/>
      <w:r>
        <w:rPr>
          <w:lang w:val="en-US"/>
        </w:rPr>
        <w:t>communicating at all times</w:t>
      </w:r>
      <w:proofErr w:type="gramEnd"/>
      <w:r>
        <w:rPr>
          <w:lang w:val="en-US"/>
        </w:rPr>
        <w:t xml:space="preserve">. </w:t>
      </w:r>
    </w:p>
    <w:p w14:paraId="3560B58E" w14:textId="77777777" w:rsidR="0076661A" w:rsidRDefault="005A1299">
      <w:pPr>
        <w:pStyle w:val="Body"/>
        <w:jc w:val="both"/>
      </w:pPr>
      <w:r>
        <w:rPr>
          <w:lang w:val="en-US"/>
        </w:rPr>
        <w:t xml:space="preserve">At the beginning of each academic year, pupils will revisit the school </w:t>
      </w:r>
      <w:proofErr w:type="spellStart"/>
      <w:r>
        <w:rPr>
          <w:lang w:val="en-US"/>
        </w:rPr>
        <w:t>behaviour</w:t>
      </w:r>
      <w:proofErr w:type="spellEnd"/>
      <w:r>
        <w:rPr>
          <w:lang w:val="en-US"/>
        </w:rPr>
        <w:t xml:space="preserve"> expectations under the direction of the new teaching team. </w:t>
      </w:r>
    </w:p>
    <w:p w14:paraId="5A21E8B8" w14:textId="77777777" w:rsidR="0076661A" w:rsidRDefault="005A1299">
      <w:pPr>
        <w:pStyle w:val="Body"/>
        <w:jc w:val="both"/>
      </w:pPr>
      <w:r>
        <w:rPr>
          <w:lang w:val="en-US"/>
        </w:rPr>
        <w:t>Be Ready</w:t>
      </w:r>
    </w:p>
    <w:p w14:paraId="61E9B668" w14:textId="77777777" w:rsidR="0076661A" w:rsidRDefault="005A1299">
      <w:pPr>
        <w:pStyle w:val="Body"/>
        <w:jc w:val="both"/>
      </w:pPr>
      <w:r>
        <w:rPr>
          <w:lang w:val="en-US"/>
        </w:rPr>
        <w:t>Be Respectful</w:t>
      </w:r>
    </w:p>
    <w:p w14:paraId="5E078C45" w14:textId="77777777" w:rsidR="0076661A" w:rsidRDefault="005A1299">
      <w:pPr>
        <w:pStyle w:val="Body"/>
        <w:jc w:val="both"/>
      </w:pPr>
      <w:r>
        <w:rPr>
          <w:lang w:val="en-US"/>
        </w:rPr>
        <w:t>Be Safe.</w:t>
      </w:r>
    </w:p>
    <w:p w14:paraId="629D20C2" w14:textId="77777777" w:rsidR="0076661A" w:rsidRDefault="005A1299">
      <w:pPr>
        <w:pStyle w:val="Body"/>
        <w:jc w:val="both"/>
      </w:pPr>
      <w:r>
        <w:rPr>
          <w:lang w:val="en-US"/>
        </w:rPr>
        <w:t xml:space="preserve">The above </w:t>
      </w:r>
      <w:proofErr w:type="spellStart"/>
      <w:r>
        <w:rPr>
          <w:lang w:val="en-US"/>
        </w:rPr>
        <w:t>behaviour</w:t>
      </w:r>
      <w:proofErr w:type="spellEnd"/>
      <w:r>
        <w:rPr>
          <w:lang w:val="en-US"/>
        </w:rPr>
        <w:t xml:space="preserve"> expectations will look different </w:t>
      </w:r>
      <w:proofErr w:type="gramStart"/>
      <w:r>
        <w:rPr>
          <w:lang w:val="en-US"/>
        </w:rPr>
        <w:t>at</w:t>
      </w:r>
      <w:proofErr w:type="gramEnd"/>
      <w:r>
        <w:rPr>
          <w:lang w:val="en-US"/>
        </w:rPr>
        <w:t xml:space="preserve"> different day parts and staff will ensure that these expectations are clear. Having clearly defined rules, routines and rituals will help you to remain consistent on difficult days. </w:t>
      </w:r>
    </w:p>
    <w:p w14:paraId="05A6940F" w14:textId="77777777" w:rsidR="0076661A" w:rsidRDefault="0076661A">
      <w:pPr>
        <w:pStyle w:val="Body"/>
        <w:jc w:val="both"/>
      </w:pPr>
    </w:p>
    <w:p w14:paraId="628AC1DD" w14:textId="2B205247" w:rsidR="0076661A" w:rsidRDefault="005A1299">
      <w:pPr>
        <w:pStyle w:val="Body"/>
        <w:jc w:val="center"/>
        <w:rPr>
          <w:b/>
          <w:bCs/>
          <w:sz w:val="28"/>
          <w:szCs w:val="28"/>
        </w:rPr>
      </w:pPr>
      <w:r>
        <w:rPr>
          <w:b/>
          <w:bCs/>
          <w:sz w:val="28"/>
          <w:szCs w:val="28"/>
          <w:lang w:val="en-US"/>
        </w:rPr>
        <w:t>Graduated Response</w:t>
      </w:r>
      <w:r w:rsidR="00653106">
        <w:rPr>
          <w:b/>
          <w:bCs/>
          <w:sz w:val="28"/>
          <w:szCs w:val="28"/>
          <w:lang w:val="en-US"/>
        </w:rPr>
        <w:t xml:space="preserve"> </w:t>
      </w:r>
    </w:p>
    <w:p w14:paraId="003C20E4" w14:textId="77777777" w:rsidR="0076661A" w:rsidRDefault="0076661A">
      <w:pPr>
        <w:pStyle w:val="Body"/>
        <w:jc w:val="center"/>
        <w:rPr>
          <w:b/>
          <w:bCs/>
          <w:sz w:val="2"/>
          <w:szCs w:val="2"/>
        </w:rPr>
      </w:pP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10"/>
        <w:gridCol w:w="7508"/>
      </w:tblGrid>
      <w:tr w:rsidR="0076661A" w14:paraId="64A8B3D5" w14:textId="77777777">
        <w:trPr>
          <w:trHeight w:val="780"/>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1351C6D" w14:textId="77777777" w:rsidR="0076661A" w:rsidRDefault="005A1299">
            <w:pPr>
              <w:pStyle w:val="Body"/>
              <w:jc w:val="both"/>
              <w:rPr>
                <w:sz w:val="20"/>
                <w:szCs w:val="20"/>
                <w:lang w:val="en-US"/>
              </w:rPr>
            </w:pPr>
            <w:r>
              <w:rPr>
                <w:sz w:val="20"/>
                <w:szCs w:val="20"/>
                <w:lang w:val="en-US"/>
              </w:rPr>
              <w:t xml:space="preserve">Staff will be consistent and calm when dealing with </w:t>
            </w:r>
            <w:proofErr w:type="spellStart"/>
            <w:r>
              <w:rPr>
                <w:sz w:val="20"/>
                <w:szCs w:val="20"/>
                <w:lang w:val="en-US"/>
              </w:rPr>
              <w:t>behaviour</w:t>
            </w:r>
            <w:proofErr w:type="spellEnd"/>
            <w:r>
              <w:rPr>
                <w:sz w:val="20"/>
                <w:szCs w:val="20"/>
                <w:lang w:val="en-US"/>
              </w:rPr>
              <w:t xml:space="preserve">. Staff will deal with </w:t>
            </w:r>
            <w:proofErr w:type="spellStart"/>
            <w:r>
              <w:rPr>
                <w:sz w:val="20"/>
                <w:szCs w:val="20"/>
                <w:lang w:val="en-US"/>
              </w:rPr>
              <w:t>behaviour</w:t>
            </w:r>
            <w:proofErr w:type="spellEnd"/>
            <w:r>
              <w:rPr>
                <w:sz w:val="20"/>
                <w:szCs w:val="20"/>
                <w:lang w:val="en-US"/>
              </w:rPr>
              <w:t xml:space="preserve"> without delegating. Staff will use the steps in </w:t>
            </w:r>
            <w:proofErr w:type="spellStart"/>
            <w:r>
              <w:rPr>
                <w:sz w:val="20"/>
                <w:szCs w:val="20"/>
                <w:lang w:val="en-US"/>
              </w:rPr>
              <w:t>behaviour</w:t>
            </w:r>
            <w:proofErr w:type="spellEnd"/>
            <w:r>
              <w:rPr>
                <w:sz w:val="20"/>
                <w:szCs w:val="20"/>
                <w:lang w:val="en-US"/>
              </w:rPr>
              <w:t xml:space="preserve"> for dealing with poor conduct. Where possible, steps to be delivered in private to the child.</w:t>
            </w:r>
          </w:p>
          <w:p w14:paraId="1DC689FF" w14:textId="4E59DAC4" w:rsidR="00653106" w:rsidRDefault="00F63B29">
            <w:pPr>
              <w:pStyle w:val="Body"/>
              <w:jc w:val="both"/>
            </w:pPr>
            <w:r>
              <w:rPr>
                <w:sz w:val="20"/>
                <w:szCs w:val="20"/>
                <w:lang w:val="en-US"/>
              </w:rPr>
              <w:t xml:space="preserve">This can be used as a graduated response to low level persistent </w:t>
            </w:r>
            <w:proofErr w:type="spellStart"/>
            <w:r>
              <w:rPr>
                <w:sz w:val="20"/>
                <w:szCs w:val="20"/>
                <w:lang w:val="en-US"/>
              </w:rPr>
              <w:t>behaviour</w:t>
            </w:r>
            <w:proofErr w:type="spellEnd"/>
            <w:r>
              <w:rPr>
                <w:sz w:val="20"/>
                <w:szCs w:val="20"/>
                <w:lang w:val="en-US"/>
              </w:rPr>
              <w:t xml:space="preserve"> as well as </w:t>
            </w:r>
            <w:proofErr w:type="spellStart"/>
            <w:proofErr w:type="gramStart"/>
            <w:r>
              <w:rPr>
                <w:sz w:val="20"/>
                <w:szCs w:val="20"/>
                <w:lang w:val="en-US"/>
              </w:rPr>
              <w:t>a</w:t>
            </w:r>
            <w:proofErr w:type="spellEnd"/>
            <w:proofErr w:type="gramEnd"/>
            <w:r>
              <w:rPr>
                <w:sz w:val="20"/>
                <w:szCs w:val="20"/>
                <w:lang w:val="en-US"/>
              </w:rPr>
              <w:t xml:space="preserve"> immediate resp</w:t>
            </w:r>
            <w:r w:rsidR="0091020E">
              <w:rPr>
                <w:sz w:val="20"/>
                <w:szCs w:val="20"/>
                <w:lang w:val="en-US"/>
              </w:rPr>
              <w:t xml:space="preserve">onse </w:t>
            </w:r>
            <w:r w:rsidR="00460EEE">
              <w:rPr>
                <w:sz w:val="20"/>
                <w:szCs w:val="20"/>
                <w:lang w:val="en-US"/>
              </w:rPr>
              <w:t xml:space="preserve">to a </w:t>
            </w:r>
            <w:proofErr w:type="gramStart"/>
            <w:r w:rsidR="00460EEE">
              <w:rPr>
                <w:sz w:val="20"/>
                <w:szCs w:val="20"/>
                <w:lang w:val="en-US"/>
              </w:rPr>
              <w:t xml:space="preserve">more serious </w:t>
            </w:r>
            <w:proofErr w:type="spellStart"/>
            <w:r w:rsidR="00460EEE">
              <w:rPr>
                <w:sz w:val="20"/>
                <w:szCs w:val="20"/>
                <w:lang w:val="en-US"/>
              </w:rPr>
              <w:t>behaviours</w:t>
            </w:r>
            <w:proofErr w:type="spellEnd"/>
            <w:proofErr w:type="gramEnd"/>
            <w:r w:rsidR="00460EEE">
              <w:rPr>
                <w:sz w:val="20"/>
                <w:szCs w:val="20"/>
                <w:lang w:val="en-US"/>
              </w:rPr>
              <w:t xml:space="preserve">. </w:t>
            </w:r>
          </w:p>
        </w:tc>
      </w:tr>
      <w:tr w:rsidR="00ED1879" w14:paraId="51ED87DF" w14:textId="77777777" w:rsidTr="00ED1879">
        <w:trPr>
          <w:trHeight w:val="373"/>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F5042D5" w14:textId="77777777" w:rsidR="00ED1879" w:rsidRDefault="00924532">
            <w:pPr>
              <w:pStyle w:val="Body"/>
              <w:spacing w:after="0" w:line="240" w:lineRule="auto"/>
              <w:jc w:val="center"/>
              <w:rPr>
                <w:b/>
                <w:bCs/>
                <w:sz w:val="20"/>
                <w:szCs w:val="20"/>
                <w:lang w:val="en-US"/>
              </w:rPr>
            </w:pPr>
            <w:r>
              <w:rPr>
                <w:b/>
                <w:bCs/>
                <w:sz w:val="20"/>
                <w:szCs w:val="20"/>
                <w:lang w:val="en-US"/>
              </w:rPr>
              <w:t>Over and Above</w:t>
            </w:r>
          </w:p>
          <w:p w14:paraId="14A8359E" w14:textId="77777777" w:rsidR="00924532" w:rsidRDefault="00924532">
            <w:pPr>
              <w:pStyle w:val="Body"/>
              <w:spacing w:after="0" w:line="240" w:lineRule="auto"/>
              <w:jc w:val="center"/>
              <w:rPr>
                <w:b/>
                <w:bCs/>
                <w:sz w:val="20"/>
                <w:szCs w:val="20"/>
                <w:lang w:val="en-US"/>
              </w:rPr>
            </w:pPr>
            <w:r>
              <w:rPr>
                <w:b/>
                <w:bCs/>
                <w:sz w:val="20"/>
                <w:szCs w:val="20"/>
                <w:lang w:val="en-US"/>
              </w:rPr>
              <w:t>And the ALWAYs children.</w:t>
            </w:r>
          </w:p>
          <w:p w14:paraId="38CF4C49" w14:textId="41B837B6" w:rsidR="00924532" w:rsidRDefault="00924532">
            <w:pPr>
              <w:pStyle w:val="Body"/>
              <w:spacing w:after="0" w:line="240" w:lineRule="auto"/>
              <w:jc w:val="center"/>
              <w:rPr>
                <w:b/>
                <w:bCs/>
                <w:sz w:val="20"/>
                <w:szCs w:val="20"/>
                <w:lang w:val="en-US"/>
              </w:rPr>
            </w:pPr>
            <w:r>
              <w:rPr>
                <w:noProof/>
              </w:rPr>
              <w:drawing>
                <wp:inline distT="0" distB="0" distL="0" distR="0" wp14:anchorId="533E1B8E" wp14:editId="7E0F16C1">
                  <wp:extent cx="502920" cy="488686"/>
                  <wp:effectExtent l="0" t="0" r="0" b="6985"/>
                  <wp:docPr id="146816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60252" name=""/>
                          <pic:cNvPicPr/>
                        </pic:nvPicPr>
                        <pic:blipFill>
                          <a:blip r:embed="rId29"/>
                          <a:stretch>
                            <a:fillRect/>
                          </a:stretch>
                        </pic:blipFill>
                        <pic:spPr>
                          <a:xfrm>
                            <a:off x="0" y="0"/>
                            <a:ext cx="507650" cy="493282"/>
                          </a:xfrm>
                          <a:prstGeom prst="rect">
                            <a:avLst/>
                          </a:prstGeom>
                        </pic:spPr>
                      </pic:pic>
                    </a:graphicData>
                  </a:graphic>
                </wp:inline>
              </w:drawing>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E5488" w14:textId="413B94EF" w:rsidR="00ED1879" w:rsidRPr="0066507B" w:rsidRDefault="00475C67">
            <w:pPr>
              <w:pStyle w:val="Body"/>
              <w:spacing w:after="0" w:line="240" w:lineRule="auto"/>
              <w:rPr>
                <w:sz w:val="20"/>
                <w:szCs w:val="20"/>
                <w:lang w:val="en-US"/>
              </w:rPr>
            </w:pPr>
            <w:r>
              <w:rPr>
                <w:sz w:val="20"/>
                <w:szCs w:val="20"/>
                <w:lang w:val="en-US"/>
              </w:rPr>
              <w:t>Pupils c</w:t>
            </w:r>
            <w:r w:rsidR="00ED1879" w:rsidRPr="0066507B">
              <w:rPr>
                <w:sz w:val="20"/>
                <w:szCs w:val="20"/>
                <w:lang w:val="en-US"/>
              </w:rPr>
              <w:t xml:space="preserve">onduct that </w:t>
            </w:r>
            <w:proofErr w:type="gramStart"/>
            <w:r w:rsidR="00ED1879" w:rsidRPr="00924532">
              <w:rPr>
                <w:b/>
                <w:bCs/>
                <w:sz w:val="20"/>
                <w:szCs w:val="20"/>
                <w:lang w:val="en-US"/>
              </w:rPr>
              <w:t>exceeds</w:t>
            </w:r>
            <w:proofErr w:type="gramEnd"/>
            <w:r w:rsidR="00ED1879" w:rsidRPr="0066507B">
              <w:rPr>
                <w:sz w:val="20"/>
                <w:szCs w:val="20"/>
                <w:lang w:val="en-US"/>
              </w:rPr>
              <w:t xml:space="preserve"> </w:t>
            </w:r>
            <w:proofErr w:type="gramStart"/>
            <w:r w:rsidR="00ED1879" w:rsidRPr="0066507B">
              <w:rPr>
                <w:sz w:val="20"/>
                <w:szCs w:val="20"/>
                <w:lang w:val="en-US"/>
              </w:rPr>
              <w:t>expectation</w:t>
            </w:r>
            <w:proofErr w:type="gramEnd"/>
            <w:r w:rsidR="00ED1879" w:rsidRPr="0066507B">
              <w:rPr>
                <w:sz w:val="20"/>
                <w:szCs w:val="20"/>
                <w:lang w:val="en-US"/>
              </w:rPr>
              <w:t xml:space="preserve"> will be </w:t>
            </w:r>
            <w:proofErr w:type="spellStart"/>
            <w:r w:rsidR="00D119E0">
              <w:rPr>
                <w:sz w:val="20"/>
                <w:szCs w:val="20"/>
                <w:lang w:val="en-US"/>
              </w:rPr>
              <w:t>recognised</w:t>
            </w:r>
            <w:proofErr w:type="spellEnd"/>
            <w:r w:rsidR="00D119E0">
              <w:rPr>
                <w:sz w:val="20"/>
                <w:szCs w:val="20"/>
                <w:lang w:val="en-US"/>
              </w:rPr>
              <w:t xml:space="preserve"> by </w:t>
            </w:r>
            <w:r>
              <w:rPr>
                <w:sz w:val="20"/>
                <w:szCs w:val="20"/>
                <w:lang w:val="en-US"/>
              </w:rPr>
              <w:t xml:space="preserve">having their name moved up to the stars and could be selected to be a part of Hot Chocolate Friday. </w:t>
            </w:r>
          </w:p>
        </w:tc>
      </w:tr>
      <w:tr w:rsidR="00302D69" w14:paraId="01AE1202" w14:textId="77777777" w:rsidTr="00302D69">
        <w:trPr>
          <w:trHeight w:val="79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4EB0E48" w14:textId="544559FC" w:rsidR="00302D69" w:rsidRDefault="00302D69">
            <w:pPr>
              <w:pStyle w:val="Body"/>
              <w:spacing w:after="0" w:line="240" w:lineRule="auto"/>
              <w:jc w:val="center"/>
              <w:rPr>
                <w:b/>
                <w:bCs/>
                <w:sz w:val="20"/>
                <w:szCs w:val="20"/>
                <w:lang w:val="en-US"/>
              </w:rPr>
            </w:pPr>
            <w:r>
              <w:rPr>
                <w:b/>
                <w:bCs/>
                <w:sz w:val="20"/>
                <w:szCs w:val="20"/>
                <w:lang w:val="en-US"/>
              </w:rPr>
              <w:t xml:space="preserve">Recognition </w:t>
            </w:r>
            <w:r w:rsidR="00D119E0">
              <w:rPr>
                <w:b/>
                <w:bCs/>
                <w:sz w:val="20"/>
                <w:szCs w:val="20"/>
                <w:lang w:val="en-US"/>
              </w:rPr>
              <w:t xml:space="preserve">– focus on a specific </w:t>
            </w:r>
            <w:proofErr w:type="spellStart"/>
            <w:r w:rsidR="00D119E0">
              <w:rPr>
                <w:b/>
                <w:bCs/>
                <w:sz w:val="20"/>
                <w:szCs w:val="20"/>
                <w:lang w:val="en-US"/>
              </w:rPr>
              <w:t>behaviour</w:t>
            </w:r>
            <w:proofErr w:type="spellEnd"/>
            <w:r w:rsidR="00D119E0">
              <w:rPr>
                <w:b/>
                <w:bCs/>
                <w:sz w:val="20"/>
                <w:szCs w:val="20"/>
                <w:lang w:val="en-US"/>
              </w:rPr>
              <w:t xml:space="preserve"> </w:t>
            </w:r>
          </w:p>
          <w:p w14:paraId="6B2B1266" w14:textId="7C65AB33" w:rsidR="00B47678" w:rsidRDefault="00B47678">
            <w:pPr>
              <w:pStyle w:val="Body"/>
              <w:spacing w:after="0" w:line="240" w:lineRule="auto"/>
              <w:jc w:val="center"/>
              <w:rPr>
                <w:b/>
                <w:bCs/>
                <w:sz w:val="20"/>
                <w:szCs w:val="20"/>
                <w:lang w:val="en-US"/>
              </w:rPr>
            </w:pPr>
            <w:r>
              <w:rPr>
                <w:noProof/>
              </w:rPr>
              <w:drawing>
                <wp:inline distT="0" distB="0" distL="0" distR="0" wp14:anchorId="6365C2FB" wp14:editId="08289B38">
                  <wp:extent cx="830580" cy="490178"/>
                  <wp:effectExtent l="0" t="0" r="7620" b="5715"/>
                  <wp:docPr id="65688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86607" name=""/>
                          <pic:cNvPicPr/>
                        </pic:nvPicPr>
                        <pic:blipFill>
                          <a:blip r:embed="rId30"/>
                          <a:stretch>
                            <a:fillRect/>
                          </a:stretch>
                        </pic:blipFill>
                        <pic:spPr>
                          <a:xfrm>
                            <a:off x="0" y="0"/>
                            <a:ext cx="841052" cy="496358"/>
                          </a:xfrm>
                          <a:prstGeom prst="rect">
                            <a:avLst/>
                          </a:prstGeom>
                        </pic:spPr>
                      </pic:pic>
                    </a:graphicData>
                  </a:graphic>
                </wp:inline>
              </w:drawing>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1F34A8" w14:textId="4089BE66" w:rsidR="00ED1879" w:rsidRDefault="0066507B">
            <w:pPr>
              <w:pStyle w:val="Body"/>
              <w:spacing w:after="0" w:line="240" w:lineRule="auto"/>
              <w:rPr>
                <w:sz w:val="20"/>
                <w:szCs w:val="20"/>
                <w:lang w:val="en-US"/>
              </w:rPr>
            </w:pPr>
            <w:r w:rsidRPr="0066507B">
              <w:rPr>
                <w:sz w:val="20"/>
                <w:szCs w:val="20"/>
                <w:lang w:val="en-US"/>
              </w:rPr>
              <w:t xml:space="preserve">At Sycamore Academy, we aim to use positive reinforcement to encourage pupils to express the desired conduct. </w:t>
            </w:r>
          </w:p>
          <w:p w14:paraId="40A06DB5" w14:textId="77777777" w:rsidR="007D2E6D" w:rsidRDefault="007D2E6D">
            <w:pPr>
              <w:pStyle w:val="Body"/>
              <w:spacing w:after="0" w:line="240" w:lineRule="auto"/>
              <w:rPr>
                <w:sz w:val="20"/>
                <w:szCs w:val="20"/>
                <w:lang w:val="en-US"/>
              </w:rPr>
            </w:pPr>
          </w:p>
          <w:p w14:paraId="1A9503A6" w14:textId="77777777" w:rsidR="00ED1879" w:rsidRPr="00ED1879" w:rsidRDefault="00ED1879" w:rsidP="00ED1879">
            <w:pPr>
              <w:pStyle w:val="Body"/>
              <w:spacing w:after="0"/>
              <w:rPr>
                <w:b/>
                <w:bCs/>
                <w:sz w:val="20"/>
                <w:szCs w:val="20"/>
              </w:rPr>
            </w:pPr>
            <w:r w:rsidRPr="00ED1879">
              <w:rPr>
                <w:b/>
                <w:bCs/>
                <w:sz w:val="20"/>
                <w:szCs w:val="20"/>
              </w:rPr>
              <w:t>How to Use It (Simple Steps):</w:t>
            </w:r>
          </w:p>
          <w:p w14:paraId="61B9C321" w14:textId="77777777" w:rsidR="00ED1879" w:rsidRPr="00ED1879" w:rsidRDefault="00ED1879" w:rsidP="00741799">
            <w:pPr>
              <w:pStyle w:val="Body"/>
              <w:numPr>
                <w:ilvl w:val="0"/>
                <w:numId w:val="117"/>
              </w:numPr>
              <w:spacing w:after="0"/>
              <w:rPr>
                <w:sz w:val="20"/>
                <w:szCs w:val="20"/>
              </w:rPr>
            </w:pPr>
            <w:r w:rsidRPr="00ED1879">
              <w:rPr>
                <w:b/>
                <w:bCs/>
                <w:sz w:val="20"/>
                <w:szCs w:val="20"/>
              </w:rPr>
              <w:t>Choose a Behaviour Focus</w:t>
            </w:r>
            <w:r w:rsidRPr="00ED1879">
              <w:rPr>
                <w:sz w:val="20"/>
                <w:szCs w:val="20"/>
              </w:rPr>
              <w:br/>
              <w:t>e.g. “Helping others” or “Respectful listening”</w:t>
            </w:r>
          </w:p>
          <w:p w14:paraId="2E7FC24C" w14:textId="77777777" w:rsidR="00ED1879" w:rsidRPr="00ED1879" w:rsidRDefault="00ED1879" w:rsidP="00741799">
            <w:pPr>
              <w:pStyle w:val="Body"/>
              <w:numPr>
                <w:ilvl w:val="0"/>
                <w:numId w:val="117"/>
              </w:numPr>
              <w:spacing w:after="0"/>
              <w:rPr>
                <w:sz w:val="20"/>
                <w:szCs w:val="20"/>
              </w:rPr>
            </w:pPr>
            <w:r w:rsidRPr="00ED1879">
              <w:rPr>
                <w:b/>
                <w:bCs/>
                <w:sz w:val="20"/>
                <w:szCs w:val="20"/>
              </w:rPr>
              <w:t>Spot and Name</w:t>
            </w:r>
            <w:r w:rsidRPr="00ED1879">
              <w:rPr>
                <w:sz w:val="20"/>
                <w:szCs w:val="20"/>
              </w:rPr>
              <w:br/>
              <w:t xml:space="preserve">Praise children </w:t>
            </w:r>
            <w:r w:rsidRPr="00ED1879">
              <w:rPr>
                <w:i/>
                <w:iCs/>
                <w:sz w:val="20"/>
                <w:szCs w:val="20"/>
              </w:rPr>
              <w:t>by name</w:t>
            </w:r>
            <w:r w:rsidRPr="00ED1879">
              <w:rPr>
                <w:sz w:val="20"/>
                <w:szCs w:val="20"/>
              </w:rPr>
              <w:t xml:space="preserve"> when you see the target behaviour.</w:t>
            </w:r>
          </w:p>
          <w:p w14:paraId="764DBA5E" w14:textId="77777777" w:rsidR="00ED1879" w:rsidRPr="00ED1879" w:rsidRDefault="00ED1879" w:rsidP="00ED1879">
            <w:pPr>
              <w:pStyle w:val="Body"/>
              <w:rPr>
                <w:sz w:val="20"/>
                <w:szCs w:val="20"/>
              </w:rPr>
            </w:pPr>
            <w:r w:rsidRPr="00ED1879">
              <w:rPr>
                <w:sz w:val="20"/>
                <w:szCs w:val="20"/>
              </w:rPr>
              <w:t>“Liam, I saw you helping Josh tidy the books — your name’s going on the board!”</w:t>
            </w:r>
          </w:p>
          <w:p w14:paraId="1EF3A368" w14:textId="77777777" w:rsidR="00ED1879" w:rsidRPr="00ED1879" w:rsidRDefault="00ED1879" w:rsidP="00741799">
            <w:pPr>
              <w:pStyle w:val="Body"/>
              <w:numPr>
                <w:ilvl w:val="0"/>
                <w:numId w:val="117"/>
              </w:numPr>
              <w:spacing w:after="0"/>
              <w:rPr>
                <w:sz w:val="20"/>
                <w:szCs w:val="20"/>
              </w:rPr>
            </w:pPr>
            <w:r w:rsidRPr="00ED1879">
              <w:rPr>
                <w:b/>
                <w:bCs/>
                <w:sz w:val="20"/>
                <w:szCs w:val="20"/>
              </w:rPr>
              <w:t>Keep It Public</w:t>
            </w:r>
            <w:r w:rsidRPr="00ED1879">
              <w:rPr>
                <w:sz w:val="20"/>
                <w:szCs w:val="20"/>
              </w:rPr>
              <w:br/>
              <w:t>Put the board in a visible spot in the classroom.</w:t>
            </w:r>
          </w:p>
          <w:p w14:paraId="6E6DB462" w14:textId="6D1C2E6D" w:rsidR="00ED1879" w:rsidRPr="007D2E6D" w:rsidRDefault="00ED1879" w:rsidP="00741799">
            <w:pPr>
              <w:pStyle w:val="Body"/>
              <w:numPr>
                <w:ilvl w:val="0"/>
                <w:numId w:val="117"/>
              </w:numPr>
              <w:spacing w:after="0"/>
              <w:rPr>
                <w:sz w:val="20"/>
                <w:szCs w:val="20"/>
              </w:rPr>
            </w:pPr>
            <w:r w:rsidRPr="00ED1879">
              <w:rPr>
                <w:b/>
                <w:bCs/>
                <w:sz w:val="20"/>
                <w:szCs w:val="20"/>
              </w:rPr>
              <w:t>Reset Daily</w:t>
            </w:r>
            <w:r w:rsidRPr="00ED1879">
              <w:rPr>
                <w:sz w:val="20"/>
                <w:szCs w:val="20"/>
              </w:rPr>
              <w:br/>
              <w:t>Clean slate every morning. No carry-overs.</w:t>
            </w:r>
          </w:p>
        </w:tc>
      </w:tr>
      <w:tr w:rsidR="0076661A" w14:paraId="5F83409D" w14:textId="77777777">
        <w:trPr>
          <w:trHeight w:val="2566"/>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707E372" w14:textId="77777777" w:rsidR="0076661A" w:rsidRDefault="005A1299">
            <w:pPr>
              <w:pStyle w:val="Body"/>
              <w:spacing w:after="0" w:line="240" w:lineRule="auto"/>
              <w:jc w:val="center"/>
              <w:rPr>
                <w:sz w:val="20"/>
                <w:szCs w:val="20"/>
              </w:rPr>
            </w:pPr>
            <w:r>
              <w:rPr>
                <w:b/>
                <w:bCs/>
                <w:sz w:val="20"/>
                <w:szCs w:val="20"/>
                <w:lang w:val="en-US"/>
              </w:rPr>
              <w:t xml:space="preserve">Expected </w:t>
            </w:r>
            <w:proofErr w:type="spellStart"/>
            <w:r>
              <w:rPr>
                <w:b/>
                <w:bCs/>
                <w:sz w:val="20"/>
                <w:szCs w:val="20"/>
                <w:lang w:val="en-US"/>
              </w:rPr>
              <w:t>Behaviour</w:t>
            </w:r>
            <w:proofErr w:type="spellEnd"/>
          </w:p>
          <w:p w14:paraId="44AD69ED" w14:textId="77777777" w:rsidR="0076661A" w:rsidRDefault="005A1299">
            <w:pPr>
              <w:pStyle w:val="Body"/>
              <w:spacing w:after="0" w:line="240" w:lineRule="auto"/>
              <w:jc w:val="center"/>
              <w:rPr>
                <w:b/>
                <w:bCs/>
                <w:sz w:val="20"/>
                <w:szCs w:val="20"/>
              </w:rPr>
            </w:pPr>
            <w:proofErr w:type="gramStart"/>
            <w:r>
              <w:rPr>
                <w:b/>
                <w:bCs/>
                <w:sz w:val="20"/>
                <w:szCs w:val="20"/>
                <w:lang w:val="en-US"/>
              </w:rPr>
              <w:t>Quality first</w:t>
            </w:r>
            <w:proofErr w:type="gramEnd"/>
            <w:r>
              <w:rPr>
                <w:b/>
                <w:bCs/>
                <w:sz w:val="20"/>
                <w:szCs w:val="20"/>
                <w:lang w:val="en-US"/>
              </w:rPr>
              <w:t xml:space="preserve"> </w:t>
            </w:r>
            <w:proofErr w:type="gramStart"/>
            <w:r>
              <w:rPr>
                <w:b/>
                <w:bCs/>
                <w:sz w:val="20"/>
                <w:szCs w:val="20"/>
                <w:lang w:val="en-US"/>
              </w:rPr>
              <w:t>teaching</w:t>
            </w:r>
            <w:proofErr w:type="gramEnd"/>
          </w:p>
          <w:p w14:paraId="4BC576F3" w14:textId="77777777" w:rsidR="0076661A" w:rsidRDefault="0076661A">
            <w:pPr>
              <w:pStyle w:val="Body"/>
              <w:spacing w:after="0" w:line="240" w:lineRule="auto"/>
              <w:jc w:val="center"/>
              <w:rPr>
                <w:b/>
                <w:bCs/>
                <w:sz w:val="20"/>
                <w:szCs w:val="20"/>
                <w:lang w:val="en-US"/>
              </w:rPr>
            </w:pPr>
          </w:p>
          <w:p w14:paraId="7171178C" w14:textId="77777777" w:rsidR="0076661A" w:rsidRDefault="005A1299">
            <w:pPr>
              <w:pStyle w:val="Body"/>
              <w:spacing w:after="0" w:line="240" w:lineRule="auto"/>
              <w:jc w:val="center"/>
            </w:pPr>
            <w:r>
              <w:rPr>
                <w:rFonts w:ascii="Times New Roman" w:eastAsia="Times New Roman" w:hAnsi="Times New Roman" w:cs="Times New Roman"/>
                <w:noProof/>
                <w:sz w:val="20"/>
                <w:szCs w:val="20"/>
              </w:rPr>
              <w:drawing>
                <wp:inline distT="0" distB="0" distL="0" distR="0" wp14:anchorId="69DD78D9" wp14:editId="70721EAE">
                  <wp:extent cx="921434" cy="890720"/>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31"/>
                          <a:stretch>
                            <a:fillRect/>
                          </a:stretch>
                        </pic:blipFill>
                        <pic:spPr>
                          <a:xfrm>
                            <a:off x="0" y="0"/>
                            <a:ext cx="921434" cy="890720"/>
                          </a:xfrm>
                          <a:prstGeom prst="rect">
                            <a:avLst/>
                          </a:prstGeom>
                          <a:ln w="12700" cap="flat">
                            <a:noFill/>
                            <a:miter lim="400000"/>
                          </a:ln>
                          <a:effectLst/>
                        </pic:spPr>
                      </pic:pic>
                    </a:graphicData>
                  </a:graphic>
                </wp:inline>
              </w:drawing>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73F424" w14:textId="0D86D5E8" w:rsidR="00B47678" w:rsidRDefault="00B47678">
            <w:pPr>
              <w:pStyle w:val="Body"/>
              <w:spacing w:after="0" w:line="240" w:lineRule="auto"/>
              <w:rPr>
                <w:sz w:val="20"/>
                <w:szCs w:val="20"/>
                <w:lang w:val="en-US"/>
              </w:rPr>
            </w:pPr>
            <w:r w:rsidRPr="0066507B">
              <w:rPr>
                <w:sz w:val="20"/>
                <w:szCs w:val="20"/>
                <w:lang w:val="en-US"/>
              </w:rPr>
              <w:t xml:space="preserve">Every pupil will begin </w:t>
            </w:r>
            <w:r w:rsidR="000D5413">
              <w:rPr>
                <w:sz w:val="20"/>
                <w:szCs w:val="20"/>
                <w:lang w:val="en-US"/>
              </w:rPr>
              <w:t xml:space="preserve">the day </w:t>
            </w:r>
            <w:proofErr w:type="gramStart"/>
            <w:r w:rsidRPr="0066507B">
              <w:rPr>
                <w:sz w:val="20"/>
                <w:szCs w:val="20"/>
                <w:lang w:val="en-US"/>
              </w:rPr>
              <w:t>on</w:t>
            </w:r>
            <w:proofErr w:type="gramEnd"/>
            <w:r w:rsidRPr="0066507B">
              <w:rPr>
                <w:sz w:val="20"/>
                <w:szCs w:val="20"/>
                <w:lang w:val="en-US"/>
              </w:rPr>
              <w:t xml:space="preserve"> the sunshine. This is where we expect pupils to stay </w:t>
            </w:r>
            <w:proofErr w:type="gramStart"/>
            <w:r w:rsidRPr="0066507B">
              <w:rPr>
                <w:sz w:val="20"/>
                <w:szCs w:val="20"/>
                <w:lang w:val="en-US"/>
              </w:rPr>
              <w:t>as a result of</w:t>
            </w:r>
            <w:proofErr w:type="gramEnd"/>
            <w:r w:rsidRPr="0066507B">
              <w:rPr>
                <w:sz w:val="20"/>
                <w:szCs w:val="20"/>
                <w:lang w:val="en-US"/>
              </w:rPr>
              <w:t xml:space="preserve"> displaying the conduct expected of pupils in our </w:t>
            </w:r>
            <w:r>
              <w:rPr>
                <w:sz w:val="20"/>
                <w:szCs w:val="20"/>
                <w:lang w:val="en-US"/>
              </w:rPr>
              <w:t>A</w:t>
            </w:r>
            <w:r w:rsidRPr="0066507B">
              <w:rPr>
                <w:sz w:val="20"/>
                <w:szCs w:val="20"/>
                <w:lang w:val="en-US"/>
              </w:rPr>
              <w:t>cademy.</w:t>
            </w:r>
          </w:p>
          <w:p w14:paraId="1EEDA39E" w14:textId="77777777" w:rsidR="00B47678" w:rsidRDefault="00B47678">
            <w:pPr>
              <w:pStyle w:val="Body"/>
              <w:spacing w:after="0" w:line="240" w:lineRule="auto"/>
              <w:rPr>
                <w:sz w:val="20"/>
                <w:szCs w:val="20"/>
                <w:lang w:val="en-US"/>
              </w:rPr>
            </w:pPr>
          </w:p>
          <w:p w14:paraId="1AA15CCF" w14:textId="1CEF44C0" w:rsidR="0076661A" w:rsidRDefault="005A1299">
            <w:pPr>
              <w:pStyle w:val="Body"/>
              <w:spacing w:after="0" w:line="240" w:lineRule="auto"/>
              <w:rPr>
                <w:sz w:val="20"/>
                <w:szCs w:val="20"/>
              </w:rPr>
            </w:pPr>
            <w:r>
              <w:rPr>
                <w:sz w:val="20"/>
                <w:szCs w:val="20"/>
                <w:lang w:val="en-US"/>
              </w:rPr>
              <w:t>Our whole-school rules are:</w:t>
            </w:r>
          </w:p>
          <w:p w14:paraId="3B7229EC" w14:textId="4E96B271" w:rsidR="0076661A" w:rsidRDefault="00354C78">
            <w:pPr>
              <w:pStyle w:val="ListParagraph"/>
              <w:numPr>
                <w:ilvl w:val="0"/>
                <w:numId w:val="83"/>
              </w:numPr>
              <w:spacing w:after="0" w:line="240" w:lineRule="auto"/>
              <w:rPr>
                <w:sz w:val="20"/>
                <w:szCs w:val="20"/>
              </w:rPr>
            </w:pPr>
            <w:r>
              <w:rPr>
                <w:sz w:val="20"/>
                <w:szCs w:val="20"/>
              </w:rPr>
              <w:t xml:space="preserve">Be </w:t>
            </w:r>
            <w:r w:rsidR="005A1299">
              <w:rPr>
                <w:sz w:val="20"/>
                <w:szCs w:val="20"/>
              </w:rPr>
              <w:t>Ready</w:t>
            </w:r>
          </w:p>
          <w:p w14:paraId="25BF0978" w14:textId="76E94FFE" w:rsidR="0076661A" w:rsidRDefault="00354C78">
            <w:pPr>
              <w:pStyle w:val="ListParagraph"/>
              <w:numPr>
                <w:ilvl w:val="0"/>
                <w:numId w:val="83"/>
              </w:numPr>
              <w:spacing w:after="0" w:line="240" w:lineRule="auto"/>
              <w:rPr>
                <w:sz w:val="20"/>
                <w:szCs w:val="20"/>
              </w:rPr>
            </w:pPr>
            <w:r>
              <w:rPr>
                <w:sz w:val="20"/>
                <w:szCs w:val="20"/>
              </w:rPr>
              <w:t xml:space="preserve">Be </w:t>
            </w:r>
            <w:r w:rsidR="005A1299">
              <w:rPr>
                <w:sz w:val="20"/>
                <w:szCs w:val="20"/>
              </w:rPr>
              <w:t>Respectful</w:t>
            </w:r>
          </w:p>
          <w:p w14:paraId="2CDB060E" w14:textId="09A086E6" w:rsidR="0076661A" w:rsidRDefault="00354C78">
            <w:pPr>
              <w:pStyle w:val="ListParagraph"/>
              <w:numPr>
                <w:ilvl w:val="0"/>
                <w:numId w:val="83"/>
              </w:numPr>
              <w:spacing w:after="0" w:line="240" w:lineRule="auto"/>
              <w:rPr>
                <w:sz w:val="20"/>
                <w:szCs w:val="20"/>
              </w:rPr>
            </w:pPr>
            <w:r>
              <w:rPr>
                <w:sz w:val="20"/>
                <w:szCs w:val="20"/>
              </w:rPr>
              <w:t xml:space="preserve">Be </w:t>
            </w:r>
            <w:r w:rsidR="005A1299">
              <w:rPr>
                <w:sz w:val="20"/>
                <w:szCs w:val="20"/>
              </w:rPr>
              <w:t>Safe</w:t>
            </w:r>
          </w:p>
          <w:p w14:paraId="6984092C" w14:textId="77777777" w:rsidR="0076661A" w:rsidRDefault="0076661A">
            <w:pPr>
              <w:pStyle w:val="Body"/>
              <w:spacing w:after="0" w:line="240" w:lineRule="auto"/>
              <w:rPr>
                <w:sz w:val="20"/>
                <w:szCs w:val="20"/>
                <w:lang w:val="en-US"/>
              </w:rPr>
            </w:pPr>
          </w:p>
          <w:p w14:paraId="0960BEC5" w14:textId="77777777" w:rsidR="0076661A" w:rsidRDefault="005A1299">
            <w:pPr>
              <w:pStyle w:val="Body"/>
              <w:spacing w:after="0" w:line="240" w:lineRule="auto"/>
            </w:pPr>
            <w:r>
              <w:rPr>
                <w:sz w:val="20"/>
                <w:szCs w:val="20"/>
                <w:lang w:val="en-US"/>
              </w:rPr>
              <w:t xml:space="preserve">These are delivered and reinforced to all pupils by all staff throughout the school day i.e. lessons, moving through school, assemblies, outside, dinner hall etc. All pupils are expected to hold high expectations of themselves and </w:t>
            </w:r>
            <w:proofErr w:type="gramStart"/>
            <w:r>
              <w:rPr>
                <w:sz w:val="20"/>
                <w:szCs w:val="20"/>
                <w:lang w:val="en-US"/>
              </w:rPr>
              <w:t>each other, and</w:t>
            </w:r>
            <w:proofErr w:type="gramEnd"/>
            <w:r>
              <w:rPr>
                <w:sz w:val="20"/>
                <w:szCs w:val="20"/>
                <w:lang w:val="en-US"/>
              </w:rPr>
              <w:t xml:space="preserve"> </w:t>
            </w:r>
            <w:proofErr w:type="gramStart"/>
            <w:r>
              <w:rPr>
                <w:sz w:val="20"/>
                <w:szCs w:val="20"/>
                <w:lang w:val="en-US"/>
              </w:rPr>
              <w:t>adhere to these expectations at all times</w:t>
            </w:r>
            <w:proofErr w:type="gramEnd"/>
            <w:r>
              <w:rPr>
                <w:sz w:val="20"/>
                <w:szCs w:val="20"/>
                <w:lang w:val="en-US"/>
              </w:rPr>
              <w:t>.</w:t>
            </w:r>
          </w:p>
        </w:tc>
      </w:tr>
      <w:tr w:rsidR="00B76BC8" w14:paraId="60FA5B4A" w14:textId="77777777" w:rsidTr="00B76BC8">
        <w:trPr>
          <w:trHeight w:val="35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7873B6A" w14:textId="12463280" w:rsidR="00B76BC8" w:rsidRDefault="00B76BC8" w:rsidP="00471A67">
            <w:pPr>
              <w:pStyle w:val="Body"/>
              <w:spacing w:after="0" w:line="240" w:lineRule="auto"/>
              <w:jc w:val="center"/>
              <w:rPr>
                <w:b/>
                <w:bCs/>
                <w:sz w:val="20"/>
                <w:szCs w:val="20"/>
                <w:lang w:val="en-US"/>
              </w:rPr>
            </w:pPr>
            <w:r>
              <w:rPr>
                <w:b/>
                <w:bCs/>
                <w:sz w:val="20"/>
                <w:szCs w:val="20"/>
                <w:lang w:val="en-US"/>
              </w:rPr>
              <w:t xml:space="preserve">Step 1 – </w:t>
            </w:r>
            <w:r w:rsidRPr="00B76BC8">
              <w:rPr>
                <w:sz w:val="20"/>
                <w:szCs w:val="20"/>
                <w:lang w:val="en-US"/>
              </w:rPr>
              <w:t>Initial verbal warning</w:t>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2ECAB9" w14:textId="77777777" w:rsidR="00B76BC8" w:rsidRDefault="00B76BC8">
            <w:pPr>
              <w:pStyle w:val="Body"/>
              <w:spacing w:after="0" w:line="240" w:lineRule="auto"/>
              <w:rPr>
                <w:sz w:val="20"/>
                <w:szCs w:val="20"/>
                <w:lang w:val="en-US"/>
              </w:rPr>
            </w:pPr>
            <w:r>
              <w:rPr>
                <w:sz w:val="20"/>
                <w:szCs w:val="20"/>
                <w:lang w:val="en-US"/>
              </w:rPr>
              <w:t xml:space="preserve">Initial verbal warning – whole class or individual, linked with clarity of expectations – Being Ready. </w:t>
            </w:r>
          </w:p>
          <w:p w14:paraId="34B23784" w14:textId="77777777" w:rsidR="00B76BC8" w:rsidRDefault="00B76BC8">
            <w:pPr>
              <w:pStyle w:val="Body"/>
              <w:spacing w:after="0" w:line="240" w:lineRule="auto"/>
              <w:rPr>
                <w:sz w:val="20"/>
                <w:szCs w:val="20"/>
                <w:lang w:val="en-US"/>
              </w:rPr>
            </w:pPr>
          </w:p>
          <w:p w14:paraId="49FF44AC" w14:textId="6E551898" w:rsidR="00B76BC8" w:rsidRDefault="00B76BC8">
            <w:pPr>
              <w:pStyle w:val="Body"/>
              <w:spacing w:after="0" w:line="240" w:lineRule="auto"/>
              <w:rPr>
                <w:sz w:val="20"/>
                <w:szCs w:val="20"/>
                <w:lang w:val="en-US"/>
              </w:rPr>
            </w:pPr>
            <w:proofErr w:type="spellStart"/>
            <w:r>
              <w:rPr>
                <w:b/>
                <w:bCs/>
                <w:color w:val="1F4E79"/>
                <w:sz w:val="20"/>
                <w:szCs w:val="20"/>
                <w:u w:color="1F4E79"/>
                <w:lang w:val="en-US"/>
              </w:rPr>
              <w:t>DCPro</w:t>
            </w:r>
            <w:proofErr w:type="spellEnd"/>
            <w:r>
              <w:rPr>
                <w:b/>
                <w:bCs/>
                <w:color w:val="1F4E79"/>
                <w:sz w:val="20"/>
                <w:szCs w:val="20"/>
                <w:u w:color="1F4E79"/>
                <w:lang w:val="en-US"/>
              </w:rPr>
              <w:t xml:space="preserve"> – No action required.</w:t>
            </w:r>
          </w:p>
        </w:tc>
      </w:tr>
      <w:tr w:rsidR="0076661A" w14:paraId="7C388C18" w14:textId="77777777" w:rsidTr="00B76BC8">
        <w:trPr>
          <w:trHeight w:val="1962"/>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2B7F4" w14:textId="73835497" w:rsidR="0076661A" w:rsidRDefault="005A1299" w:rsidP="00471A67">
            <w:pPr>
              <w:pStyle w:val="Body"/>
              <w:spacing w:after="0" w:line="240" w:lineRule="auto"/>
              <w:jc w:val="center"/>
            </w:pPr>
            <w:r>
              <w:rPr>
                <w:b/>
                <w:bCs/>
                <w:sz w:val="20"/>
                <w:szCs w:val="20"/>
                <w:lang w:val="en-US"/>
              </w:rPr>
              <w:t xml:space="preserve">Step </w:t>
            </w:r>
            <w:r w:rsidR="00B76BC8">
              <w:rPr>
                <w:b/>
                <w:bCs/>
                <w:sz w:val="20"/>
                <w:szCs w:val="20"/>
                <w:lang w:val="en-US"/>
              </w:rPr>
              <w:t>2</w:t>
            </w:r>
            <w:r>
              <w:rPr>
                <w:sz w:val="20"/>
                <w:szCs w:val="20"/>
                <w:lang w:val="en-US"/>
              </w:rPr>
              <w:t xml:space="preserve"> - The Caution</w:t>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67DB38" w14:textId="77777777" w:rsidR="0076661A" w:rsidRDefault="005A1299">
            <w:pPr>
              <w:pStyle w:val="Body"/>
              <w:spacing w:after="0" w:line="240" w:lineRule="auto"/>
              <w:rPr>
                <w:sz w:val="20"/>
                <w:szCs w:val="20"/>
              </w:rPr>
            </w:pPr>
            <w:r>
              <w:rPr>
                <w:sz w:val="20"/>
                <w:szCs w:val="20"/>
                <w:lang w:val="en-US"/>
              </w:rPr>
              <w:t xml:space="preserve">A clear verbal caution to be delivered privately (where possible) to the pupil, making them aware of their </w:t>
            </w:r>
            <w:proofErr w:type="spellStart"/>
            <w:r>
              <w:rPr>
                <w:sz w:val="20"/>
                <w:szCs w:val="20"/>
                <w:lang w:val="en-US"/>
              </w:rPr>
              <w:t>behaviour</w:t>
            </w:r>
            <w:proofErr w:type="spellEnd"/>
            <w:r>
              <w:rPr>
                <w:sz w:val="20"/>
                <w:szCs w:val="20"/>
                <w:lang w:val="en-US"/>
              </w:rPr>
              <w:t xml:space="preserve"> and clearly outlining the consequences if they continue this </w:t>
            </w:r>
            <w:proofErr w:type="spellStart"/>
            <w:r>
              <w:rPr>
                <w:sz w:val="20"/>
                <w:szCs w:val="20"/>
                <w:lang w:val="en-US"/>
              </w:rPr>
              <w:t>behaviour</w:t>
            </w:r>
            <w:proofErr w:type="spellEnd"/>
            <w:r>
              <w:rPr>
                <w:sz w:val="20"/>
                <w:szCs w:val="20"/>
                <w:lang w:val="en-US"/>
              </w:rPr>
              <w:t>.</w:t>
            </w:r>
          </w:p>
          <w:p w14:paraId="7C51A312" w14:textId="77777777" w:rsidR="0076661A" w:rsidRDefault="0076661A">
            <w:pPr>
              <w:pStyle w:val="Body"/>
              <w:spacing w:after="0" w:line="240" w:lineRule="auto"/>
              <w:rPr>
                <w:sz w:val="20"/>
                <w:szCs w:val="20"/>
                <w:lang w:val="en-US"/>
              </w:rPr>
            </w:pPr>
          </w:p>
          <w:p w14:paraId="62E9DE6D" w14:textId="77777777" w:rsidR="0076661A" w:rsidRDefault="005A1299">
            <w:pPr>
              <w:pStyle w:val="Body"/>
              <w:spacing w:after="0" w:line="240" w:lineRule="auto"/>
              <w:rPr>
                <w:sz w:val="20"/>
                <w:szCs w:val="20"/>
              </w:rPr>
            </w:pPr>
            <w:r>
              <w:rPr>
                <w:sz w:val="20"/>
                <w:szCs w:val="20"/>
                <w:lang w:val="en-US"/>
              </w:rPr>
              <w:t xml:space="preserve">The pupil has a choice to do the right thing. Pupils should be reminded of their previous good conduct so that they believe that they </w:t>
            </w:r>
            <w:proofErr w:type="gramStart"/>
            <w:r>
              <w:rPr>
                <w:sz w:val="20"/>
                <w:szCs w:val="20"/>
                <w:lang w:val="en-US"/>
              </w:rPr>
              <w:t>can</w:t>
            </w:r>
            <w:proofErr w:type="gramEnd"/>
            <w:r>
              <w:rPr>
                <w:sz w:val="20"/>
                <w:szCs w:val="20"/>
                <w:lang w:val="en-US"/>
              </w:rPr>
              <w:t xml:space="preserve"> make good choices if they </w:t>
            </w:r>
            <w:proofErr w:type="gramStart"/>
            <w:r>
              <w:rPr>
                <w:sz w:val="20"/>
                <w:szCs w:val="20"/>
                <w:lang w:val="en-US"/>
              </w:rPr>
              <w:t>chose</w:t>
            </w:r>
            <w:proofErr w:type="gramEnd"/>
            <w:r>
              <w:rPr>
                <w:sz w:val="20"/>
                <w:szCs w:val="20"/>
                <w:lang w:val="en-US"/>
              </w:rPr>
              <w:t xml:space="preserve"> to. </w:t>
            </w:r>
          </w:p>
          <w:p w14:paraId="4047E390" w14:textId="4004AABE" w:rsidR="0076661A" w:rsidRDefault="0076661A">
            <w:pPr>
              <w:pStyle w:val="Body"/>
              <w:spacing w:after="0" w:line="240" w:lineRule="auto"/>
              <w:rPr>
                <w:b/>
                <w:bCs/>
                <w:color w:val="1F4E79"/>
                <w:sz w:val="20"/>
                <w:szCs w:val="20"/>
                <w:u w:color="1F4E79"/>
              </w:rPr>
            </w:pPr>
          </w:p>
          <w:p w14:paraId="20F1EDB2" w14:textId="01D18284" w:rsidR="0076661A" w:rsidRDefault="005A1299">
            <w:pPr>
              <w:pStyle w:val="Body"/>
              <w:spacing w:after="0" w:line="240" w:lineRule="auto"/>
            </w:pPr>
            <w:proofErr w:type="spellStart"/>
            <w:r>
              <w:rPr>
                <w:b/>
                <w:bCs/>
                <w:color w:val="1F4E79"/>
                <w:sz w:val="20"/>
                <w:szCs w:val="20"/>
                <w:u w:color="1F4E79"/>
                <w:lang w:val="en-US"/>
              </w:rPr>
              <w:t>DCPro</w:t>
            </w:r>
            <w:proofErr w:type="spellEnd"/>
            <w:r>
              <w:rPr>
                <w:b/>
                <w:bCs/>
                <w:color w:val="1F4E79"/>
                <w:sz w:val="20"/>
                <w:szCs w:val="20"/>
                <w:u w:color="1F4E79"/>
                <w:lang w:val="en-US"/>
              </w:rPr>
              <w:t xml:space="preserve"> - Name is moved to first recorded warning</w:t>
            </w:r>
            <w:r w:rsidR="00B76BC8">
              <w:rPr>
                <w:b/>
                <w:bCs/>
                <w:color w:val="1F4E79"/>
                <w:sz w:val="20"/>
                <w:szCs w:val="20"/>
                <w:u w:color="1F4E79"/>
                <w:lang w:val="en-US"/>
              </w:rPr>
              <w:t xml:space="preserve">. Name remains </w:t>
            </w:r>
            <w:proofErr w:type="gramStart"/>
            <w:r w:rsidR="00B76BC8">
              <w:rPr>
                <w:b/>
                <w:bCs/>
                <w:color w:val="1F4E79"/>
                <w:sz w:val="20"/>
                <w:szCs w:val="20"/>
                <w:u w:color="1F4E79"/>
                <w:lang w:val="en-US"/>
              </w:rPr>
              <w:t>on</w:t>
            </w:r>
            <w:proofErr w:type="gramEnd"/>
            <w:r w:rsidR="00B76BC8">
              <w:rPr>
                <w:b/>
                <w:bCs/>
                <w:color w:val="1F4E79"/>
                <w:sz w:val="20"/>
                <w:szCs w:val="20"/>
                <w:u w:color="1F4E79"/>
                <w:lang w:val="en-US"/>
              </w:rPr>
              <w:t xml:space="preserve"> the sunshine. </w:t>
            </w:r>
          </w:p>
        </w:tc>
      </w:tr>
      <w:tr w:rsidR="0076661A" w14:paraId="63FD3C48" w14:textId="77777777" w:rsidTr="00B76BC8">
        <w:trPr>
          <w:trHeight w:val="2041"/>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440" w:type="dxa"/>
              <w:bottom w:w="80" w:type="dxa"/>
              <w:right w:w="80" w:type="dxa"/>
            </w:tcMar>
            <w:vAlign w:val="center"/>
          </w:tcPr>
          <w:p w14:paraId="210DE48E" w14:textId="7543DB89" w:rsidR="0076661A" w:rsidRDefault="005A1299" w:rsidP="0037089E">
            <w:pPr>
              <w:pStyle w:val="Body"/>
              <w:spacing w:after="0" w:line="240" w:lineRule="auto"/>
              <w:rPr>
                <w:sz w:val="20"/>
                <w:szCs w:val="20"/>
              </w:rPr>
            </w:pPr>
            <w:r>
              <w:rPr>
                <w:b/>
                <w:bCs/>
                <w:sz w:val="20"/>
                <w:szCs w:val="20"/>
                <w:lang w:val="en-US"/>
              </w:rPr>
              <w:t xml:space="preserve">Step </w:t>
            </w:r>
            <w:r w:rsidR="00B76BC8">
              <w:rPr>
                <w:b/>
                <w:bCs/>
                <w:sz w:val="20"/>
                <w:szCs w:val="20"/>
                <w:lang w:val="en-US"/>
              </w:rPr>
              <w:t>3</w:t>
            </w:r>
            <w:r>
              <w:rPr>
                <w:sz w:val="20"/>
                <w:szCs w:val="20"/>
                <w:lang w:val="en-US"/>
              </w:rPr>
              <w:t xml:space="preserve"> – </w:t>
            </w:r>
            <w:r w:rsidR="0037089E">
              <w:rPr>
                <w:sz w:val="20"/>
                <w:szCs w:val="20"/>
                <w:lang w:val="en-US"/>
              </w:rPr>
              <w:t xml:space="preserve">Final Caution – consider a supportive appropriate action. </w:t>
            </w:r>
          </w:p>
          <w:p w14:paraId="2D05DC7A" w14:textId="77777777" w:rsidR="0076661A" w:rsidRDefault="0076661A">
            <w:pPr>
              <w:pStyle w:val="Body"/>
              <w:spacing w:after="0" w:line="240" w:lineRule="auto"/>
              <w:ind w:left="360"/>
              <w:jc w:val="center"/>
              <w:rPr>
                <w:sz w:val="20"/>
                <w:szCs w:val="20"/>
                <w:lang w:val="en-US"/>
              </w:rPr>
            </w:pPr>
          </w:p>
          <w:p w14:paraId="54E7F356" w14:textId="020A4181" w:rsidR="0076661A" w:rsidRDefault="0076661A">
            <w:pPr>
              <w:pStyle w:val="Body"/>
              <w:spacing w:after="0" w:line="240" w:lineRule="auto"/>
              <w:ind w:left="360"/>
              <w:jc w:val="center"/>
            </w:pP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6EFADD" w14:textId="06B574A4" w:rsidR="0076661A" w:rsidRDefault="005A1299">
            <w:pPr>
              <w:pStyle w:val="Body"/>
              <w:spacing w:after="0" w:line="240" w:lineRule="auto"/>
              <w:rPr>
                <w:sz w:val="20"/>
                <w:szCs w:val="20"/>
              </w:rPr>
            </w:pPr>
            <w:r>
              <w:rPr>
                <w:sz w:val="20"/>
                <w:szCs w:val="20"/>
                <w:lang w:val="en-US"/>
              </w:rPr>
              <w:t xml:space="preserve">An explicit verbal message is delivered (privately if possible) to the pupil, making them aware of their </w:t>
            </w:r>
            <w:proofErr w:type="spellStart"/>
            <w:r>
              <w:rPr>
                <w:sz w:val="20"/>
                <w:szCs w:val="20"/>
                <w:lang w:val="en-US"/>
              </w:rPr>
              <w:t>behaviour</w:t>
            </w:r>
            <w:proofErr w:type="spellEnd"/>
            <w:r>
              <w:rPr>
                <w:sz w:val="20"/>
                <w:szCs w:val="20"/>
                <w:lang w:val="en-US"/>
              </w:rPr>
              <w:t xml:space="preserve"> and why they have been </w:t>
            </w:r>
            <w:r w:rsidR="004A0E08">
              <w:rPr>
                <w:sz w:val="20"/>
                <w:szCs w:val="20"/>
                <w:lang w:val="en-US"/>
              </w:rPr>
              <w:t xml:space="preserve">given a second warning </w:t>
            </w:r>
            <w:r>
              <w:rPr>
                <w:sz w:val="20"/>
                <w:szCs w:val="20"/>
                <w:lang w:val="en-US"/>
              </w:rPr>
              <w:t xml:space="preserve"> </w:t>
            </w:r>
          </w:p>
          <w:p w14:paraId="44D861D0" w14:textId="21FF8E34" w:rsidR="0076661A" w:rsidRDefault="005A1299">
            <w:pPr>
              <w:pStyle w:val="Body"/>
              <w:spacing w:after="0" w:line="240" w:lineRule="auto"/>
              <w:rPr>
                <w:sz w:val="20"/>
                <w:szCs w:val="20"/>
              </w:rPr>
            </w:pPr>
            <w:r>
              <w:rPr>
                <w:sz w:val="20"/>
                <w:szCs w:val="20"/>
                <w:lang w:val="en-US"/>
              </w:rPr>
              <w:t xml:space="preserve"> </w:t>
            </w:r>
          </w:p>
          <w:p w14:paraId="1F5B5F55" w14:textId="6EDBC053" w:rsidR="0037089E" w:rsidRPr="0037089E" w:rsidRDefault="0037089E">
            <w:pPr>
              <w:pStyle w:val="Body"/>
              <w:spacing w:after="0" w:line="240" w:lineRule="auto"/>
              <w:rPr>
                <w:sz w:val="20"/>
                <w:szCs w:val="20"/>
              </w:rPr>
            </w:pPr>
            <w:r>
              <w:rPr>
                <w:sz w:val="20"/>
                <w:szCs w:val="20"/>
                <w:lang w:val="en-US"/>
              </w:rPr>
              <w:t>- Pupils are given a final opportunity to re-engage with their learning / follow instructions</w:t>
            </w:r>
            <w:r>
              <w:rPr>
                <w:sz w:val="20"/>
                <w:szCs w:val="20"/>
              </w:rPr>
              <w:t>.</w:t>
            </w:r>
          </w:p>
          <w:p w14:paraId="3C2D2F38" w14:textId="40F44839" w:rsidR="0076661A" w:rsidRDefault="005A1299">
            <w:pPr>
              <w:pStyle w:val="Body"/>
              <w:spacing w:after="0" w:line="240" w:lineRule="auto"/>
              <w:rPr>
                <w:sz w:val="20"/>
                <w:szCs w:val="20"/>
              </w:rPr>
            </w:pPr>
            <w:r>
              <w:rPr>
                <w:sz w:val="20"/>
                <w:szCs w:val="20"/>
                <w:lang w:val="en-US"/>
              </w:rPr>
              <w:t xml:space="preserve">- Pupils are reminded of the consequences of their actions if they continue their negative </w:t>
            </w:r>
            <w:proofErr w:type="spellStart"/>
            <w:r>
              <w:rPr>
                <w:sz w:val="20"/>
                <w:szCs w:val="20"/>
                <w:lang w:val="en-US"/>
              </w:rPr>
              <w:t>behaviour</w:t>
            </w:r>
            <w:proofErr w:type="spellEnd"/>
            <w:r w:rsidR="0037089E">
              <w:rPr>
                <w:sz w:val="20"/>
                <w:szCs w:val="20"/>
                <w:lang w:val="en-US"/>
              </w:rPr>
              <w:t>.</w:t>
            </w:r>
          </w:p>
          <w:p w14:paraId="2C795C33" w14:textId="7F6E2E54" w:rsidR="0076661A" w:rsidRDefault="005A1299">
            <w:pPr>
              <w:pStyle w:val="Body"/>
              <w:spacing w:after="0" w:line="240" w:lineRule="auto"/>
              <w:rPr>
                <w:sz w:val="20"/>
                <w:szCs w:val="20"/>
                <w:lang w:val="en-US"/>
              </w:rPr>
            </w:pPr>
            <w:r>
              <w:rPr>
                <w:sz w:val="20"/>
                <w:szCs w:val="20"/>
                <w:lang w:val="en-US"/>
              </w:rPr>
              <w:t>- Pupils are reminded of their previous positive conduct/attitude/learning</w:t>
            </w:r>
            <w:r w:rsidR="0037089E">
              <w:rPr>
                <w:sz w:val="20"/>
                <w:szCs w:val="20"/>
                <w:lang w:val="en-US"/>
              </w:rPr>
              <w:t>.</w:t>
            </w:r>
          </w:p>
          <w:p w14:paraId="2F12AFC6" w14:textId="1C4B7656" w:rsidR="0037089E" w:rsidRDefault="0037089E">
            <w:pPr>
              <w:pStyle w:val="Body"/>
              <w:spacing w:after="0" w:line="240" w:lineRule="auto"/>
              <w:rPr>
                <w:sz w:val="20"/>
                <w:szCs w:val="20"/>
              </w:rPr>
            </w:pPr>
            <w:r>
              <w:rPr>
                <w:sz w:val="20"/>
                <w:szCs w:val="20"/>
                <w:lang w:val="en-US"/>
              </w:rPr>
              <w:t>- Possible actions - m</w:t>
            </w:r>
            <w:r w:rsidRPr="0037089E">
              <w:rPr>
                <w:sz w:val="20"/>
                <w:szCs w:val="20"/>
                <w:lang w:val="en-US"/>
              </w:rPr>
              <w:t>oved to a specific chair</w:t>
            </w:r>
            <w:r>
              <w:rPr>
                <w:sz w:val="20"/>
                <w:szCs w:val="20"/>
                <w:lang w:val="en-US"/>
              </w:rPr>
              <w:t>,</w:t>
            </w:r>
            <w:r w:rsidRPr="0037089E">
              <w:rPr>
                <w:sz w:val="20"/>
                <w:szCs w:val="20"/>
                <w:lang w:val="en-US"/>
              </w:rPr>
              <w:t xml:space="preserve"> away from immediate situation</w:t>
            </w:r>
            <w:r>
              <w:rPr>
                <w:sz w:val="20"/>
                <w:szCs w:val="20"/>
                <w:lang w:val="en-US"/>
              </w:rPr>
              <w:t xml:space="preserve">, mini timeout. </w:t>
            </w:r>
          </w:p>
          <w:p w14:paraId="7E879752" w14:textId="77777777" w:rsidR="0076661A" w:rsidRDefault="0076661A">
            <w:pPr>
              <w:pStyle w:val="Body"/>
              <w:spacing w:after="0" w:line="240" w:lineRule="auto"/>
              <w:rPr>
                <w:sz w:val="20"/>
                <w:szCs w:val="20"/>
                <w:lang w:val="en-US"/>
              </w:rPr>
            </w:pPr>
          </w:p>
          <w:p w14:paraId="50F50CEA" w14:textId="1AB32918" w:rsidR="0076661A" w:rsidRDefault="005A1299">
            <w:pPr>
              <w:pStyle w:val="Body"/>
              <w:spacing w:after="0" w:line="240" w:lineRule="auto"/>
            </w:pPr>
            <w:proofErr w:type="spellStart"/>
            <w:r>
              <w:rPr>
                <w:b/>
                <w:bCs/>
                <w:color w:val="1F4E79"/>
                <w:sz w:val="20"/>
                <w:szCs w:val="20"/>
                <w:u w:color="1F4E79"/>
                <w:lang w:val="en-US"/>
              </w:rPr>
              <w:t>DCPro</w:t>
            </w:r>
            <w:proofErr w:type="spellEnd"/>
            <w:r>
              <w:rPr>
                <w:b/>
                <w:bCs/>
                <w:color w:val="1F4E79"/>
                <w:sz w:val="20"/>
                <w:szCs w:val="20"/>
                <w:u w:color="1F4E79"/>
                <w:lang w:val="en-US"/>
              </w:rPr>
              <w:t xml:space="preserve"> - Name is moved to second recorded warning</w:t>
            </w:r>
            <w:r w:rsidR="0037089E">
              <w:rPr>
                <w:b/>
                <w:bCs/>
                <w:color w:val="1F4E79"/>
                <w:sz w:val="20"/>
                <w:szCs w:val="20"/>
                <w:u w:color="1F4E79"/>
                <w:lang w:val="en-US"/>
              </w:rPr>
              <w:t xml:space="preserve">. Name removed from the sunshine – but visible. </w:t>
            </w:r>
          </w:p>
        </w:tc>
      </w:tr>
      <w:tr w:rsidR="0076661A" w14:paraId="78F94AD9" w14:textId="77777777">
        <w:trPr>
          <w:trHeight w:val="3346"/>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4FE76BE" w14:textId="7C74ED69" w:rsidR="0076661A" w:rsidRDefault="005A1299">
            <w:pPr>
              <w:pStyle w:val="Body"/>
              <w:spacing w:after="0" w:line="240" w:lineRule="auto"/>
              <w:jc w:val="center"/>
              <w:rPr>
                <w:sz w:val="20"/>
                <w:szCs w:val="20"/>
                <w:lang w:val="en-US"/>
              </w:rPr>
            </w:pPr>
            <w:r>
              <w:rPr>
                <w:b/>
                <w:bCs/>
                <w:sz w:val="20"/>
                <w:szCs w:val="20"/>
                <w:lang w:val="en-US"/>
              </w:rPr>
              <w:t xml:space="preserve">Step </w:t>
            </w:r>
            <w:r w:rsidR="0037089E">
              <w:rPr>
                <w:b/>
                <w:bCs/>
                <w:sz w:val="20"/>
                <w:szCs w:val="20"/>
                <w:lang w:val="en-US"/>
              </w:rPr>
              <w:t>4</w:t>
            </w:r>
            <w:r>
              <w:rPr>
                <w:sz w:val="20"/>
                <w:szCs w:val="20"/>
                <w:lang w:val="en-US"/>
              </w:rPr>
              <w:t xml:space="preserve"> – </w:t>
            </w:r>
            <w:r w:rsidR="006A73F3">
              <w:rPr>
                <w:sz w:val="20"/>
                <w:szCs w:val="20"/>
                <w:lang w:val="en-US"/>
              </w:rPr>
              <w:t>*</w:t>
            </w:r>
            <w:r>
              <w:rPr>
                <w:sz w:val="20"/>
                <w:szCs w:val="20"/>
                <w:lang w:val="en-US"/>
              </w:rPr>
              <w:t>Consequence</w:t>
            </w:r>
          </w:p>
          <w:p w14:paraId="6F5B022E" w14:textId="77777777" w:rsidR="00D426C6" w:rsidRDefault="00D426C6">
            <w:pPr>
              <w:pStyle w:val="Body"/>
              <w:spacing w:after="0" w:line="240" w:lineRule="auto"/>
              <w:jc w:val="center"/>
              <w:rPr>
                <w:sz w:val="20"/>
                <w:szCs w:val="20"/>
                <w:lang w:val="en-US"/>
              </w:rPr>
            </w:pPr>
          </w:p>
          <w:p w14:paraId="1694F842" w14:textId="566BD345" w:rsidR="002E1090" w:rsidRDefault="002E1090">
            <w:pPr>
              <w:pStyle w:val="Body"/>
              <w:spacing w:after="0" w:line="240" w:lineRule="auto"/>
              <w:jc w:val="center"/>
              <w:rPr>
                <w:sz w:val="20"/>
                <w:szCs w:val="20"/>
              </w:rPr>
            </w:pPr>
            <w:r>
              <w:rPr>
                <w:sz w:val="20"/>
                <w:szCs w:val="20"/>
                <w:lang w:val="en-US"/>
              </w:rPr>
              <w:t>This can be part of the graduated re</w:t>
            </w:r>
            <w:r w:rsidR="00D426C6">
              <w:rPr>
                <w:sz w:val="20"/>
                <w:szCs w:val="20"/>
                <w:lang w:val="en-US"/>
              </w:rPr>
              <w:t xml:space="preserve">sponse </w:t>
            </w:r>
            <w:r w:rsidR="002D084B">
              <w:rPr>
                <w:sz w:val="20"/>
                <w:szCs w:val="20"/>
                <w:lang w:val="en-US"/>
              </w:rPr>
              <w:t xml:space="preserve">or used as a sanction for other unacceptable </w:t>
            </w:r>
            <w:proofErr w:type="spellStart"/>
            <w:r w:rsidR="002D084B">
              <w:rPr>
                <w:sz w:val="20"/>
                <w:szCs w:val="20"/>
                <w:lang w:val="en-US"/>
              </w:rPr>
              <w:t>behaviours</w:t>
            </w:r>
            <w:proofErr w:type="spellEnd"/>
            <w:r w:rsidR="002D084B">
              <w:rPr>
                <w:sz w:val="20"/>
                <w:szCs w:val="20"/>
                <w:lang w:val="en-US"/>
              </w:rPr>
              <w:t xml:space="preserve">. </w:t>
            </w:r>
          </w:p>
          <w:p w14:paraId="311E0FAC" w14:textId="60FCAC15" w:rsidR="0076661A" w:rsidRDefault="0076661A">
            <w:pPr>
              <w:pStyle w:val="Body"/>
              <w:spacing w:after="0" w:line="240" w:lineRule="auto"/>
              <w:jc w:val="center"/>
              <w:rPr>
                <w:sz w:val="20"/>
                <w:szCs w:val="20"/>
              </w:rPr>
            </w:pPr>
          </w:p>
          <w:p w14:paraId="694BF93F" w14:textId="77777777" w:rsidR="0076661A" w:rsidRDefault="0076661A">
            <w:pPr>
              <w:pStyle w:val="Body"/>
              <w:spacing w:after="0" w:line="240" w:lineRule="auto"/>
              <w:jc w:val="center"/>
              <w:rPr>
                <w:sz w:val="20"/>
                <w:szCs w:val="20"/>
                <w:lang w:val="en-US"/>
              </w:rPr>
            </w:pPr>
          </w:p>
          <w:p w14:paraId="22A5D5D5" w14:textId="77777777" w:rsidR="0076661A" w:rsidRDefault="0076661A">
            <w:pPr>
              <w:pStyle w:val="Body"/>
              <w:spacing w:after="0" w:line="240" w:lineRule="auto"/>
              <w:jc w:val="center"/>
              <w:rPr>
                <w:sz w:val="20"/>
                <w:szCs w:val="20"/>
                <w:lang w:val="en-US"/>
              </w:rPr>
            </w:pPr>
          </w:p>
          <w:p w14:paraId="4F090E17" w14:textId="39572C62" w:rsidR="0076661A" w:rsidRDefault="0076661A">
            <w:pPr>
              <w:pStyle w:val="Body"/>
              <w:spacing w:after="0" w:line="240" w:lineRule="auto"/>
              <w:jc w:val="center"/>
            </w:pP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E6DA9" w14:textId="6F0A74DB" w:rsidR="0076661A" w:rsidRDefault="005A1299">
            <w:pPr>
              <w:pStyle w:val="Body"/>
              <w:spacing w:after="0" w:line="240" w:lineRule="auto"/>
              <w:rPr>
                <w:sz w:val="20"/>
                <w:szCs w:val="20"/>
              </w:rPr>
            </w:pPr>
            <w:r>
              <w:rPr>
                <w:sz w:val="20"/>
                <w:szCs w:val="20"/>
                <w:lang w:val="en-US"/>
              </w:rPr>
              <w:t xml:space="preserve">If the pupil continues their </w:t>
            </w:r>
            <w:proofErr w:type="spellStart"/>
            <w:r>
              <w:rPr>
                <w:sz w:val="20"/>
                <w:szCs w:val="20"/>
                <w:lang w:val="en-US"/>
              </w:rPr>
              <w:t>behaviour</w:t>
            </w:r>
            <w:proofErr w:type="spellEnd"/>
            <w:r w:rsidR="002D084B">
              <w:rPr>
                <w:sz w:val="20"/>
                <w:szCs w:val="20"/>
                <w:lang w:val="en-US"/>
              </w:rPr>
              <w:t xml:space="preserve"> choices</w:t>
            </w:r>
            <w:r>
              <w:rPr>
                <w:sz w:val="20"/>
                <w:szCs w:val="20"/>
                <w:lang w:val="en-US"/>
              </w:rPr>
              <w:t xml:space="preserve">, they </w:t>
            </w:r>
            <w:r w:rsidRPr="0037089E">
              <w:rPr>
                <w:b/>
                <w:bCs/>
                <w:sz w:val="20"/>
                <w:szCs w:val="20"/>
                <w:lang w:val="en-US"/>
              </w:rPr>
              <w:t>miss their break time or 15 minutes of their lunch time</w:t>
            </w:r>
            <w:r>
              <w:rPr>
                <w:sz w:val="20"/>
                <w:szCs w:val="20"/>
                <w:lang w:val="en-US"/>
              </w:rPr>
              <w:t xml:space="preserve">. </w:t>
            </w:r>
          </w:p>
          <w:p w14:paraId="0C71B60D" w14:textId="77777777" w:rsidR="0076661A" w:rsidRDefault="005A1299">
            <w:pPr>
              <w:pStyle w:val="Body"/>
              <w:spacing w:after="0" w:line="240" w:lineRule="auto"/>
              <w:rPr>
                <w:i/>
                <w:iCs/>
                <w:sz w:val="20"/>
                <w:szCs w:val="20"/>
              </w:rPr>
            </w:pPr>
            <w:r>
              <w:rPr>
                <w:i/>
                <w:iCs/>
                <w:sz w:val="20"/>
                <w:szCs w:val="20"/>
                <w:lang w:val="en-US"/>
              </w:rPr>
              <w:t>Break – Teacher supported</w:t>
            </w:r>
          </w:p>
          <w:p w14:paraId="0161D968" w14:textId="77777777" w:rsidR="0076661A" w:rsidRDefault="005A1299">
            <w:pPr>
              <w:pStyle w:val="Body"/>
              <w:spacing w:after="0" w:line="240" w:lineRule="auto"/>
              <w:rPr>
                <w:i/>
                <w:iCs/>
                <w:sz w:val="20"/>
                <w:szCs w:val="20"/>
              </w:rPr>
            </w:pPr>
            <w:r>
              <w:rPr>
                <w:i/>
                <w:iCs/>
                <w:sz w:val="20"/>
                <w:szCs w:val="20"/>
                <w:lang w:val="en-US"/>
              </w:rPr>
              <w:t xml:space="preserve">Lunch – Outside Deputy’s office </w:t>
            </w:r>
          </w:p>
          <w:p w14:paraId="21DE259A" w14:textId="77777777" w:rsidR="0076661A" w:rsidRDefault="0076661A">
            <w:pPr>
              <w:pStyle w:val="Body"/>
              <w:spacing w:after="0" w:line="240" w:lineRule="auto"/>
              <w:rPr>
                <w:sz w:val="20"/>
                <w:szCs w:val="20"/>
                <w:lang w:val="en-US"/>
              </w:rPr>
            </w:pPr>
          </w:p>
          <w:p w14:paraId="62554EF9" w14:textId="1CC68B8A" w:rsidR="0076661A" w:rsidRDefault="0037089E">
            <w:pPr>
              <w:pStyle w:val="Body"/>
              <w:numPr>
                <w:ilvl w:val="0"/>
                <w:numId w:val="84"/>
              </w:numPr>
              <w:spacing w:after="0" w:line="240" w:lineRule="auto"/>
              <w:rPr>
                <w:sz w:val="20"/>
                <w:szCs w:val="20"/>
                <w:lang w:val="en-US"/>
              </w:rPr>
            </w:pPr>
            <w:r>
              <w:rPr>
                <w:sz w:val="20"/>
                <w:szCs w:val="20"/>
                <w:lang w:val="en-US"/>
              </w:rPr>
              <w:t xml:space="preserve">Graduated response - </w:t>
            </w:r>
            <w:r w:rsidR="005A1299">
              <w:rPr>
                <w:sz w:val="20"/>
                <w:szCs w:val="20"/>
                <w:lang w:val="en-US"/>
              </w:rPr>
              <w:t xml:space="preserve">The teacher/adult should make the pupil aware of their </w:t>
            </w:r>
            <w:proofErr w:type="spellStart"/>
            <w:r w:rsidR="005A1299">
              <w:rPr>
                <w:sz w:val="20"/>
                <w:szCs w:val="20"/>
                <w:lang w:val="en-US"/>
              </w:rPr>
              <w:t>behaviour</w:t>
            </w:r>
            <w:proofErr w:type="spellEnd"/>
            <w:r w:rsidR="005A1299">
              <w:rPr>
                <w:sz w:val="20"/>
                <w:szCs w:val="20"/>
                <w:lang w:val="en-US"/>
              </w:rPr>
              <w:t xml:space="preserve"> and explain why they have been </w:t>
            </w:r>
            <w:r w:rsidR="000703F8">
              <w:rPr>
                <w:sz w:val="20"/>
                <w:szCs w:val="20"/>
                <w:lang w:val="en-US"/>
              </w:rPr>
              <w:t xml:space="preserve">given a third </w:t>
            </w:r>
            <w:r w:rsidR="00FC4F13">
              <w:rPr>
                <w:sz w:val="20"/>
                <w:szCs w:val="20"/>
                <w:lang w:val="en-US"/>
              </w:rPr>
              <w:t xml:space="preserve">warning and now </w:t>
            </w:r>
            <w:r w:rsidR="005A1299">
              <w:rPr>
                <w:sz w:val="20"/>
                <w:szCs w:val="20"/>
                <w:lang w:val="en-US"/>
              </w:rPr>
              <w:t>face a sanction.</w:t>
            </w:r>
          </w:p>
          <w:p w14:paraId="7FAEC01B" w14:textId="29F10DD6" w:rsidR="00D10716" w:rsidRDefault="00D10716">
            <w:pPr>
              <w:pStyle w:val="Body"/>
              <w:numPr>
                <w:ilvl w:val="0"/>
                <w:numId w:val="84"/>
              </w:numPr>
              <w:spacing w:after="0" w:line="240" w:lineRule="auto"/>
              <w:rPr>
                <w:sz w:val="20"/>
                <w:szCs w:val="20"/>
                <w:lang w:val="en-US"/>
              </w:rPr>
            </w:pPr>
            <w:proofErr w:type="gramStart"/>
            <w:r>
              <w:rPr>
                <w:sz w:val="20"/>
                <w:szCs w:val="20"/>
                <w:lang w:val="en-US"/>
              </w:rPr>
              <w:t>Or,</w:t>
            </w:r>
            <w:proofErr w:type="gramEnd"/>
            <w:r>
              <w:rPr>
                <w:sz w:val="20"/>
                <w:szCs w:val="20"/>
                <w:lang w:val="en-US"/>
              </w:rPr>
              <w:t xml:space="preserve"> immediate </w:t>
            </w:r>
            <w:r w:rsidR="00823897">
              <w:rPr>
                <w:sz w:val="20"/>
                <w:szCs w:val="20"/>
                <w:lang w:val="en-US"/>
              </w:rPr>
              <w:t xml:space="preserve">consequence due to unacceptable </w:t>
            </w:r>
            <w:proofErr w:type="spellStart"/>
            <w:r w:rsidR="00823897">
              <w:rPr>
                <w:sz w:val="20"/>
                <w:szCs w:val="20"/>
                <w:lang w:val="en-US"/>
              </w:rPr>
              <w:t>behaviour</w:t>
            </w:r>
            <w:proofErr w:type="spellEnd"/>
            <w:r w:rsidR="00823897">
              <w:rPr>
                <w:sz w:val="20"/>
                <w:szCs w:val="20"/>
                <w:lang w:val="en-US"/>
              </w:rPr>
              <w:t xml:space="preserve"> choices. </w:t>
            </w:r>
          </w:p>
          <w:p w14:paraId="7DC39D7A" w14:textId="77777777" w:rsidR="0076661A" w:rsidRDefault="005A1299">
            <w:pPr>
              <w:pStyle w:val="Body"/>
              <w:numPr>
                <w:ilvl w:val="0"/>
                <w:numId w:val="84"/>
              </w:numPr>
              <w:spacing w:after="0" w:line="240" w:lineRule="auto"/>
              <w:rPr>
                <w:sz w:val="20"/>
                <w:szCs w:val="20"/>
                <w:lang w:val="en-US"/>
              </w:rPr>
            </w:pPr>
            <w:r>
              <w:rPr>
                <w:sz w:val="20"/>
                <w:szCs w:val="20"/>
                <w:lang w:val="en-US"/>
              </w:rPr>
              <w:t xml:space="preserve">The teacher/adult should discuss how the pupil can make positive choices now to rectify their </w:t>
            </w:r>
            <w:proofErr w:type="spellStart"/>
            <w:r>
              <w:rPr>
                <w:sz w:val="20"/>
                <w:szCs w:val="20"/>
                <w:lang w:val="en-US"/>
              </w:rPr>
              <w:t>behaviour</w:t>
            </w:r>
            <w:proofErr w:type="spellEnd"/>
            <w:r>
              <w:rPr>
                <w:sz w:val="20"/>
                <w:szCs w:val="20"/>
                <w:lang w:val="en-US"/>
              </w:rPr>
              <w:t>.</w:t>
            </w:r>
          </w:p>
          <w:p w14:paraId="547D52F2" w14:textId="77777777" w:rsidR="0076661A" w:rsidRDefault="0076661A">
            <w:pPr>
              <w:pStyle w:val="Body"/>
              <w:spacing w:after="0" w:line="240" w:lineRule="auto"/>
              <w:rPr>
                <w:sz w:val="20"/>
                <w:szCs w:val="20"/>
                <w:lang w:val="en-US"/>
              </w:rPr>
            </w:pPr>
          </w:p>
          <w:p w14:paraId="51A318BF" w14:textId="5E9345CD" w:rsidR="0076661A" w:rsidRDefault="005A1299">
            <w:pPr>
              <w:pStyle w:val="Body"/>
              <w:spacing w:after="0" w:line="240" w:lineRule="auto"/>
            </w:pPr>
            <w:proofErr w:type="spellStart"/>
            <w:r>
              <w:rPr>
                <w:b/>
                <w:bCs/>
                <w:color w:val="1F4E79"/>
                <w:sz w:val="20"/>
                <w:szCs w:val="20"/>
                <w:u w:color="1F4E79"/>
                <w:lang w:val="en-US"/>
              </w:rPr>
              <w:t>DCPro</w:t>
            </w:r>
            <w:proofErr w:type="spellEnd"/>
            <w:r>
              <w:rPr>
                <w:b/>
                <w:bCs/>
                <w:color w:val="1F4E79"/>
                <w:sz w:val="20"/>
                <w:szCs w:val="20"/>
                <w:u w:color="1F4E79"/>
                <w:lang w:val="en-US"/>
              </w:rPr>
              <w:t xml:space="preserve"> - Name is moved to third recorded warning</w:t>
            </w:r>
            <w:r w:rsidR="00573CDB">
              <w:rPr>
                <w:b/>
                <w:bCs/>
                <w:color w:val="1F4E79"/>
                <w:sz w:val="20"/>
                <w:szCs w:val="20"/>
                <w:u w:color="1F4E79"/>
                <w:lang w:val="en-US"/>
              </w:rPr>
              <w:t>.</w:t>
            </w:r>
            <w:r w:rsidR="0037089E">
              <w:rPr>
                <w:b/>
                <w:bCs/>
                <w:color w:val="1F4E79"/>
                <w:sz w:val="20"/>
                <w:szCs w:val="20"/>
                <w:u w:color="1F4E79"/>
                <w:lang w:val="en-US"/>
              </w:rPr>
              <w:t xml:space="preserve"> Name is removed – out of sight (inside cupboard etc.) </w:t>
            </w:r>
          </w:p>
        </w:tc>
      </w:tr>
      <w:tr w:rsidR="00B76BC8" w14:paraId="69D88BF4" w14:textId="77777777" w:rsidTr="00F8577B">
        <w:trPr>
          <w:trHeight w:val="1612"/>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F3C1249" w14:textId="2424A0F4" w:rsidR="00B76BC8" w:rsidRDefault="00B76BC8">
            <w:pPr>
              <w:pStyle w:val="Body"/>
              <w:spacing w:after="0" w:line="240" w:lineRule="auto"/>
              <w:jc w:val="center"/>
              <w:rPr>
                <w:b/>
                <w:bCs/>
                <w:sz w:val="20"/>
                <w:szCs w:val="20"/>
                <w:lang w:val="en-US"/>
              </w:rPr>
            </w:pPr>
            <w:r>
              <w:rPr>
                <w:b/>
                <w:bCs/>
                <w:sz w:val="20"/>
                <w:szCs w:val="20"/>
                <w:lang w:val="en-US"/>
              </w:rPr>
              <w:t xml:space="preserve">Step </w:t>
            </w:r>
            <w:r w:rsidR="00F8577B">
              <w:rPr>
                <w:b/>
                <w:bCs/>
                <w:sz w:val="20"/>
                <w:szCs w:val="20"/>
                <w:lang w:val="en-US"/>
              </w:rPr>
              <w:t>5</w:t>
            </w:r>
            <w:r>
              <w:rPr>
                <w:sz w:val="20"/>
                <w:szCs w:val="20"/>
                <w:lang w:val="en-US"/>
              </w:rPr>
              <w:t xml:space="preserve"> – Sent to Phase Leader</w:t>
            </w:r>
            <w:r w:rsidR="00F8577B">
              <w:rPr>
                <w:sz w:val="20"/>
                <w:szCs w:val="20"/>
                <w:lang w:val="en-US"/>
              </w:rPr>
              <w:t>’s</w:t>
            </w:r>
            <w:r>
              <w:rPr>
                <w:sz w:val="20"/>
                <w:szCs w:val="20"/>
                <w:lang w:val="en-US"/>
              </w:rPr>
              <w:t xml:space="preserve"> class</w:t>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D034FB" w14:textId="5ACD9A45" w:rsidR="00B76BC8" w:rsidRDefault="00B76BC8">
            <w:pPr>
              <w:pStyle w:val="Body"/>
              <w:spacing w:after="0" w:line="240" w:lineRule="auto"/>
              <w:rPr>
                <w:sz w:val="20"/>
                <w:szCs w:val="20"/>
                <w:lang w:val="en-US"/>
              </w:rPr>
            </w:pPr>
            <w:r>
              <w:rPr>
                <w:sz w:val="20"/>
                <w:szCs w:val="20"/>
                <w:lang w:val="en-US"/>
              </w:rPr>
              <w:t xml:space="preserve">If the learner continues to make the wrong </w:t>
            </w:r>
            <w:proofErr w:type="spellStart"/>
            <w:r>
              <w:rPr>
                <w:sz w:val="20"/>
                <w:szCs w:val="20"/>
                <w:lang w:val="en-US"/>
              </w:rPr>
              <w:t>behaviour</w:t>
            </w:r>
            <w:proofErr w:type="spellEnd"/>
            <w:r>
              <w:rPr>
                <w:sz w:val="20"/>
                <w:szCs w:val="20"/>
                <w:lang w:val="en-US"/>
              </w:rPr>
              <w:t xml:space="preserve"> choices, they will be asked to leave the classroom and be escorted to their Phase Leader’s class to complete their work, for at least the rest of the session. </w:t>
            </w:r>
            <w:r w:rsidR="00CB0F9A">
              <w:rPr>
                <w:sz w:val="20"/>
                <w:szCs w:val="20"/>
                <w:lang w:val="en-US"/>
              </w:rPr>
              <w:t xml:space="preserve">Other appropriate sanction to be considered. </w:t>
            </w:r>
          </w:p>
          <w:p w14:paraId="145E9CA4" w14:textId="77777777" w:rsidR="00B76BC8" w:rsidRDefault="00B76BC8">
            <w:pPr>
              <w:pStyle w:val="Body"/>
              <w:spacing w:after="0" w:line="240" w:lineRule="auto"/>
              <w:rPr>
                <w:sz w:val="20"/>
                <w:szCs w:val="20"/>
                <w:lang w:val="en-US"/>
              </w:rPr>
            </w:pPr>
          </w:p>
          <w:p w14:paraId="74CE85C9" w14:textId="77777777" w:rsidR="00B76BC8" w:rsidRDefault="00B76BC8">
            <w:pPr>
              <w:pStyle w:val="Body"/>
              <w:spacing w:after="0" w:line="240" w:lineRule="auto"/>
              <w:rPr>
                <w:sz w:val="20"/>
                <w:szCs w:val="20"/>
                <w:lang w:val="en-US"/>
              </w:rPr>
            </w:pPr>
            <w:r>
              <w:rPr>
                <w:sz w:val="20"/>
                <w:szCs w:val="20"/>
                <w:lang w:val="en-US"/>
              </w:rPr>
              <w:t xml:space="preserve">Pupils must be sent with appropriate work. </w:t>
            </w:r>
          </w:p>
          <w:p w14:paraId="48A2D89C" w14:textId="77777777" w:rsidR="00B76BC8" w:rsidRDefault="00B76BC8">
            <w:pPr>
              <w:pStyle w:val="Body"/>
              <w:spacing w:after="0" w:line="240" w:lineRule="auto"/>
              <w:rPr>
                <w:sz w:val="20"/>
                <w:szCs w:val="20"/>
                <w:lang w:val="en-US"/>
              </w:rPr>
            </w:pPr>
          </w:p>
          <w:p w14:paraId="4F67C377" w14:textId="77777777" w:rsidR="00B76BC8" w:rsidRDefault="00B76BC8">
            <w:pPr>
              <w:pStyle w:val="Body"/>
              <w:spacing w:after="0" w:line="240" w:lineRule="auto"/>
              <w:rPr>
                <w:sz w:val="20"/>
                <w:szCs w:val="20"/>
                <w:lang w:val="en-US"/>
              </w:rPr>
            </w:pPr>
            <w:r>
              <w:rPr>
                <w:sz w:val="20"/>
                <w:szCs w:val="20"/>
                <w:lang w:val="en-US"/>
              </w:rPr>
              <w:t>Parents to be informed.</w:t>
            </w:r>
          </w:p>
          <w:p w14:paraId="4E591255" w14:textId="77777777" w:rsidR="00B76BC8" w:rsidRDefault="00B76BC8">
            <w:pPr>
              <w:pStyle w:val="Body"/>
              <w:spacing w:after="0" w:line="240" w:lineRule="auto"/>
              <w:rPr>
                <w:sz w:val="20"/>
                <w:szCs w:val="20"/>
                <w:lang w:val="en-US"/>
              </w:rPr>
            </w:pPr>
          </w:p>
          <w:p w14:paraId="7E965F72" w14:textId="78055AAB" w:rsidR="00B76BC8" w:rsidRDefault="00B76BC8">
            <w:pPr>
              <w:pStyle w:val="Body"/>
              <w:spacing w:after="0" w:line="240" w:lineRule="auto"/>
              <w:rPr>
                <w:sz w:val="20"/>
                <w:szCs w:val="20"/>
                <w:lang w:val="en-US"/>
              </w:rPr>
            </w:pPr>
            <w:proofErr w:type="spellStart"/>
            <w:r>
              <w:rPr>
                <w:b/>
                <w:bCs/>
                <w:color w:val="1F4E79"/>
                <w:sz w:val="20"/>
                <w:szCs w:val="20"/>
                <w:u w:color="1F4E79"/>
                <w:lang w:val="en-US"/>
              </w:rPr>
              <w:t>DCPro</w:t>
            </w:r>
            <w:proofErr w:type="spellEnd"/>
            <w:r>
              <w:rPr>
                <w:b/>
                <w:bCs/>
                <w:color w:val="1F4E79"/>
                <w:sz w:val="20"/>
                <w:szCs w:val="20"/>
                <w:u w:color="1F4E79"/>
                <w:lang w:val="en-US"/>
              </w:rPr>
              <w:t xml:space="preserve"> - Name is moved to </w:t>
            </w:r>
            <w:proofErr w:type="gramStart"/>
            <w:r>
              <w:rPr>
                <w:b/>
                <w:bCs/>
                <w:color w:val="1F4E79"/>
                <w:sz w:val="20"/>
                <w:szCs w:val="20"/>
                <w:u w:color="1F4E79"/>
                <w:lang w:val="en-US"/>
              </w:rPr>
              <w:t>forth</w:t>
            </w:r>
            <w:proofErr w:type="gramEnd"/>
            <w:r>
              <w:rPr>
                <w:b/>
                <w:bCs/>
                <w:color w:val="1F4E79"/>
                <w:sz w:val="20"/>
                <w:szCs w:val="20"/>
                <w:u w:color="1F4E79"/>
                <w:lang w:val="en-US"/>
              </w:rPr>
              <w:t xml:space="preserve"> recorded warning</w:t>
            </w:r>
            <w:r w:rsidR="00F8577B">
              <w:rPr>
                <w:b/>
                <w:bCs/>
                <w:color w:val="1F4E79"/>
                <w:sz w:val="20"/>
                <w:szCs w:val="20"/>
                <w:u w:color="1F4E79"/>
                <w:lang w:val="en-US"/>
              </w:rPr>
              <w:t xml:space="preserve"> and </w:t>
            </w:r>
            <w:proofErr w:type="gramStart"/>
            <w:r w:rsidR="00F8577B">
              <w:rPr>
                <w:b/>
                <w:bCs/>
                <w:color w:val="1F4E79"/>
                <w:sz w:val="20"/>
                <w:szCs w:val="20"/>
                <w:u w:color="1F4E79"/>
                <w:lang w:val="en-US"/>
              </w:rPr>
              <w:t>add</w:t>
            </w:r>
            <w:proofErr w:type="gramEnd"/>
            <w:r w:rsidR="00F8577B">
              <w:rPr>
                <w:b/>
                <w:bCs/>
                <w:color w:val="1F4E79"/>
                <w:sz w:val="20"/>
                <w:szCs w:val="20"/>
                <w:u w:color="1F4E79"/>
                <w:lang w:val="en-US"/>
              </w:rPr>
              <w:t xml:space="preserve"> </w:t>
            </w:r>
            <w:proofErr w:type="gramStart"/>
            <w:r w:rsidR="00F8577B">
              <w:rPr>
                <w:b/>
                <w:bCs/>
                <w:color w:val="1F4E79"/>
                <w:sz w:val="20"/>
                <w:szCs w:val="20"/>
                <w:u w:color="1F4E79"/>
                <w:lang w:val="en-US"/>
              </w:rPr>
              <w:t>detail</w:t>
            </w:r>
            <w:proofErr w:type="gramEnd"/>
            <w:r w:rsidR="00F8577B">
              <w:rPr>
                <w:b/>
                <w:bCs/>
                <w:color w:val="1F4E79"/>
                <w:sz w:val="20"/>
                <w:szCs w:val="20"/>
                <w:u w:color="1F4E79"/>
                <w:lang w:val="en-US"/>
              </w:rPr>
              <w:t xml:space="preserve"> to the incident report. </w:t>
            </w:r>
          </w:p>
        </w:tc>
      </w:tr>
      <w:tr w:rsidR="00F8577B" w14:paraId="2342FFF2" w14:textId="77777777" w:rsidTr="00F8577B">
        <w:trPr>
          <w:trHeight w:val="524"/>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3CAE9FF" w14:textId="77777777" w:rsidR="00F8577B" w:rsidRDefault="00F8577B" w:rsidP="00F8577B">
            <w:pPr>
              <w:pStyle w:val="Body"/>
              <w:spacing w:after="0" w:line="240" w:lineRule="auto"/>
              <w:jc w:val="center"/>
              <w:rPr>
                <w:b/>
                <w:bCs/>
                <w:sz w:val="20"/>
                <w:szCs w:val="20"/>
                <w:lang w:val="en-US"/>
              </w:rPr>
            </w:pPr>
            <w:r>
              <w:rPr>
                <w:b/>
                <w:bCs/>
                <w:sz w:val="20"/>
                <w:szCs w:val="20"/>
                <w:lang w:val="en-US"/>
              </w:rPr>
              <w:t>Target Cards</w:t>
            </w:r>
          </w:p>
          <w:p w14:paraId="448E098F" w14:textId="49A74189" w:rsidR="00CB0F9A" w:rsidRPr="00CB0F9A" w:rsidRDefault="00CB0F9A" w:rsidP="00F8577B">
            <w:pPr>
              <w:pStyle w:val="Body"/>
              <w:spacing w:after="0" w:line="240" w:lineRule="auto"/>
              <w:jc w:val="center"/>
              <w:rPr>
                <w:rFonts w:ascii="Times New Roman" w:eastAsia="Times New Roman" w:hAnsi="Times New Roman" w:cs="Times New Roman"/>
                <w:sz w:val="20"/>
                <w:szCs w:val="20"/>
                <w:lang w:val="en-US"/>
              </w:rPr>
            </w:pPr>
            <w:r>
              <w:rPr>
                <w:sz w:val="20"/>
                <w:szCs w:val="20"/>
                <w:lang w:val="en-US"/>
              </w:rPr>
              <w:t xml:space="preserve">Home-School partnership </w:t>
            </w:r>
          </w:p>
          <w:p w14:paraId="3879B8AA" w14:textId="77777777" w:rsidR="00F8577B" w:rsidRDefault="00F8577B">
            <w:pPr>
              <w:pStyle w:val="Body"/>
              <w:spacing w:after="0" w:line="240" w:lineRule="auto"/>
              <w:jc w:val="center"/>
              <w:rPr>
                <w:b/>
                <w:bCs/>
                <w:sz w:val="20"/>
                <w:szCs w:val="20"/>
                <w:lang w:val="en-US"/>
              </w:rPr>
            </w:pP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2A2ED" w14:textId="77777777" w:rsidR="00F8577B" w:rsidRDefault="00F8577B">
            <w:pPr>
              <w:pStyle w:val="Body"/>
              <w:spacing w:after="0" w:line="240" w:lineRule="auto"/>
              <w:rPr>
                <w:sz w:val="20"/>
                <w:szCs w:val="20"/>
                <w:lang w:val="en-US"/>
              </w:rPr>
            </w:pPr>
            <w:r>
              <w:rPr>
                <w:sz w:val="20"/>
                <w:szCs w:val="20"/>
                <w:lang w:val="en-US"/>
              </w:rPr>
              <w:t>Teacher and a member of SLT to decide when a home-school target card needs to be issued. If so:</w:t>
            </w:r>
          </w:p>
          <w:p w14:paraId="7E4AB571" w14:textId="77777777" w:rsidR="00F8577B" w:rsidRDefault="00F8577B" w:rsidP="00F8577B">
            <w:pPr>
              <w:pStyle w:val="Body"/>
              <w:numPr>
                <w:ilvl w:val="0"/>
                <w:numId w:val="84"/>
              </w:numPr>
              <w:spacing w:after="0" w:line="240" w:lineRule="auto"/>
              <w:rPr>
                <w:sz w:val="20"/>
                <w:szCs w:val="20"/>
                <w:lang w:val="en-US"/>
              </w:rPr>
            </w:pPr>
            <w:r>
              <w:rPr>
                <w:sz w:val="20"/>
                <w:szCs w:val="20"/>
                <w:lang w:val="en-US"/>
              </w:rPr>
              <w:t xml:space="preserve">Teacher or phase leader to call parents to inform </w:t>
            </w:r>
            <w:proofErr w:type="gramStart"/>
            <w:r>
              <w:rPr>
                <w:sz w:val="20"/>
                <w:szCs w:val="20"/>
                <w:lang w:val="en-US"/>
              </w:rPr>
              <w:t>them;</w:t>
            </w:r>
            <w:proofErr w:type="gramEnd"/>
          </w:p>
          <w:p w14:paraId="04E15B77" w14:textId="77777777" w:rsidR="00F8577B" w:rsidRDefault="00F8577B" w:rsidP="00F8577B">
            <w:pPr>
              <w:pStyle w:val="Body"/>
              <w:numPr>
                <w:ilvl w:val="0"/>
                <w:numId w:val="84"/>
              </w:numPr>
              <w:spacing w:after="0" w:line="240" w:lineRule="auto"/>
              <w:rPr>
                <w:sz w:val="20"/>
                <w:szCs w:val="20"/>
                <w:lang w:val="en-US"/>
              </w:rPr>
            </w:pPr>
            <w:r>
              <w:rPr>
                <w:sz w:val="20"/>
                <w:szCs w:val="20"/>
                <w:lang w:val="en-US"/>
              </w:rPr>
              <w:t xml:space="preserve">Report Card to focus on roughly 3 targets for </w:t>
            </w:r>
            <w:proofErr w:type="gramStart"/>
            <w:r>
              <w:rPr>
                <w:sz w:val="20"/>
                <w:szCs w:val="20"/>
                <w:lang w:val="en-US"/>
              </w:rPr>
              <w:t>improvement;</w:t>
            </w:r>
            <w:proofErr w:type="gramEnd"/>
          </w:p>
          <w:p w14:paraId="53F024CC" w14:textId="77777777" w:rsidR="00F8577B" w:rsidRDefault="00F8577B" w:rsidP="00F8577B">
            <w:pPr>
              <w:pStyle w:val="Body"/>
              <w:numPr>
                <w:ilvl w:val="0"/>
                <w:numId w:val="84"/>
              </w:numPr>
              <w:spacing w:after="0" w:line="240" w:lineRule="auto"/>
              <w:rPr>
                <w:sz w:val="20"/>
                <w:szCs w:val="20"/>
                <w:lang w:val="en-US"/>
              </w:rPr>
            </w:pPr>
            <w:r>
              <w:rPr>
                <w:sz w:val="20"/>
                <w:szCs w:val="20"/>
                <w:lang w:val="en-US"/>
              </w:rPr>
              <w:t xml:space="preserve">Report Card to be sent home every night and signed by parent/carer. </w:t>
            </w:r>
          </w:p>
          <w:p w14:paraId="78A06E77" w14:textId="77777777" w:rsidR="00F8577B" w:rsidRDefault="00F8577B" w:rsidP="00F8577B">
            <w:pPr>
              <w:pStyle w:val="Body"/>
              <w:spacing w:after="0" w:line="240" w:lineRule="auto"/>
              <w:rPr>
                <w:sz w:val="20"/>
                <w:szCs w:val="20"/>
                <w:lang w:val="en-US"/>
              </w:rPr>
            </w:pPr>
          </w:p>
          <w:p w14:paraId="30AE215F" w14:textId="56DD3390" w:rsidR="00F8577B" w:rsidRDefault="00F8577B" w:rsidP="00F8577B">
            <w:pPr>
              <w:pStyle w:val="Body"/>
              <w:spacing w:after="0" w:line="240" w:lineRule="auto"/>
              <w:rPr>
                <w:sz w:val="20"/>
                <w:szCs w:val="20"/>
                <w:lang w:val="en-US"/>
              </w:rPr>
            </w:pPr>
            <w:r>
              <w:rPr>
                <w:sz w:val="20"/>
                <w:szCs w:val="20"/>
                <w:lang w:val="en-US"/>
              </w:rPr>
              <w:t xml:space="preserve">If the pupil continues to display negative </w:t>
            </w:r>
            <w:proofErr w:type="spellStart"/>
            <w:r>
              <w:rPr>
                <w:sz w:val="20"/>
                <w:szCs w:val="20"/>
                <w:lang w:val="en-US"/>
              </w:rPr>
              <w:t>behaviour</w:t>
            </w:r>
            <w:proofErr w:type="spellEnd"/>
            <w:r>
              <w:rPr>
                <w:sz w:val="20"/>
                <w:szCs w:val="20"/>
                <w:lang w:val="en-US"/>
              </w:rPr>
              <w:t xml:space="preserve">, they will be at risk of internal seclusion, suspension and permanent exclusion. </w:t>
            </w:r>
          </w:p>
        </w:tc>
      </w:tr>
      <w:tr w:rsidR="0076661A" w14:paraId="4A550CA0" w14:textId="77777777">
        <w:trPr>
          <w:trHeight w:val="510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46CD99D" w14:textId="07995AD0" w:rsidR="0076661A" w:rsidRDefault="00F8577B">
            <w:pPr>
              <w:pStyle w:val="Body"/>
              <w:spacing w:after="0" w:line="240" w:lineRule="auto"/>
              <w:jc w:val="center"/>
              <w:rPr>
                <w:b/>
                <w:bCs/>
                <w:sz w:val="20"/>
                <w:szCs w:val="20"/>
                <w:lang w:val="en-US"/>
              </w:rPr>
            </w:pPr>
            <w:r>
              <w:rPr>
                <w:b/>
                <w:bCs/>
                <w:sz w:val="20"/>
                <w:szCs w:val="20"/>
                <w:lang w:val="en-US"/>
              </w:rPr>
              <w:t xml:space="preserve">Immediate </w:t>
            </w:r>
            <w:r w:rsidR="005A1299">
              <w:rPr>
                <w:b/>
                <w:bCs/>
                <w:sz w:val="20"/>
                <w:szCs w:val="20"/>
                <w:lang w:val="en-US"/>
              </w:rPr>
              <w:t>Incident Form</w:t>
            </w:r>
          </w:p>
          <w:p w14:paraId="6550FAEB" w14:textId="1D466B6F" w:rsidR="008311B1" w:rsidRPr="008311B1" w:rsidRDefault="006A73F3" w:rsidP="008311B1">
            <w:pPr>
              <w:pStyle w:val="Body"/>
              <w:numPr>
                <w:ilvl w:val="0"/>
                <w:numId w:val="85"/>
              </w:numPr>
              <w:spacing w:after="0" w:line="240" w:lineRule="auto"/>
              <w:jc w:val="center"/>
            </w:pPr>
            <w:r>
              <w:rPr>
                <w:sz w:val="20"/>
                <w:szCs w:val="20"/>
                <w:lang w:val="en-US"/>
              </w:rPr>
              <w:t>*</w:t>
            </w:r>
            <w:r w:rsidR="008311B1" w:rsidRPr="008311B1">
              <w:rPr>
                <w:sz w:val="20"/>
                <w:szCs w:val="20"/>
                <w:lang w:val="en-US"/>
              </w:rPr>
              <w:t xml:space="preserve">Consequence </w:t>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6F0B2" w14:textId="03AAEDB1"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 xml:space="preserve">Seriously unacceptable </w:t>
            </w:r>
            <w:proofErr w:type="spellStart"/>
            <w:r w:rsidRPr="009E4BB8">
              <w:rPr>
                <w:rFonts w:cs="Calibri"/>
                <w:sz w:val="20"/>
                <w:szCs w:val="20"/>
                <w:lang w:val="en-US"/>
              </w:rPr>
              <w:t>behaviour</w:t>
            </w:r>
            <w:proofErr w:type="spellEnd"/>
            <w:r w:rsidRPr="009E4BB8">
              <w:rPr>
                <w:rFonts w:cs="Calibri"/>
                <w:sz w:val="20"/>
                <w:szCs w:val="20"/>
                <w:lang w:val="en-US"/>
              </w:rPr>
              <w:t xml:space="preserve"> disrupts the orderly running of the school and results in the use of a ‘</w:t>
            </w:r>
            <w:r w:rsidR="0046100E">
              <w:rPr>
                <w:rFonts w:cs="Calibri"/>
                <w:sz w:val="20"/>
                <w:szCs w:val="20"/>
                <w:lang w:val="en-US"/>
              </w:rPr>
              <w:t>Incident Form’</w:t>
            </w:r>
            <w:r w:rsidRPr="009E4BB8">
              <w:rPr>
                <w:rFonts w:cs="Calibri"/>
                <w:sz w:val="20"/>
                <w:szCs w:val="20"/>
                <w:lang w:val="en-US"/>
              </w:rPr>
              <w:t xml:space="preserve"> system</w:t>
            </w:r>
            <w:r w:rsidR="0046100E">
              <w:rPr>
                <w:rFonts w:cs="Calibri"/>
                <w:sz w:val="20"/>
                <w:szCs w:val="20"/>
                <w:lang w:val="en-US"/>
              </w:rPr>
              <w:t xml:space="preserve"> on </w:t>
            </w:r>
            <w:proofErr w:type="spellStart"/>
            <w:r w:rsidR="0046100E">
              <w:rPr>
                <w:rFonts w:cs="Calibri"/>
                <w:sz w:val="20"/>
                <w:szCs w:val="20"/>
                <w:lang w:val="en-US"/>
              </w:rPr>
              <w:t>DCPro</w:t>
            </w:r>
            <w:proofErr w:type="spellEnd"/>
            <w:r w:rsidRPr="009E4BB8">
              <w:rPr>
                <w:rFonts w:cs="Calibri"/>
                <w:sz w:val="20"/>
                <w:szCs w:val="20"/>
                <w:lang w:val="en-US"/>
              </w:rPr>
              <w:t xml:space="preserve">. </w:t>
            </w:r>
          </w:p>
          <w:p w14:paraId="2EC5BCB6" w14:textId="77777777" w:rsidR="0046100E" w:rsidRDefault="0046100E">
            <w:pPr>
              <w:pStyle w:val="Body"/>
              <w:spacing w:after="0" w:line="240" w:lineRule="auto"/>
              <w:rPr>
                <w:rFonts w:cs="Calibri"/>
                <w:sz w:val="20"/>
                <w:szCs w:val="20"/>
                <w:lang w:val="en-US"/>
              </w:rPr>
            </w:pPr>
          </w:p>
          <w:p w14:paraId="7B3CC902" w14:textId="4F6D4A3C"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 xml:space="preserve">Unacceptable </w:t>
            </w:r>
            <w:proofErr w:type="spellStart"/>
            <w:r w:rsidRPr="009E4BB8">
              <w:rPr>
                <w:rFonts w:cs="Calibri"/>
                <w:sz w:val="20"/>
                <w:szCs w:val="20"/>
                <w:lang w:val="en-US"/>
              </w:rPr>
              <w:t>behaviour</w:t>
            </w:r>
            <w:proofErr w:type="spellEnd"/>
            <w:r w:rsidRPr="009E4BB8">
              <w:rPr>
                <w:rFonts w:cs="Calibri"/>
                <w:sz w:val="20"/>
                <w:szCs w:val="20"/>
                <w:lang w:val="en-US"/>
              </w:rPr>
              <w:t xml:space="preserve"> is listed as:</w:t>
            </w:r>
          </w:p>
          <w:p w14:paraId="65F844BD"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 xml:space="preserve">Persistent repetition of </w:t>
            </w:r>
            <w:proofErr w:type="gramStart"/>
            <w:r w:rsidRPr="009E4BB8">
              <w:rPr>
                <w:rFonts w:cs="Calibri"/>
                <w:sz w:val="20"/>
                <w:szCs w:val="20"/>
                <w:lang w:val="en-US"/>
              </w:rPr>
              <w:t>lower level</w:t>
            </w:r>
            <w:proofErr w:type="gramEnd"/>
            <w:r w:rsidRPr="009E4BB8">
              <w:rPr>
                <w:rFonts w:cs="Calibri"/>
                <w:sz w:val="20"/>
                <w:szCs w:val="20"/>
                <w:lang w:val="en-US"/>
              </w:rPr>
              <w:t xml:space="preserve"> </w:t>
            </w:r>
            <w:proofErr w:type="spellStart"/>
            <w:r w:rsidRPr="009E4BB8">
              <w:rPr>
                <w:rFonts w:cs="Calibri"/>
                <w:sz w:val="20"/>
                <w:szCs w:val="20"/>
                <w:lang w:val="en-US"/>
              </w:rPr>
              <w:t>behaviours</w:t>
            </w:r>
            <w:proofErr w:type="spellEnd"/>
          </w:p>
          <w:p w14:paraId="0071FFF9"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 xml:space="preserve">Absolute defiance </w:t>
            </w:r>
          </w:p>
          <w:p w14:paraId="45C8A926" w14:textId="37A087DD" w:rsidR="00CB0F9A" w:rsidRPr="00CB0F9A" w:rsidRDefault="005A1299">
            <w:pPr>
              <w:pStyle w:val="Body"/>
              <w:spacing w:after="0" w:line="240" w:lineRule="auto"/>
              <w:rPr>
                <w:rFonts w:cs="Calibri"/>
                <w:b/>
                <w:bCs/>
                <w:sz w:val="20"/>
                <w:szCs w:val="20"/>
                <w:lang w:val="en-US"/>
              </w:rPr>
            </w:pPr>
            <w:r w:rsidRPr="009E4BB8">
              <w:rPr>
                <w:rFonts w:cs="Calibri"/>
                <w:sz w:val="20"/>
                <w:szCs w:val="20"/>
                <w:lang w:val="en-US"/>
              </w:rPr>
              <w:t xml:space="preserve">•             Any prejudiced </w:t>
            </w:r>
            <w:proofErr w:type="spellStart"/>
            <w:r w:rsidRPr="009E4BB8">
              <w:rPr>
                <w:rFonts w:cs="Calibri"/>
                <w:sz w:val="20"/>
                <w:szCs w:val="20"/>
                <w:lang w:val="en-US"/>
              </w:rPr>
              <w:t>behaviour</w:t>
            </w:r>
            <w:proofErr w:type="spellEnd"/>
            <w:r w:rsidRPr="009E4BB8">
              <w:rPr>
                <w:rFonts w:cs="Calibri"/>
                <w:sz w:val="20"/>
                <w:szCs w:val="20"/>
                <w:lang w:val="en-US"/>
              </w:rPr>
              <w:t xml:space="preserve"> i.e. racist, homophobic, disablist – </w:t>
            </w:r>
            <w:r w:rsidRPr="00CB0F9A">
              <w:rPr>
                <w:rFonts w:cs="Calibri"/>
                <w:b/>
                <w:bCs/>
                <w:sz w:val="20"/>
                <w:szCs w:val="20"/>
                <w:lang w:val="en-US"/>
              </w:rPr>
              <w:t>this will require a</w:t>
            </w:r>
          </w:p>
          <w:p w14:paraId="3075A9DB" w14:textId="3E0DFFA1" w:rsidR="0076661A" w:rsidRPr="00CB0F9A" w:rsidRDefault="00CB0F9A">
            <w:pPr>
              <w:pStyle w:val="Body"/>
              <w:spacing w:after="0" w:line="240" w:lineRule="auto"/>
              <w:rPr>
                <w:rFonts w:eastAsia="Times New Roman" w:cs="Calibri"/>
                <w:b/>
                <w:bCs/>
                <w:sz w:val="20"/>
                <w:szCs w:val="20"/>
              </w:rPr>
            </w:pPr>
            <w:r w:rsidRPr="00CB0F9A">
              <w:rPr>
                <w:rFonts w:cs="Calibri"/>
                <w:b/>
                <w:bCs/>
                <w:sz w:val="20"/>
                <w:szCs w:val="20"/>
                <w:lang w:val="en-US"/>
              </w:rPr>
              <w:t>Y</w:t>
            </w:r>
            <w:r w:rsidR="005A1299" w:rsidRPr="00CB0F9A">
              <w:rPr>
                <w:rFonts w:cs="Calibri"/>
                <w:b/>
                <w:bCs/>
                <w:sz w:val="20"/>
                <w:szCs w:val="20"/>
                <w:lang w:val="en-US"/>
              </w:rPr>
              <w:t>ellow Incident Form to be completed (see below)</w:t>
            </w:r>
          </w:p>
          <w:p w14:paraId="2D020B74"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 xml:space="preserve">Wilfully damaging property or damaging property </w:t>
            </w:r>
            <w:proofErr w:type="gramStart"/>
            <w:r w:rsidRPr="009E4BB8">
              <w:rPr>
                <w:rFonts w:cs="Calibri"/>
                <w:sz w:val="20"/>
                <w:szCs w:val="20"/>
                <w:lang w:val="en-US"/>
              </w:rPr>
              <w:t>as a result of</w:t>
            </w:r>
            <w:proofErr w:type="gramEnd"/>
            <w:r w:rsidRPr="009E4BB8">
              <w:rPr>
                <w:rFonts w:cs="Calibri"/>
                <w:sz w:val="20"/>
                <w:szCs w:val="20"/>
                <w:lang w:val="en-US"/>
              </w:rPr>
              <w:t xml:space="preserve"> a more serious </w:t>
            </w:r>
            <w:proofErr w:type="spellStart"/>
            <w:r w:rsidRPr="009E4BB8">
              <w:rPr>
                <w:rFonts w:cs="Calibri"/>
                <w:sz w:val="20"/>
                <w:szCs w:val="20"/>
                <w:lang w:val="en-US"/>
              </w:rPr>
              <w:t>misdemeanour</w:t>
            </w:r>
            <w:proofErr w:type="spellEnd"/>
          </w:p>
          <w:p w14:paraId="427E3EC4"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Throwing dangerous objects with the intention to hurt</w:t>
            </w:r>
          </w:p>
          <w:p w14:paraId="003AAA54"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 xml:space="preserve">Swearing </w:t>
            </w:r>
          </w:p>
          <w:p w14:paraId="65A50E76"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Refusal to cooperate with requests</w:t>
            </w:r>
          </w:p>
          <w:p w14:paraId="0828BCAF"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Removing themselves from close supervision i.e. running out of the class without permission/ running away from a member of staff</w:t>
            </w:r>
          </w:p>
          <w:p w14:paraId="1DDB3216"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Discriminatory comments</w:t>
            </w:r>
          </w:p>
          <w:p w14:paraId="7D1D256B"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 xml:space="preserve">Aggressive </w:t>
            </w:r>
            <w:proofErr w:type="spellStart"/>
            <w:r w:rsidRPr="009E4BB8">
              <w:rPr>
                <w:rFonts w:cs="Calibri"/>
                <w:sz w:val="20"/>
                <w:szCs w:val="20"/>
                <w:lang w:val="en-US"/>
              </w:rPr>
              <w:t>behaviour</w:t>
            </w:r>
            <w:proofErr w:type="spellEnd"/>
            <w:r w:rsidRPr="009E4BB8">
              <w:rPr>
                <w:rFonts w:cs="Calibri"/>
                <w:sz w:val="20"/>
                <w:szCs w:val="20"/>
                <w:lang w:val="en-US"/>
              </w:rPr>
              <w:t xml:space="preserve"> towards others </w:t>
            </w:r>
          </w:p>
          <w:p w14:paraId="6231793F"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 xml:space="preserve">Stopping other children from learning (through persistent </w:t>
            </w:r>
            <w:proofErr w:type="spellStart"/>
            <w:r w:rsidRPr="009E4BB8">
              <w:rPr>
                <w:rFonts w:cs="Calibri"/>
                <w:sz w:val="20"/>
                <w:szCs w:val="20"/>
                <w:lang w:val="en-US"/>
              </w:rPr>
              <w:t>behaviour</w:t>
            </w:r>
            <w:proofErr w:type="spellEnd"/>
            <w:r w:rsidRPr="009E4BB8">
              <w:rPr>
                <w:rFonts w:cs="Calibri"/>
                <w:sz w:val="20"/>
                <w:szCs w:val="20"/>
                <w:lang w:val="en-US"/>
              </w:rPr>
              <w:t xml:space="preserve"> choices)</w:t>
            </w:r>
          </w:p>
          <w:p w14:paraId="1F055E00"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r w:rsidRPr="009E4BB8">
              <w:rPr>
                <w:rFonts w:cs="Calibri"/>
                <w:sz w:val="20"/>
                <w:szCs w:val="20"/>
                <w:lang w:val="en-US"/>
              </w:rPr>
              <w:tab/>
              <w:t>Peer of peer abuse</w:t>
            </w:r>
          </w:p>
          <w:p w14:paraId="2BF3DFFF" w14:textId="77777777" w:rsidR="0076661A" w:rsidRPr="009E4BB8" w:rsidRDefault="005A1299">
            <w:pPr>
              <w:pStyle w:val="Body"/>
              <w:spacing w:after="0" w:line="240" w:lineRule="auto"/>
              <w:rPr>
                <w:rFonts w:eastAsia="Times New Roman" w:cs="Calibri"/>
                <w:sz w:val="20"/>
                <w:szCs w:val="20"/>
              </w:rPr>
            </w:pPr>
            <w:r w:rsidRPr="009E4BB8">
              <w:rPr>
                <w:rFonts w:cs="Calibri"/>
                <w:sz w:val="20"/>
                <w:szCs w:val="20"/>
                <w:lang w:val="en-US"/>
              </w:rPr>
              <w:t>*</w:t>
            </w:r>
            <w:proofErr w:type="gramStart"/>
            <w:r w:rsidRPr="009E4BB8">
              <w:rPr>
                <w:rFonts w:cs="Calibri"/>
                <w:sz w:val="20"/>
                <w:szCs w:val="20"/>
                <w:lang w:val="en-US"/>
              </w:rPr>
              <w:t>this</w:t>
            </w:r>
            <w:proofErr w:type="gramEnd"/>
            <w:r w:rsidRPr="009E4BB8">
              <w:rPr>
                <w:rFonts w:cs="Calibri"/>
                <w:sz w:val="20"/>
                <w:szCs w:val="20"/>
                <w:lang w:val="en-US"/>
              </w:rPr>
              <w:t xml:space="preserve"> list is not exhaustive</w:t>
            </w:r>
          </w:p>
          <w:p w14:paraId="45E503BE" w14:textId="77777777" w:rsidR="0076661A" w:rsidRPr="009E4BB8" w:rsidRDefault="0076661A">
            <w:pPr>
              <w:pStyle w:val="Body"/>
              <w:spacing w:after="0" w:line="240" w:lineRule="auto"/>
              <w:rPr>
                <w:rFonts w:eastAsia="Times New Roman" w:cs="Calibri"/>
                <w:sz w:val="20"/>
                <w:szCs w:val="20"/>
                <w:lang w:val="en-US"/>
              </w:rPr>
            </w:pPr>
          </w:p>
          <w:p w14:paraId="749F54A5" w14:textId="2488FE7B" w:rsidR="0076661A" w:rsidRDefault="005A1299">
            <w:pPr>
              <w:pStyle w:val="Body"/>
              <w:spacing w:after="0" w:line="240" w:lineRule="auto"/>
              <w:rPr>
                <w:rFonts w:cs="Calibri"/>
                <w:b/>
                <w:bCs/>
                <w:color w:val="1F4E79"/>
                <w:sz w:val="20"/>
                <w:szCs w:val="20"/>
                <w:u w:color="1F4E79"/>
                <w:lang w:val="en-US"/>
              </w:rPr>
            </w:pPr>
            <w:proofErr w:type="spellStart"/>
            <w:r w:rsidRPr="00A804A6">
              <w:rPr>
                <w:rFonts w:cs="Calibri"/>
                <w:b/>
                <w:bCs/>
                <w:color w:val="1F4E79"/>
                <w:sz w:val="20"/>
                <w:szCs w:val="20"/>
                <w:u w:color="1F4E79"/>
                <w:lang w:val="en-US"/>
              </w:rPr>
              <w:t>DCPro</w:t>
            </w:r>
            <w:proofErr w:type="spellEnd"/>
            <w:r w:rsidRPr="00A804A6">
              <w:rPr>
                <w:rFonts w:cs="Calibri"/>
                <w:b/>
                <w:bCs/>
                <w:color w:val="1F4E79"/>
                <w:sz w:val="20"/>
                <w:szCs w:val="20"/>
                <w:u w:color="1F4E79"/>
                <w:lang w:val="en-US"/>
              </w:rPr>
              <w:t xml:space="preserve"> </w:t>
            </w:r>
            <w:r w:rsidR="004F7C92">
              <w:rPr>
                <w:rFonts w:cs="Calibri"/>
                <w:b/>
                <w:bCs/>
                <w:color w:val="1F4E79"/>
                <w:sz w:val="20"/>
                <w:szCs w:val="20"/>
                <w:u w:color="1F4E79"/>
                <w:lang w:val="en-US"/>
              </w:rPr>
              <w:t>–</w:t>
            </w:r>
            <w:r w:rsidRPr="00A804A6">
              <w:rPr>
                <w:rFonts w:cs="Calibri"/>
                <w:b/>
                <w:bCs/>
                <w:color w:val="1F4E79"/>
                <w:sz w:val="20"/>
                <w:szCs w:val="20"/>
                <w:u w:color="1F4E79"/>
                <w:lang w:val="en-US"/>
              </w:rPr>
              <w:t xml:space="preserve"> </w:t>
            </w:r>
            <w:r w:rsidR="004F7C92">
              <w:rPr>
                <w:rFonts w:cs="Calibri"/>
                <w:b/>
                <w:bCs/>
                <w:color w:val="1F4E79"/>
                <w:sz w:val="20"/>
                <w:szCs w:val="20"/>
                <w:u w:color="1F4E79"/>
                <w:lang w:val="en-US"/>
              </w:rPr>
              <w:t xml:space="preserve">Incident Form completed on </w:t>
            </w:r>
            <w:proofErr w:type="spellStart"/>
            <w:r w:rsidR="004F7C92">
              <w:rPr>
                <w:rFonts w:cs="Calibri"/>
                <w:b/>
                <w:bCs/>
                <w:color w:val="1F4E79"/>
                <w:sz w:val="20"/>
                <w:szCs w:val="20"/>
                <w:u w:color="1F4E79"/>
                <w:lang w:val="en-US"/>
              </w:rPr>
              <w:t>DCPro</w:t>
            </w:r>
            <w:proofErr w:type="spellEnd"/>
            <w:r w:rsidR="00CB0F9A">
              <w:rPr>
                <w:rFonts w:cs="Calibri"/>
                <w:b/>
                <w:bCs/>
                <w:color w:val="1F4E79"/>
                <w:sz w:val="20"/>
                <w:szCs w:val="20"/>
                <w:u w:color="1F4E79"/>
                <w:lang w:val="en-US"/>
              </w:rPr>
              <w:t>.</w:t>
            </w:r>
            <w:r w:rsidRPr="00A804A6">
              <w:rPr>
                <w:rFonts w:cs="Calibri"/>
                <w:b/>
                <w:bCs/>
                <w:color w:val="1F4E79"/>
                <w:sz w:val="20"/>
                <w:szCs w:val="20"/>
                <w:u w:color="1F4E79"/>
                <w:lang w:val="en-US"/>
              </w:rPr>
              <w:t xml:space="preserve"> Parents informed via telephone call by a member of SLT.</w:t>
            </w:r>
          </w:p>
          <w:p w14:paraId="1A9C58D1" w14:textId="0B6323CA" w:rsidR="00E3331D" w:rsidRDefault="00E3331D" w:rsidP="00646114">
            <w:pPr>
              <w:pStyle w:val="Body"/>
              <w:numPr>
                <w:ilvl w:val="0"/>
                <w:numId w:val="85"/>
              </w:numPr>
              <w:spacing w:after="0"/>
              <w:rPr>
                <w:rFonts w:cs="Calibri"/>
              </w:rPr>
            </w:pPr>
            <w:r>
              <w:rPr>
                <w:rFonts w:cs="Calibri"/>
              </w:rPr>
              <w:t>Play</w:t>
            </w:r>
            <w:r w:rsidR="00AE119A">
              <w:rPr>
                <w:rFonts w:cs="Calibri"/>
              </w:rPr>
              <w:t xml:space="preserve">time and / or lunchtime </w:t>
            </w:r>
            <w:r w:rsidR="00646114">
              <w:rPr>
                <w:rFonts w:cs="Calibri"/>
              </w:rPr>
              <w:t>seclusion</w:t>
            </w:r>
          </w:p>
          <w:p w14:paraId="2C1BF485" w14:textId="052B38D5" w:rsidR="00E3331D" w:rsidRPr="00E3331D" w:rsidRDefault="004F4885" w:rsidP="00646114">
            <w:pPr>
              <w:pStyle w:val="Body"/>
              <w:numPr>
                <w:ilvl w:val="0"/>
                <w:numId w:val="85"/>
              </w:numPr>
              <w:spacing w:after="0"/>
              <w:rPr>
                <w:rFonts w:cs="Calibri"/>
              </w:rPr>
            </w:pPr>
            <w:r w:rsidRPr="00E3331D">
              <w:rPr>
                <w:rFonts w:cs="Calibri"/>
              </w:rPr>
              <w:t xml:space="preserve">Removal of the pupil from the classroom for an internal seclusion </w:t>
            </w:r>
          </w:p>
          <w:p w14:paraId="77682329" w14:textId="5BBFCDDD" w:rsidR="004F4885" w:rsidRPr="00E3331D" w:rsidRDefault="004F4885" w:rsidP="00646114">
            <w:pPr>
              <w:pStyle w:val="Body"/>
              <w:numPr>
                <w:ilvl w:val="0"/>
                <w:numId w:val="85"/>
              </w:numPr>
              <w:spacing w:after="0"/>
              <w:rPr>
                <w:rFonts w:cs="Calibri"/>
              </w:rPr>
            </w:pPr>
            <w:r w:rsidRPr="00E3331D">
              <w:rPr>
                <w:rFonts w:cs="Calibri"/>
              </w:rPr>
              <w:t>Fixed term suspension</w:t>
            </w:r>
          </w:p>
          <w:p w14:paraId="7DCD5C26" w14:textId="6AFD3230" w:rsidR="004F4885" w:rsidRPr="00A804A6" w:rsidRDefault="004F4885" w:rsidP="00646114">
            <w:pPr>
              <w:pStyle w:val="Body"/>
              <w:numPr>
                <w:ilvl w:val="0"/>
                <w:numId w:val="85"/>
              </w:numPr>
              <w:spacing w:after="0" w:line="240" w:lineRule="auto"/>
              <w:rPr>
                <w:rFonts w:cs="Calibri"/>
                <w:b/>
                <w:bCs/>
              </w:rPr>
            </w:pPr>
            <w:r w:rsidRPr="00E3331D">
              <w:rPr>
                <w:rFonts w:cs="Calibri"/>
              </w:rPr>
              <w:t>Permanent exclusion, in the most serious of circumstances.</w:t>
            </w:r>
          </w:p>
        </w:tc>
      </w:tr>
      <w:tr w:rsidR="0076661A" w14:paraId="7F0E628F" w14:textId="77777777">
        <w:trPr>
          <w:trHeight w:val="154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BD2227A" w14:textId="77777777" w:rsidR="0076661A" w:rsidRDefault="0076661A">
            <w:pPr>
              <w:pStyle w:val="Body"/>
              <w:spacing w:after="0" w:line="240" w:lineRule="auto"/>
              <w:jc w:val="center"/>
              <w:rPr>
                <w:b/>
                <w:bCs/>
                <w:sz w:val="20"/>
                <w:szCs w:val="20"/>
                <w:lang w:val="en-US"/>
              </w:rPr>
            </w:pPr>
          </w:p>
          <w:p w14:paraId="07817FAF" w14:textId="77777777" w:rsidR="0076661A" w:rsidRDefault="005A1299">
            <w:pPr>
              <w:pStyle w:val="Body"/>
              <w:spacing w:after="0" w:line="240" w:lineRule="auto"/>
              <w:jc w:val="center"/>
            </w:pPr>
            <w:r>
              <w:rPr>
                <w:b/>
                <w:bCs/>
                <w:sz w:val="20"/>
                <w:szCs w:val="20"/>
                <w:lang w:val="en-US"/>
              </w:rPr>
              <w:t>Yellow Incident Form</w:t>
            </w:r>
          </w:p>
        </w:tc>
        <w:tc>
          <w:tcPr>
            <w:tcW w:w="7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0C1C7E" w14:textId="77777777" w:rsidR="0076661A" w:rsidRPr="009C273D" w:rsidRDefault="005A1299">
            <w:pPr>
              <w:pStyle w:val="Body"/>
              <w:spacing w:after="0" w:line="240" w:lineRule="auto"/>
              <w:rPr>
                <w:rFonts w:eastAsia="Times New Roman" w:cs="Calibri"/>
                <w:sz w:val="20"/>
                <w:szCs w:val="20"/>
              </w:rPr>
            </w:pPr>
            <w:r w:rsidRPr="009C273D">
              <w:rPr>
                <w:rFonts w:cs="Calibri"/>
                <w:sz w:val="20"/>
                <w:szCs w:val="20"/>
                <w:lang w:val="en-US"/>
              </w:rPr>
              <w:t xml:space="preserve">At Sycamore Academy, we treat everyone with respect and are proud of, and celebrate, our diversity. We embrace the British Value of </w:t>
            </w:r>
            <w:proofErr w:type="gramStart"/>
            <w:r w:rsidRPr="009C273D">
              <w:rPr>
                <w:rFonts w:cs="Calibri"/>
                <w:sz w:val="20"/>
                <w:szCs w:val="20"/>
                <w:lang w:val="en-US"/>
              </w:rPr>
              <w:t>Tolerance</w:t>
            </w:r>
            <w:proofErr w:type="gramEnd"/>
            <w:r w:rsidRPr="009C273D">
              <w:rPr>
                <w:rFonts w:cs="Calibri"/>
                <w:sz w:val="20"/>
                <w:szCs w:val="20"/>
                <w:lang w:val="en-US"/>
              </w:rPr>
              <w:t xml:space="preserve"> and we go further by pro-actively learning about and celebrating different faiths and their cultures. If a child shows any form of </w:t>
            </w:r>
            <w:proofErr w:type="gramStart"/>
            <w:r w:rsidRPr="009C273D">
              <w:rPr>
                <w:rFonts w:cs="Calibri"/>
                <w:sz w:val="20"/>
                <w:szCs w:val="20"/>
                <w:lang w:val="en-US"/>
              </w:rPr>
              <w:t>prejudice</w:t>
            </w:r>
            <w:proofErr w:type="gramEnd"/>
            <w:r w:rsidRPr="009C273D">
              <w:rPr>
                <w:rFonts w:cs="Calibri"/>
                <w:sz w:val="20"/>
                <w:szCs w:val="20"/>
                <w:lang w:val="en-US"/>
              </w:rPr>
              <w:t xml:space="preserve"> it is taken seriously and recorded on a Yellow Incident Form.</w:t>
            </w:r>
          </w:p>
          <w:p w14:paraId="01ADBEEE" w14:textId="77777777" w:rsidR="0076661A" w:rsidRPr="009C273D" w:rsidRDefault="0076661A">
            <w:pPr>
              <w:pStyle w:val="Body"/>
              <w:spacing w:after="0" w:line="240" w:lineRule="auto"/>
              <w:rPr>
                <w:rFonts w:eastAsia="Times New Roman" w:cs="Calibri"/>
                <w:sz w:val="20"/>
                <w:szCs w:val="20"/>
                <w:lang w:val="en-US"/>
              </w:rPr>
            </w:pPr>
          </w:p>
          <w:p w14:paraId="0326B585" w14:textId="6292FC9B" w:rsidR="0076661A" w:rsidRPr="00CB0F9A" w:rsidRDefault="00CB0F9A">
            <w:pPr>
              <w:pStyle w:val="Body"/>
              <w:spacing w:after="0" w:line="240" w:lineRule="auto"/>
              <w:rPr>
                <w:rFonts w:cs="Calibri"/>
                <w:b/>
                <w:bCs/>
                <w:color w:val="1F4E79"/>
                <w:sz w:val="20"/>
                <w:szCs w:val="20"/>
                <w:u w:color="1F4E79"/>
                <w:lang w:val="en-US"/>
              </w:rPr>
            </w:pPr>
            <w:proofErr w:type="spellStart"/>
            <w:r w:rsidRPr="00A804A6">
              <w:rPr>
                <w:rFonts w:cs="Calibri"/>
                <w:b/>
                <w:bCs/>
                <w:color w:val="1F4E79"/>
                <w:sz w:val="20"/>
                <w:szCs w:val="20"/>
                <w:u w:color="1F4E79"/>
                <w:lang w:val="en-US"/>
              </w:rPr>
              <w:t>DCPro</w:t>
            </w:r>
            <w:proofErr w:type="spellEnd"/>
            <w:r w:rsidRPr="00A804A6">
              <w:rPr>
                <w:rFonts w:cs="Calibri"/>
                <w:b/>
                <w:bCs/>
                <w:color w:val="1F4E79"/>
                <w:sz w:val="20"/>
                <w:szCs w:val="20"/>
                <w:u w:color="1F4E79"/>
                <w:lang w:val="en-US"/>
              </w:rPr>
              <w:t xml:space="preserve"> </w:t>
            </w:r>
            <w:r>
              <w:rPr>
                <w:rFonts w:cs="Calibri"/>
                <w:b/>
                <w:bCs/>
                <w:color w:val="1F4E79"/>
                <w:sz w:val="20"/>
                <w:szCs w:val="20"/>
                <w:u w:color="1F4E79"/>
                <w:lang w:val="en-US"/>
              </w:rPr>
              <w:t>–</w:t>
            </w:r>
            <w:r w:rsidRPr="00A804A6">
              <w:rPr>
                <w:rFonts w:cs="Calibri"/>
                <w:b/>
                <w:bCs/>
                <w:color w:val="1F4E79"/>
                <w:sz w:val="20"/>
                <w:szCs w:val="20"/>
                <w:u w:color="1F4E79"/>
                <w:lang w:val="en-US"/>
              </w:rPr>
              <w:t xml:space="preserve"> </w:t>
            </w:r>
            <w:r>
              <w:rPr>
                <w:rFonts w:cs="Calibri"/>
                <w:b/>
                <w:bCs/>
                <w:color w:val="1F4E79"/>
                <w:sz w:val="20"/>
                <w:szCs w:val="20"/>
                <w:u w:color="1F4E79"/>
                <w:lang w:val="en-US"/>
              </w:rPr>
              <w:t xml:space="preserve">Incident Form completed on </w:t>
            </w:r>
            <w:proofErr w:type="spellStart"/>
            <w:r>
              <w:rPr>
                <w:rFonts w:cs="Calibri"/>
                <w:b/>
                <w:bCs/>
                <w:color w:val="1F4E79"/>
                <w:sz w:val="20"/>
                <w:szCs w:val="20"/>
                <w:u w:color="1F4E79"/>
                <w:lang w:val="en-US"/>
              </w:rPr>
              <w:t>DCPro</w:t>
            </w:r>
            <w:proofErr w:type="spellEnd"/>
            <w:r>
              <w:rPr>
                <w:rFonts w:cs="Calibri"/>
                <w:b/>
                <w:bCs/>
                <w:color w:val="1F4E79"/>
                <w:sz w:val="20"/>
                <w:szCs w:val="20"/>
                <w:u w:color="1F4E79"/>
                <w:lang w:val="en-US"/>
              </w:rPr>
              <w:t>.</w:t>
            </w:r>
            <w:r w:rsidRPr="00A804A6">
              <w:rPr>
                <w:rFonts w:cs="Calibri"/>
                <w:b/>
                <w:bCs/>
                <w:color w:val="1F4E79"/>
                <w:sz w:val="20"/>
                <w:szCs w:val="20"/>
                <w:u w:color="1F4E79"/>
                <w:lang w:val="en-US"/>
              </w:rPr>
              <w:t xml:space="preserve"> </w:t>
            </w:r>
            <w:r>
              <w:rPr>
                <w:rFonts w:cs="Calibri"/>
                <w:b/>
                <w:bCs/>
                <w:color w:val="1F4E79"/>
                <w:sz w:val="20"/>
                <w:szCs w:val="20"/>
                <w:u w:color="1F4E79"/>
                <w:lang w:val="en-US"/>
              </w:rPr>
              <w:t xml:space="preserve">Yellow Incident Form scanned onto </w:t>
            </w:r>
            <w:proofErr w:type="spellStart"/>
            <w:r>
              <w:rPr>
                <w:rFonts w:cs="Calibri"/>
                <w:b/>
                <w:bCs/>
                <w:color w:val="1F4E79"/>
                <w:sz w:val="20"/>
                <w:szCs w:val="20"/>
                <w:u w:color="1F4E79"/>
                <w:lang w:val="en-US"/>
              </w:rPr>
              <w:t>DCPro</w:t>
            </w:r>
            <w:proofErr w:type="spellEnd"/>
            <w:r>
              <w:rPr>
                <w:rFonts w:cs="Calibri"/>
                <w:b/>
                <w:bCs/>
                <w:color w:val="1F4E79"/>
                <w:sz w:val="20"/>
                <w:szCs w:val="20"/>
                <w:u w:color="1F4E79"/>
                <w:lang w:val="en-US"/>
              </w:rPr>
              <w:t xml:space="preserve"> and given to the DHT to keep. </w:t>
            </w:r>
            <w:r w:rsidRPr="00A804A6">
              <w:rPr>
                <w:rFonts w:cs="Calibri"/>
                <w:b/>
                <w:bCs/>
                <w:color w:val="1F4E79"/>
                <w:sz w:val="20"/>
                <w:szCs w:val="20"/>
                <w:u w:color="1F4E79"/>
                <w:lang w:val="en-US"/>
              </w:rPr>
              <w:t>Parents informed via telephone call by a member of SLT.</w:t>
            </w:r>
          </w:p>
        </w:tc>
      </w:tr>
      <w:tr w:rsidR="0076661A" w14:paraId="101461D7" w14:textId="77777777">
        <w:trPr>
          <w:trHeight w:val="486"/>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7FE51" w14:textId="77777777" w:rsidR="0076661A" w:rsidRDefault="005A1299">
            <w:pPr>
              <w:pStyle w:val="Body"/>
              <w:spacing w:after="0" w:line="240" w:lineRule="auto"/>
              <w:jc w:val="both"/>
            </w:pPr>
            <w:r>
              <w:rPr>
                <w:b/>
                <w:bCs/>
                <w:sz w:val="20"/>
                <w:szCs w:val="20"/>
                <w:lang w:val="en-US"/>
              </w:rPr>
              <w:t xml:space="preserve">Staff will always deliver sanctions calmly and with care. It is in nobody’s interest to confront poor </w:t>
            </w:r>
            <w:proofErr w:type="spellStart"/>
            <w:r>
              <w:rPr>
                <w:b/>
                <w:bCs/>
                <w:sz w:val="20"/>
                <w:szCs w:val="20"/>
                <w:lang w:val="en-US"/>
              </w:rPr>
              <w:t>behaviour</w:t>
            </w:r>
            <w:proofErr w:type="spellEnd"/>
            <w:r>
              <w:rPr>
                <w:b/>
                <w:bCs/>
                <w:sz w:val="20"/>
                <w:szCs w:val="20"/>
                <w:lang w:val="en-US"/>
              </w:rPr>
              <w:t xml:space="preserve"> with anger.</w:t>
            </w:r>
          </w:p>
        </w:tc>
      </w:tr>
      <w:tr w:rsidR="0076661A" w14:paraId="5EA8B25A" w14:textId="77777777" w:rsidTr="00CB0F9A">
        <w:trPr>
          <w:trHeight w:val="1470"/>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A249B" w14:textId="77777777" w:rsidR="0076661A" w:rsidRDefault="005A1299">
            <w:pPr>
              <w:pStyle w:val="Body"/>
              <w:spacing w:after="0" w:line="240" w:lineRule="auto"/>
              <w:jc w:val="both"/>
              <w:rPr>
                <w:b/>
                <w:bCs/>
                <w:sz w:val="20"/>
                <w:szCs w:val="20"/>
              </w:rPr>
            </w:pPr>
            <w:r>
              <w:rPr>
                <w:b/>
                <w:bCs/>
                <w:sz w:val="20"/>
                <w:szCs w:val="20"/>
                <w:lang w:val="en-US"/>
              </w:rPr>
              <w:t xml:space="preserve">*Alternative and appropriate sanctions: </w:t>
            </w:r>
          </w:p>
          <w:p w14:paraId="5DCB7EBB" w14:textId="77777777" w:rsidR="0076661A" w:rsidRDefault="005A1299">
            <w:pPr>
              <w:pStyle w:val="ListParagraph"/>
              <w:numPr>
                <w:ilvl w:val="0"/>
                <w:numId w:val="86"/>
              </w:numPr>
              <w:spacing w:after="0" w:line="240" w:lineRule="auto"/>
              <w:jc w:val="both"/>
              <w:rPr>
                <w:sz w:val="20"/>
                <w:szCs w:val="20"/>
              </w:rPr>
            </w:pPr>
            <w:r>
              <w:rPr>
                <w:sz w:val="20"/>
                <w:szCs w:val="20"/>
              </w:rPr>
              <w:t>Extra work or repeating unsatisfactory work until it meets the required standard</w:t>
            </w:r>
          </w:p>
          <w:p w14:paraId="62C9B3A2" w14:textId="77777777" w:rsidR="0076661A" w:rsidRDefault="005A1299">
            <w:pPr>
              <w:pStyle w:val="ListParagraph"/>
              <w:numPr>
                <w:ilvl w:val="0"/>
                <w:numId w:val="86"/>
              </w:numPr>
              <w:spacing w:after="0" w:line="240" w:lineRule="auto"/>
              <w:jc w:val="both"/>
              <w:rPr>
                <w:sz w:val="20"/>
                <w:szCs w:val="20"/>
              </w:rPr>
            </w:pPr>
            <w:r>
              <w:rPr>
                <w:sz w:val="20"/>
                <w:szCs w:val="20"/>
              </w:rPr>
              <w:t>Loss of privileges – for instance the loss of a prized responsibility or not being able to participate in a non-uniform day</w:t>
            </w:r>
          </w:p>
          <w:p w14:paraId="19F81E22" w14:textId="77777777" w:rsidR="0076661A" w:rsidRDefault="005A1299">
            <w:pPr>
              <w:pStyle w:val="ListParagraph"/>
              <w:numPr>
                <w:ilvl w:val="0"/>
                <w:numId w:val="86"/>
              </w:numPr>
              <w:spacing w:after="0" w:line="240" w:lineRule="auto"/>
              <w:jc w:val="both"/>
              <w:rPr>
                <w:sz w:val="20"/>
                <w:szCs w:val="20"/>
              </w:rPr>
            </w:pPr>
            <w:r>
              <w:rPr>
                <w:sz w:val="20"/>
                <w:szCs w:val="20"/>
              </w:rPr>
              <w:t xml:space="preserve">School based community service or imposition of a task – such as picking up litter or weeding school grounds; tidying a classroom; helping clear up the dining hall after </w:t>
            </w:r>
            <w:proofErr w:type="gramStart"/>
            <w:r>
              <w:rPr>
                <w:sz w:val="20"/>
                <w:szCs w:val="20"/>
              </w:rPr>
              <w:t>meal times</w:t>
            </w:r>
            <w:proofErr w:type="gramEnd"/>
            <w:r>
              <w:rPr>
                <w:sz w:val="20"/>
                <w:szCs w:val="20"/>
              </w:rPr>
              <w:t>; or removing graffiti.</w:t>
            </w:r>
          </w:p>
        </w:tc>
      </w:tr>
    </w:tbl>
    <w:p w14:paraId="08CF19CA" w14:textId="77777777" w:rsidR="0076661A" w:rsidRDefault="0076661A" w:rsidP="006A73F3">
      <w:pPr>
        <w:pStyle w:val="Body"/>
        <w:widowControl w:val="0"/>
        <w:spacing w:line="240" w:lineRule="auto"/>
        <w:jc w:val="center"/>
        <w:rPr>
          <w:b/>
          <w:bCs/>
          <w:sz w:val="2"/>
          <w:szCs w:val="2"/>
        </w:rPr>
      </w:pPr>
    </w:p>
    <w:p w14:paraId="0C1D0DDD" w14:textId="77777777" w:rsidR="0076661A" w:rsidRDefault="0076661A" w:rsidP="006A73F3">
      <w:pPr>
        <w:pStyle w:val="Body"/>
        <w:jc w:val="both"/>
      </w:pPr>
    </w:p>
    <w:p w14:paraId="51A98298" w14:textId="77777777" w:rsidR="0076661A" w:rsidRDefault="005A1299" w:rsidP="006A73F3">
      <w:pPr>
        <w:pStyle w:val="ListParagraph"/>
        <w:ind w:left="0"/>
        <w:jc w:val="both"/>
        <w:rPr>
          <w:b/>
          <w:bCs/>
          <w:u w:val="single"/>
        </w:rPr>
      </w:pPr>
      <w:r>
        <w:rPr>
          <w:b/>
          <w:bCs/>
          <w:u w:val="single"/>
        </w:rPr>
        <w:t xml:space="preserve">Lunchtime </w:t>
      </w:r>
      <w:proofErr w:type="spellStart"/>
      <w:r>
        <w:rPr>
          <w:b/>
          <w:bCs/>
          <w:u w:val="single"/>
        </w:rPr>
        <w:t>behaviour</w:t>
      </w:r>
      <w:proofErr w:type="spellEnd"/>
    </w:p>
    <w:p w14:paraId="6F03DA9B" w14:textId="4EF5DDB7" w:rsidR="0076661A" w:rsidRDefault="005A1299" w:rsidP="006A73F3">
      <w:pPr>
        <w:pStyle w:val="Body"/>
        <w:jc w:val="both"/>
      </w:pPr>
      <w:r>
        <w:rPr>
          <w:lang w:val="en-US"/>
        </w:rPr>
        <w:t xml:space="preserve">Staff will encourage good </w:t>
      </w:r>
      <w:proofErr w:type="spellStart"/>
      <w:r>
        <w:rPr>
          <w:lang w:val="en-US"/>
        </w:rPr>
        <w:t>behaviour</w:t>
      </w:r>
      <w:proofErr w:type="spellEnd"/>
      <w:r>
        <w:rPr>
          <w:lang w:val="en-US"/>
        </w:rPr>
        <w:t xml:space="preserve"> and adherence to the </w:t>
      </w:r>
      <w:r w:rsidR="00A402F1">
        <w:rPr>
          <w:lang w:val="en-US"/>
        </w:rPr>
        <w:t>s</w:t>
      </w:r>
      <w:r>
        <w:rPr>
          <w:lang w:val="en-US"/>
        </w:rPr>
        <w:t>chool rules during the lunch period.</w:t>
      </w:r>
    </w:p>
    <w:p w14:paraId="01E660E7" w14:textId="44140283" w:rsidR="0076661A" w:rsidRDefault="00B678C6" w:rsidP="006A73F3">
      <w:pPr>
        <w:pStyle w:val="Body"/>
        <w:jc w:val="both"/>
      </w:pPr>
      <w:r>
        <w:rPr>
          <w:lang w:val="en-US"/>
        </w:rPr>
        <w:t xml:space="preserve">Same rules apply – Be Ready, Be Respectful, Be Safe. </w:t>
      </w:r>
    </w:p>
    <w:p w14:paraId="2855BFD6" w14:textId="77777777" w:rsidR="008543F9" w:rsidRDefault="005A1299" w:rsidP="006A73F3">
      <w:pPr>
        <w:pStyle w:val="Body"/>
        <w:jc w:val="both"/>
        <w:rPr>
          <w:lang w:val="en-US"/>
        </w:rPr>
      </w:pPr>
      <w:r>
        <w:rPr>
          <w:lang w:val="en-US"/>
        </w:rPr>
        <w:t xml:space="preserve">In the event of </w:t>
      </w:r>
      <w:r w:rsidR="004B0119">
        <w:rPr>
          <w:lang w:val="en-US"/>
        </w:rPr>
        <w:t xml:space="preserve">continued </w:t>
      </w:r>
      <w:r>
        <w:rPr>
          <w:lang w:val="en-US"/>
        </w:rPr>
        <w:t xml:space="preserve">unacceptable </w:t>
      </w:r>
      <w:proofErr w:type="spellStart"/>
      <w:r>
        <w:rPr>
          <w:lang w:val="en-US"/>
        </w:rPr>
        <w:t>behaviour</w:t>
      </w:r>
      <w:proofErr w:type="spellEnd"/>
      <w:r w:rsidR="000A23BB">
        <w:rPr>
          <w:lang w:val="en-US"/>
        </w:rPr>
        <w:t xml:space="preserve">, the </w:t>
      </w:r>
      <w:r w:rsidR="004B0119">
        <w:rPr>
          <w:lang w:val="en-US"/>
        </w:rPr>
        <w:t xml:space="preserve">supervising adult </w:t>
      </w:r>
      <w:r>
        <w:rPr>
          <w:lang w:val="en-US"/>
        </w:rPr>
        <w:t xml:space="preserve">will complete a lunchtime </w:t>
      </w:r>
      <w:proofErr w:type="spellStart"/>
      <w:r>
        <w:rPr>
          <w:lang w:val="en-US"/>
        </w:rPr>
        <w:t>behaviour</w:t>
      </w:r>
      <w:proofErr w:type="spellEnd"/>
      <w:r>
        <w:rPr>
          <w:lang w:val="en-US"/>
        </w:rPr>
        <w:t xml:space="preserve"> </w:t>
      </w:r>
      <w:proofErr w:type="gramStart"/>
      <w:r w:rsidR="00043F7C">
        <w:rPr>
          <w:lang w:val="en-US"/>
        </w:rPr>
        <w:t>slip</w:t>
      </w:r>
      <w:r>
        <w:rPr>
          <w:lang w:val="en-US"/>
        </w:rPr>
        <w:t>, and</w:t>
      </w:r>
      <w:proofErr w:type="gramEnd"/>
      <w:r>
        <w:rPr>
          <w:lang w:val="en-US"/>
        </w:rPr>
        <w:t xml:space="preserve"> refer the matter to the </w:t>
      </w:r>
      <w:r w:rsidR="00043F7C">
        <w:rPr>
          <w:lang w:val="en-US"/>
        </w:rPr>
        <w:t>s</w:t>
      </w:r>
      <w:r>
        <w:rPr>
          <w:lang w:val="en-US"/>
        </w:rPr>
        <w:t xml:space="preserve">enior </w:t>
      </w:r>
      <w:r w:rsidR="00043F7C">
        <w:rPr>
          <w:lang w:val="en-US"/>
        </w:rPr>
        <w:t>m</w:t>
      </w:r>
      <w:r>
        <w:rPr>
          <w:lang w:val="en-US"/>
        </w:rPr>
        <w:t xml:space="preserve">id-day </w:t>
      </w:r>
      <w:r w:rsidR="00043F7C">
        <w:rPr>
          <w:lang w:val="en-US"/>
        </w:rPr>
        <w:t>s</w:t>
      </w:r>
      <w:r>
        <w:rPr>
          <w:lang w:val="en-US"/>
        </w:rPr>
        <w:t>upervisor.</w:t>
      </w:r>
      <w:r w:rsidR="00043F7C">
        <w:rPr>
          <w:lang w:val="en-US"/>
        </w:rPr>
        <w:t xml:space="preserve"> The senior mid-day supervisor </w:t>
      </w:r>
      <w:r>
        <w:rPr>
          <w:lang w:val="en-US"/>
        </w:rPr>
        <w:t xml:space="preserve">will </w:t>
      </w:r>
      <w:r w:rsidR="00927BE1">
        <w:rPr>
          <w:lang w:val="en-US"/>
        </w:rPr>
        <w:t xml:space="preserve">track </w:t>
      </w:r>
      <w:proofErr w:type="spellStart"/>
      <w:r w:rsidR="00927BE1">
        <w:rPr>
          <w:lang w:val="en-US"/>
        </w:rPr>
        <w:t>behaviours</w:t>
      </w:r>
      <w:proofErr w:type="spellEnd"/>
      <w:r w:rsidR="00927BE1">
        <w:rPr>
          <w:lang w:val="en-US"/>
        </w:rPr>
        <w:t xml:space="preserve"> and </w:t>
      </w:r>
      <w:r w:rsidR="00162202">
        <w:rPr>
          <w:lang w:val="en-US"/>
        </w:rPr>
        <w:t xml:space="preserve">report any repeated </w:t>
      </w:r>
      <w:proofErr w:type="spellStart"/>
      <w:r w:rsidR="00162202">
        <w:rPr>
          <w:lang w:val="en-US"/>
        </w:rPr>
        <w:t>behaviour</w:t>
      </w:r>
      <w:proofErr w:type="spellEnd"/>
      <w:r w:rsidR="00162202">
        <w:rPr>
          <w:lang w:val="en-US"/>
        </w:rPr>
        <w:t xml:space="preserve"> to the headteacher / deputy headteachers</w:t>
      </w:r>
      <w:r w:rsidR="00CB182F">
        <w:rPr>
          <w:lang w:val="en-US"/>
        </w:rPr>
        <w:t xml:space="preserve"> to consider next steps. </w:t>
      </w:r>
    </w:p>
    <w:p w14:paraId="31F759AE" w14:textId="1E83B096" w:rsidR="0076661A" w:rsidRDefault="001365C5" w:rsidP="006A73F3">
      <w:pPr>
        <w:pStyle w:val="Body"/>
        <w:jc w:val="both"/>
      </w:pPr>
      <w:r>
        <w:rPr>
          <w:lang w:val="en-US"/>
        </w:rPr>
        <w:t>All</w:t>
      </w:r>
      <w:r w:rsidR="005A1299">
        <w:rPr>
          <w:lang w:val="en-US"/>
        </w:rPr>
        <w:t xml:space="preserve"> incidents of a seriously unacceptable nature to the Head Teacher who will decide on whether sanctions are appropriate </w:t>
      </w:r>
      <w:r w:rsidR="005A1299">
        <w:t xml:space="preserve">– </w:t>
      </w:r>
      <w:r w:rsidR="005A1299">
        <w:rPr>
          <w:lang w:val="en-US"/>
        </w:rPr>
        <w:t>staged sanctions in place.</w:t>
      </w:r>
      <w:r>
        <w:rPr>
          <w:lang w:val="en-US"/>
        </w:rPr>
        <w:t xml:space="preserve"> Incident to be recorded on </w:t>
      </w:r>
      <w:proofErr w:type="spellStart"/>
      <w:r>
        <w:rPr>
          <w:lang w:val="en-US"/>
        </w:rPr>
        <w:t>DCPro</w:t>
      </w:r>
      <w:proofErr w:type="spellEnd"/>
      <w:r>
        <w:rPr>
          <w:lang w:val="en-US"/>
        </w:rPr>
        <w:t xml:space="preserve">. </w:t>
      </w:r>
    </w:p>
    <w:p w14:paraId="793839CE" w14:textId="77777777" w:rsidR="0076661A" w:rsidRDefault="005A1299" w:rsidP="006A73F3">
      <w:pPr>
        <w:pStyle w:val="Body"/>
        <w:jc w:val="both"/>
      </w:pPr>
      <w:r>
        <w:rPr>
          <w:lang w:val="en-US"/>
        </w:rPr>
        <w:t xml:space="preserve">If a pupil does not heed the verbal warning and continues to behave in a seriously unacceptable manner, the Head Teacher or member of the Management Team will issue a letter warning parent(s)/guardian(s) that if the </w:t>
      </w:r>
      <w:proofErr w:type="spellStart"/>
      <w:r>
        <w:rPr>
          <w:lang w:val="en-US"/>
        </w:rPr>
        <w:t>behaviour</w:t>
      </w:r>
      <w:proofErr w:type="spellEnd"/>
      <w:r>
        <w:rPr>
          <w:lang w:val="en-US"/>
        </w:rPr>
        <w:t xml:space="preserve"> does not improve, they will receive a notice of a lunch time ban with the times the pupil is not allowed on school premises and the period of the ban.      </w:t>
      </w:r>
    </w:p>
    <w:p w14:paraId="7D0E8C9E" w14:textId="77777777" w:rsidR="0076661A" w:rsidRDefault="005A1299" w:rsidP="006A73F3">
      <w:pPr>
        <w:pStyle w:val="Body"/>
        <w:jc w:val="both"/>
      </w:pPr>
      <w:r>
        <w:rPr>
          <w:lang w:val="en-US"/>
        </w:rPr>
        <w:t>If the pupil</w:t>
      </w:r>
      <w:r>
        <w:rPr>
          <w:rtl/>
        </w:rPr>
        <w:t>’</w:t>
      </w:r>
      <w:r>
        <w:rPr>
          <w:lang w:val="en-US"/>
        </w:rPr>
        <w:t xml:space="preserve">s seriously unacceptable </w:t>
      </w:r>
      <w:proofErr w:type="spellStart"/>
      <w:r>
        <w:rPr>
          <w:lang w:val="en-US"/>
        </w:rPr>
        <w:t>behaviour</w:t>
      </w:r>
      <w:proofErr w:type="spellEnd"/>
      <w:r>
        <w:rPr>
          <w:lang w:val="en-US"/>
        </w:rPr>
        <w:t xml:space="preserve"> continues, despite warnings, the Head Teacher will issue written notice to the </w:t>
      </w:r>
      <w:proofErr w:type="gramStart"/>
      <w:r>
        <w:rPr>
          <w:lang w:val="en-US"/>
        </w:rPr>
        <w:t>parent</w:t>
      </w:r>
      <w:proofErr w:type="gramEnd"/>
      <w:r>
        <w:rPr>
          <w:lang w:val="en-US"/>
        </w:rPr>
        <w:t xml:space="preserve">(s)/guardian(s) giving them 24 </w:t>
      </w:r>
      <w:proofErr w:type="spellStart"/>
      <w:r>
        <w:rPr>
          <w:lang w:val="en-US"/>
        </w:rPr>
        <w:t>hours notice</w:t>
      </w:r>
      <w:proofErr w:type="spellEnd"/>
      <w:r>
        <w:rPr>
          <w:lang w:val="en-US"/>
        </w:rPr>
        <w:t xml:space="preserve"> of a lunch time ban with the times the pupil is not allowed on school premises and the period of the ban.</w:t>
      </w:r>
    </w:p>
    <w:p w14:paraId="3235821C" w14:textId="77777777" w:rsidR="0076661A" w:rsidRDefault="005A1299" w:rsidP="006A73F3">
      <w:pPr>
        <w:pStyle w:val="Body"/>
        <w:jc w:val="both"/>
      </w:pPr>
      <w:r>
        <w:rPr>
          <w:lang w:val="en-US"/>
        </w:rPr>
        <w:t xml:space="preserve">In exceptional cases no warning letter will be </w:t>
      </w:r>
      <w:proofErr w:type="gramStart"/>
      <w:r>
        <w:rPr>
          <w:lang w:val="en-US"/>
        </w:rPr>
        <w:t>issued</w:t>
      </w:r>
      <w:proofErr w:type="gramEnd"/>
      <w:r>
        <w:rPr>
          <w:lang w:val="en-US"/>
        </w:rPr>
        <w:t xml:space="preserve"> and the pupil will be immediately banned with </w:t>
      </w:r>
      <w:proofErr w:type="gramStart"/>
      <w:r>
        <w:rPr>
          <w:lang w:val="en-US"/>
        </w:rPr>
        <w:t xml:space="preserve">24 </w:t>
      </w:r>
      <w:proofErr w:type="spellStart"/>
      <w:r>
        <w:rPr>
          <w:lang w:val="en-US"/>
        </w:rPr>
        <w:t>hours</w:t>
      </w:r>
      <w:proofErr w:type="gramEnd"/>
      <w:r>
        <w:rPr>
          <w:lang w:val="en-US"/>
        </w:rPr>
        <w:t xml:space="preserve"> notice</w:t>
      </w:r>
      <w:proofErr w:type="spellEnd"/>
      <w:r>
        <w:rPr>
          <w:lang w:val="en-US"/>
        </w:rPr>
        <w:t>.</w:t>
      </w:r>
    </w:p>
    <w:p w14:paraId="49CD37A0" w14:textId="77777777" w:rsidR="0076661A" w:rsidRDefault="005A1299" w:rsidP="006A73F3">
      <w:pPr>
        <w:pStyle w:val="Body"/>
        <w:jc w:val="both"/>
      </w:pPr>
      <w:r>
        <w:rPr>
          <w:lang w:val="en-US"/>
        </w:rPr>
        <w:t>Copies of letters to parent(s)/guardian(s) and their responses will be filed in the pupil</w:t>
      </w:r>
      <w:r>
        <w:rPr>
          <w:rtl/>
        </w:rPr>
        <w:t>’</w:t>
      </w:r>
      <w:r>
        <w:rPr>
          <w:lang w:val="pt-PT"/>
        </w:rPr>
        <w:t>s records.</w:t>
      </w:r>
    </w:p>
    <w:p w14:paraId="60DBCB97" w14:textId="77777777" w:rsidR="0076661A" w:rsidRDefault="005A1299" w:rsidP="006A73F3">
      <w:pPr>
        <w:pStyle w:val="Body"/>
        <w:jc w:val="both"/>
      </w:pPr>
      <w:r>
        <w:rPr>
          <w:lang w:val="en-US"/>
        </w:rPr>
        <w:t>The Head Teacher is required to maintain good order and discipline during lunchtime. A lunch time ban is an appropriate disciplinary sanction for the Head Teacher to use to maintain good order and discipline throughout lunchtime without the need to disrupt a pupil</w:t>
      </w:r>
      <w:r>
        <w:rPr>
          <w:rtl/>
        </w:rPr>
        <w:t>’</w:t>
      </w:r>
      <w:r>
        <w:rPr>
          <w:lang w:val="en-US"/>
        </w:rPr>
        <w:t xml:space="preserve">s formal education. A ban does not preclude a pupil being excluded from school if </w:t>
      </w:r>
      <w:proofErr w:type="spellStart"/>
      <w:r>
        <w:rPr>
          <w:lang w:val="en-US"/>
        </w:rPr>
        <w:t>behaviour</w:t>
      </w:r>
      <w:proofErr w:type="spellEnd"/>
      <w:r>
        <w:rPr>
          <w:lang w:val="en-US"/>
        </w:rPr>
        <w:t xml:space="preserve"> during the school day warrants such action. If the pupil</w:t>
      </w:r>
      <w:r>
        <w:rPr>
          <w:rtl/>
        </w:rPr>
        <w:t>’</w:t>
      </w:r>
      <w:r>
        <w:rPr>
          <w:lang w:val="en-US"/>
        </w:rPr>
        <w:t xml:space="preserve">s parent/guardian is unable or unwilling to co-operate with the school in connection with the </w:t>
      </w:r>
      <w:proofErr w:type="gramStart"/>
      <w:r>
        <w:rPr>
          <w:lang w:val="en-US"/>
        </w:rPr>
        <w:t>ban</w:t>
      </w:r>
      <w:proofErr w:type="gramEnd"/>
      <w:r>
        <w:rPr>
          <w:lang w:val="en-US"/>
        </w:rPr>
        <w:t xml:space="preserve"> then the Head Teacher will consider fixed term or permanent exclusion or the use of other sanctions as an appropriate response to the pupil</w:t>
      </w:r>
      <w:r>
        <w:rPr>
          <w:rtl/>
        </w:rPr>
        <w:t>’</w:t>
      </w:r>
      <w:r>
        <w:rPr>
          <w:lang w:val="en-US"/>
        </w:rPr>
        <w:t xml:space="preserve">s </w:t>
      </w:r>
      <w:proofErr w:type="spellStart"/>
      <w:r>
        <w:rPr>
          <w:lang w:val="en-US"/>
        </w:rPr>
        <w:t>misbehaviour</w:t>
      </w:r>
      <w:proofErr w:type="spellEnd"/>
      <w:r>
        <w:rPr>
          <w:lang w:val="en-US"/>
        </w:rPr>
        <w:t>.</w:t>
      </w:r>
    </w:p>
    <w:p w14:paraId="6B1E5138" w14:textId="77777777" w:rsidR="0076661A" w:rsidRDefault="0076661A" w:rsidP="006A73F3">
      <w:pPr>
        <w:pStyle w:val="Body"/>
        <w:jc w:val="both"/>
      </w:pPr>
    </w:p>
    <w:p w14:paraId="051ECABB" w14:textId="77777777" w:rsidR="0076661A" w:rsidRDefault="005A1299" w:rsidP="006A73F3">
      <w:pPr>
        <w:pStyle w:val="Body"/>
        <w:jc w:val="both"/>
      </w:pPr>
      <w:r>
        <w:rPr>
          <w:b/>
          <w:bCs/>
          <w:u w:val="single"/>
          <w:lang w:val="en-US"/>
        </w:rPr>
        <w:t xml:space="preserve">Breakfast Club and After School Club </w:t>
      </w:r>
      <w:proofErr w:type="spellStart"/>
      <w:r>
        <w:rPr>
          <w:b/>
          <w:bCs/>
          <w:u w:val="single"/>
          <w:lang w:val="en-US"/>
        </w:rPr>
        <w:t>behaviour</w:t>
      </w:r>
      <w:proofErr w:type="spellEnd"/>
      <w:r>
        <w:rPr>
          <w:b/>
          <w:bCs/>
          <w:u w:val="single"/>
          <w:lang w:val="en-US"/>
        </w:rPr>
        <w:t>.</w:t>
      </w:r>
    </w:p>
    <w:p w14:paraId="0954254E" w14:textId="77777777" w:rsidR="0076661A" w:rsidRDefault="005A1299" w:rsidP="006A73F3">
      <w:pPr>
        <w:pStyle w:val="Body"/>
        <w:jc w:val="both"/>
      </w:pPr>
      <w:r>
        <w:rPr>
          <w:lang w:val="en-US"/>
        </w:rPr>
        <w:t xml:space="preserve">Breakfast club and after school clubs operate a </w:t>
      </w:r>
      <w:r>
        <w:rPr>
          <w:rtl/>
        </w:rPr>
        <w:t>‘</w:t>
      </w:r>
      <w:r>
        <w:rPr>
          <w:lang w:val="en-US"/>
        </w:rPr>
        <w:t>three strikes then out</w:t>
      </w:r>
      <w:r>
        <w:rPr>
          <w:rtl/>
        </w:rPr>
        <w:t xml:space="preserve">’ </w:t>
      </w:r>
      <w:r>
        <w:t xml:space="preserve">system. </w:t>
      </w:r>
    </w:p>
    <w:p w14:paraId="7C27CBBE" w14:textId="77777777" w:rsidR="0076661A" w:rsidRDefault="005A1299" w:rsidP="006A73F3">
      <w:pPr>
        <w:pStyle w:val="Body"/>
        <w:jc w:val="both"/>
      </w:pPr>
      <w:r>
        <w:rPr>
          <w:lang w:val="en-US"/>
        </w:rPr>
        <w:t xml:space="preserve">The supervising staff will use praise consistently and follow-up on </w:t>
      </w:r>
      <w:proofErr w:type="spellStart"/>
      <w:r>
        <w:rPr>
          <w:lang w:val="en-US"/>
        </w:rPr>
        <w:t>behaviours</w:t>
      </w:r>
      <w:proofErr w:type="spellEnd"/>
      <w:r>
        <w:rPr>
          <w:lang w:val="en-US"/>
        </w:rPr>
        <w:t xml:space="preserve"> that fall below expectations.  </w:t>
      </w:r>
    </w:p>
    <w:p w14:paraId="1DC030E3" w14:textId="77777777" w:rsidR="0076661A" w:rsidRDefault="005A1299" w:rsidP="006A73F3">
      <w:pPr>
        <w:pStyle w:val="Body"/>
        <w:jc w:val="both"/>
      </w:pPr>
      <w:r>
        <w:rPr>
          <w:lang w:val="en-US"/>
        </w:rPr>
        <w:t>If a pupil</w:t>
      </w:r>
      <w:r>
        <w:rPr>
          <w:rtl/>
        </w:rPr>
        <w:t>’</w:t>
      </w:r>
      <w:r>
        <w:rPr>
          <w:lang w:val="en-US"/>
        </w:rPr>
        <w:t xml:space="preserve">s </w:t>
      </w:r>
      <w:proofErr w:type="spellStart"/>
      <w:r>
        <w:rPr>
          <w:lang w:val="en-US"/>
        </w:rPr>
        <w:t>behaviours</w:t>
      </w:r>
      <w:proofErr w:type="spellEnd"/>
      <w:r>
        <w:rPr>
          <w:lang w:val="en-US"/>
        </w:rPr>
        <w:t xml:space="preserve"> persistently </w:t>
      </w:r>
      <w:proofErr w:type="gramStart"/>
      <w:r>
        <w:rPr>
          <w:lang w:val="en-US"/>
        </w:rPr>
        <w:t>falls</w:t>
      </w:r>
      <w:proofErr w:type="gramEnd"/>
      <w:r>
        <w:rPr>
          <w:lang w:val="en-US"/>
        </w:rPr>
        <w:t xml:space="preserve"> below </w:t>
      </w:r>
      <w:proofErr w:type="spellStart"/>
      <w:r>
        <w:rPr>
          <w:lang w:val="en-US"/>
        </w:rPr>
        <w:t>behaviour</w:t>
      </w:r>
      <w:proofErr w:type="spellEnd"/>
      <w:r>
        <w:rPr>
          <w:lang w:val="en-US"/>
        </w:rPr>
        <w:t xml:space="preserve"> expectations, despite repeated warnings, notice will be given to the parent(s)/guardian(s) giving them 24 </w:t>
      </w:r>
      <w:proofErr w:type="spellStart"/>
      <w:r>
        <w:rPr>
          <w:lang w:val="en-US"/>
        </w:rPr>
        <w:t>hours notice</w:t>
      </w:r>
      <w:proofErr w:type="spellEnd"/>
      <w:r>
        <w:rPr>
          <w:lang w:val="en-US"/>
        </w:rPr>
        <w:t xml:space="preserve"> of the debarment with the times the pupil is not allowed on school premises and the period of debarment.</w:t>
      </w:r>
    </w:p>
    <w:p w14:paraId="7120277D" w14:textId="77777777" w:rsidR="0076661A" w:rsidRDefault="005A1299" w:rsidP="006A73F3">
      <w:pPr>
        <w:pStyle w:val="Body"/>
        <w:jc w:val="both"/>
      </w:pPr>
      <w:r>
        <w:rPr>
          <w:lang w:val="en-US"/>
        </w:rPr>
        <w:t xml:space="preserve">In exceptional cases no warnings will be </w:t>
      </w:r>
      <w:proofErr w:type="gramStart"/>
      <w:r>
        <w:rPr>
          <w:lang w:val="en-US"/>
        </w:rPr>
        <w:t>issued</w:t>
      </w:r>
      <w:proofErr w:type="gramEnd"/>
      <w:r>
        <w:rPr>
          <w:lang w:val="en-US"/>
        </w:rPr>
        <w:t xml:space="preserve"> and the pupil will be immediately debarred with </w:t>
      </w:r>
      <w:proofErr w:type="gramStart"/>
      <w:r>
        <w:rPr>
          <w:lang w:val="en-US"/>
        </w:rPr>
        <w:t xml:space="preserve">24 </w:t>
      </w:r>
      <w:proofErr w:type="spellStart"/>
      <w:r>
        <w:rPr>
          <w:lang w:val="en-US"/>
        </w:rPr>
        <w:t>hours</w:t>
      </w:r>
      <w:proofErr w:type="gramEnd"/>
      <w:r>
        <w:rPr>
          <w:lang w:val="en-US"/>
        </w:rPr>
        <w:t xml:space="preserve"> notice</w:t>
      </w:r>
      <w:proofErr w:type="spellEnd"/>
      <w:r>
        <w:rPr>
          <w:lang w:val="en-US"/>
        </w:rPr>
        <w:t>.</w:t>
      </w:r>
    </w:p>
    <w:p w14:paraId="6A239A2B" w14:textId="77777777" w:rsidR="002978B9" w:rsidRDefault="002978B9">
      <w:pPr>
        <w:pStyle w:val="Body"/>
        <w:jc w:val="both"/>
      </w:pPr>
    </w:p>
    <w:p w14:paraId="0BB076FC" w14:textId="5408A15F" w:rsidR="0076661A" w:rsidRDefault="005A1299">
      <w:pPr>
        <w:pStyle w:val="Body"/>
        <w:jc w:val="both"/>
        <w:rPr>
          <w:b/>
          <w:bCs/>
          <w:color w:val="24305D"/>
          <w:sz w:val="28"/>
          <w:szCs w:val="28"/>
          <w:u w:color="24305D"/>
        </w:rPr>
      </w:pPr>
      <w:r>
        <w:rPr>
          <w:b/>
          <w:bCs/>
          <w:color w:val="24305D"/>
          <w:sz w:val="28"/>
          <w:szCs w:val="28"/>
          <w:u w:color="24305D"/>
          <w:lang w:val="da-DK"/>
        </w:rPr>
        <w:t xml:space="preserve">Appendix 1 </w:t>
      </w:r>
      <w:r>
        <w:rPr>
          <w:b/>
          <w:bCs/>
          <w:color w:val="24305D"/>
          <w:sz w:val="28"/>
          <w:szCs w:val="28"/>
          <w:u w:color="24305D"/>
        </w:rPr>
        <w:t xml:space="preserve">– </w:t>
      </w:r>
      <w:r>
        <w:rPr>
          <w:b/>
          <w:bCs/>
          <w:color w:val="24305D"/>
          <w:sz w:val="28"/>
          <w:szCs w:val="28"/>
          <w:u w:color="24305D"/>
          <w:lang w:val="en-US"/>
        </w:rPr>
        <w:t xml:space="preserve">searching screening and </w:t>
      </w:r>
      <w:r>
        <w:rPr>
          <w:b/>
          <w:bCs/>
          <w:color w:val="24305D"/>
          <w:sz w:val="28"/>
          <w:szCs w:val="28"/>
          <w:u w:color="24305D"/>
          <w:lang w:val="it-IT"/>
        </w:rPr>
        <w:t>confiscating</w:t>
      </w:r>
      <w:r>
        <w:rPr>
          <w:b/>
          <w:bCs/>
          <w:color w:val="24305D"/>
          <w:sz w:val="28"/>
          <w:szCs w:val="28"/>
          <w:u w:color="24305D"/>
        </w:rPr>
        <w:t>.</w:t>
      </w:r>
    </w:p>
    <w:p w14:paraId="0BD1563A" w14:textId="77777777" w:rsidR="0076661A" w:rsidRDefault="005A1299">
      <w:pPr>
        <w:pStyle w:val="Body"/>
        <w:jc w:val="both"/>
        <w:rPr>
          <w:b/>
          <w:bCs/>
          <w:color w:val="24305D"/>
          <w:sz w:val="24"/>
          <w:szCs w:val="24"/>
          <w:u w:color="24305D"/>
        </w:rPr>
      </w:pPr>
      <w:proofErr w:type="gramStart"/>
      <w:r>
        <w:rPr>
          <w:b/>
          <w:bCs/>
          <w:color w:val="24305D"/>
          <w:sz w:val="24"/>
          <w:szCs w:val="24"/>
          <w:u w:color="24305D"/>
          <w:lang w:val="en-US"/>
        </w:rPr>
        <w:t>Searching</w:t>
      </w:r>
      <w:proofErr w:type="gramEnd"/>
      <w:r>
        <w:rPr>
          <w:b/>
          <w:bCs/>
          <w:color w:val="24305D"/>
          <w:sz w:val="24"/>
          <w:szCs w:val="24"/>
          <w:u w:color="24305D"/>
          <w:lang w:val="en-US"/>
        </w:rPr>
        <w:t xml:space="preserve"> a Pupil </w:t>
      </w:r>
    </w:p>
    <w:p w14:paraId="78E596C7" w14:textId="77777777" w:rsidR="0076661A" w:rsidRDefault="005A1299">
      <w:pPr>
        <w:pStyle w:val="Body"/>
        <w:jc w:val="both"/>
      </w:pPr>
      <w:r>
        <w:rPr>
          <w:lang w:val="en-US"/>
        </w:rPr>
        <w:t xml:space="preserve">Searches will only be carried out by a member of staff who has been </w:t>
      </w:r>
      <w:proofErr w:type="spellStart"/>
      <w:r>
        <w:rPr>
          <w:lang w:val="en-US"/>
        </w:rPr>
        <w:t>authorised</w:t>
      </w:r>
      <w:proofErr w:type="spellEnd"/>
      <w:r>
        <w:rPr>
          <w:lang w:val="en-US"/>
        </w:rPr>
        <w:t xml:space="preserve"> to do so by the headteacher, or by the headteacher themselves.</w:t>
      </w:r>
    </w:p>
    <w:p w14:paraId="1AD65AD7" w14:textId="77777777" w:rsidR="0076661A" w:rsidRDefault="005A1299">
      <w:pPr>
        <w:pStyle w:val="Body"/>
        <w:jc w:val="both"/>
      </w:pPr>
      <w:r>
        <w:rPr>
          <w:lang w:val="en-US"/>
        </w:rPr>
        <w:t xml:space="preserve"> Subject to the exception below, the </w:t>
      </w:r>
      <w:proofErr w:type="spellStart"/>
      <w:r>
        <w:rPr>
          <w:lang w:val="en-US"/>
        </w:rPr>
        <w:t>authorised</w:t>
      </w:r>
      <w:proofErr w:type="spellEnd"/>
      <w:r>
        <w:rPr>
          <w:lang w:val="en-US"/>
        </w:rPr>
        <w:t xml:space="preserve"> member of staff carrying out the search will be of the same sex as the pupil, and there will be another member of staff present as a witness to the search.</w:t>
      </w:r>
    </w:p>
    <w:p w14:paraId="2C67980A" w14:textId="77777777" w:rsidR="0076661A" w:rsidRDefault="005A1299">
      <w:pPr>
        <w:pStyle w:val="Body"/>
        <w:jc w:val="both"/>
      </w:pPr>
      <w:r>
        <w:rPr>
          <w:lang w:val="en-US"/>
        </w:rPr>
        <w:t xml:space="preserve"> An </w:t>
      </w:r>
      <w:proofErr w:type="spellStart"/>
      <w:r>
        <w:rPr>
          <w:lang w:val="en-US"/>
        </w:rPr>
        <w:t>authorised</w:t>
      </w:r>
      <w:proofErr w:type="spellEnd"/>
      <w:r>
        <w:rPr>
          <w:lang w:val="en-US"/>
        </w:rPr>
        <w:t xml:space="preserve"> member of staff of a different sex to the pupil can carry out a search without another member of staff as a witness if: </w:t>
      </w:r>
    </w:p>
    <w:p w14:paraId="1D407860" w14:textId="77777777" w:rsidR="0076661A" w:rsidRDefault="005A1299" w:rsidP="00741799">
      <w:pPr>
        <w:pStyle w:val="Body"/>
        <w:numPr>
          <w:ilvl w:val="0"/>
          <w:numId w:val="90"/>
        </w:numPr>
        <w:spacing w:after="200" w:line="276" w:lineRule="auto"/>
        <w:jc w:val="both"/>
        <w:rPr>
          <w:lang w:val="en-US"/>
        </w:rPr>
      </w:pPr>
      <w:r>
        <w:rPr>
          <w:lang w:val="en-US"/>
        </w:rPr>
        <w:t xml:space="preserve">The </w:t>
      </w:r>
      <w:proofErr w:type="spellStart"/>
      <w:r>
        <w:rPr>
          <w:lang w:val="en-US"/>
        </w:rPr>
        <w:t>authorised</w:t>
      </w:r>
      <w:proofErr w:type="spellEnd"/>
      <w:r>
        <w:rPr>
          <w:lang w:val="en-US"/>
        </w:rPr>
        <w:t xml:space="preserve"> member of staff carrying out the search reasonably believes there is risk that serious harm will be caused to a person if the search is not carried out as a matter of urgency; and </w:t>
      </w:r>
    </w:p>
    <w:p w14:paraId="4D56ABF4" w14:textId="77777777" w:rsidR="0076661A" w:rsidRDefault="005A1299" w:rsidP="00741799">
      <w:pPr>
        <w:pStyle w:val="Body"/>
        <w:numPr>
          <w:ilvl w:val="0"/>
          <w:numId w:val="90"/>
        </w:numPr>
        <w:spacing w:after="200" w:line="276" w:lineRule="auto"/>
        <w:jc w:val="both"/>
        <w:rPr>
          <w:lang w:val="en-US"/>
        </w:rPr>
      </w:pPr>
      <w:r>
        <w:rPr>
          <w:lang w:val="en-US"/>
        </w:rPr>
        <w:t xml:space="preserve">In the time available, it is not reasonably practicable for the search to be carried out by a member of staff who is the same sex as the </w:t>
      </w:r>
      <w:proofErr w:type="gramStart"/>
      <w:r>
        <w:rPr>
          <w:lang w:val="en-US"/>
        </w:rPr>
        <w:t>pupil;</w:t>
      </w:r>
      <w:proofErr w:type="gramEnd"/>
      <w:r>
        <w:rPr>
          <w:lang w:val="en-US"/>
        </w:rPr>
        <w:t xml:space="preserve"> </w:t>
      </w:r>
    </w:p>
    <w:p w14:paraId="110F8882" w14:textId="77777777" w:rsidR="0076661A" w:rsidRDefault="005A1299" w:rsidP="00741799">
      <w:pPr>
        <w:pStyle w:val="Body"/>
        <w:numPr>
          <w:ilvl w:val="0"/>
          <w:numId w:val="90"/>
        </w:numPr>
        <w:spacing w:after="200" w:line="276" w:lineRule="auto"/>
        <w:jc w:val="both"/>
        <w:rPr>
          <w:lang w:val="en-US"/>
        </w:rPr>
      </w:pPr>
      <w:r>
        <w:rPr>
          <w:lang w:val="en-US"/>
        </w:rPr>
        <w:t xml:space="preserve">or </w:t>
      </w:r>
      <w:proofErr w:type="gramStart"/>
      <w:r>
        <w:rPr>
          <w:lang w:val="en-US"/>
        </w:rPr>
        <w:t>It</w:t>
      </w:r>
      <w:proofErr w:type="gramEnd"/>
      <w:r>
        <w:rPr>
          <w:lang w:val="en-US"/>
        </w:rPr>
        <w:t xml:space="preserve"> is not reasonably practicable for the search to be carried out in the presence of another member of staff.</w:t>
      </w:r>
    </w:p>
    <w:p w14:paraId="1BF4A70A" w14:textId="77777777" w:rsidR="0076661A" w:rsidRDefault="005A1299">
      <w:pPr>
        <w:pStyle w:val="Body"/>
        <w:jc w:val="both"/>
      </w:pPr>
      <w:r>
        <w:rPr>
          <w:lang w:val="en-US"/>
        </w:rPr>
        <w:t xml:space="preserve">When an </w:t>
      </w:r>
      <w:proofErr w:type="spellStart"/>
      <w:r>
        <w:rPr>
          <w:lang w:val="en-US"/>
        </w:rPr>
        <w:t>authorised</w:t>
      </w:r>
      <w:proofErr w:type="spellEnd"/>
      <w:r>
        <w:rPr>
          <w:lang w:val="en-US"/>
        </w:rPr>
        <w:t xml:space="preserve"> member of staff conducts a search without a witness they should immediately report this to another member of </w:t>
      </w:r>
      <w:proofErr w:type="gramStart"/>
      <w:r>
        <w:rPr>
          <w:lang w:val="en-US"/>
        </w:rPr>
        <w:t>staff, and</w:t>
      </w:r>
      <w:proofErr w:type="gramEnd"/>
      <w:r>
        <w:rPr>
          <w:lang w:val="en-US"/>
        </w:rPr>
        <w:t xml:space="preserve"> ensure a written record of the search is kept.</w:t>
      </w:r>
    </w:p>
    <w:p w14:paraId="13B8ECDF" w14:textId="77777777" w:rsidR="0076661A" w:rsidRDefault="005A1299">
      <w:pPr>
        <w:pStyle w:val="Body"/>
        <w:jc w:val="both"/>
      </w:pPr>
      <w:r>
        <w:rPr>
          <w:lang w:val="en-US"/>
        </w:rPr>
        <w:t xml:space="preserve"> If the </w:t>
      </w:r>
      <w:proofErr w:type="spellStart"/>
      <w:r>
        <w:rPr>
          <w:lang w:val="en-US"/>
        </w:rPr>
        <w:t>authorised</w:t>
      </w:r>
      <w:proofErr w:type="spellEnd"/>
      <w:r>
        <w:rPr>
          <w:lang w:val="en-US"/>
        </w:rPr>
        <w:t xml:space="preserve"> member of staff considers a search to be necessary, but is not required urgently, they will seek the advice of the headteacher, designated safeguarding lead (or deputy) or pastoral member of staff who may have more information about the pupil. During this time the pupil will be supervised and kept away from other pupils. </w:t>
      </w:r>
    </w:p>
    <w:p w14:paraId="3863F05E" w14:textId="77777777" w:rsidR="0076661A" w:rsidRDefault="005A1299">
      <w:pPr>
        <w:pStyle w:val="Body"/>
        <w:jc w:val="both"/>
      </w:pPr>
      <w:r>
        <w:rPr>
          <w:lang w:val="en-US"/>
        </w:rPr>
        <w:t xml:space="preserve">A search can be carried out if the </w:t>
      </w:r>
      <w:proofErr w:type="spellStart"/>
      <w:r>
        <w:rPr>
          <w:lang w:val="en-US"/>
        </w:rPr>
        <w:t>authorised</w:t>
      </w:r>
      <w:proofErr w:type="spellEnd"/>
      <w:r>
        <w:rPr>
          <w:lang w:val="en-US"/>
        </w:rPr>
        <w:t xml:space="preserve"> member of staff has reasonable grounds for suspecting that the pupil is in possession of a prohibited item or any item identified in the academy rules for which a search can be </w:t>
      </w:r>
      <w:proofErr w:type="gramStart"/>
      <w:r>
        <w:rPr>
          <w:lang w:val="en-US"/>
        </w:rPr>
        <w:t>made</w:t>
      </w:r>
      <w:proofErr w:type="gramEnd"/>
      <w:r>
        <w:rPr>
          <w:lang w:val="en-US"/>
        </w:rPr>
        <w:t xml:space="preserve">, or if the pupil has agreed. </w:t>
      </w:r>
    </w:p>
    <w:p w14:paraId="6D091951" w14:textId="77777777" w:rsidR="0076661A" w:rsidRDefault="005A1299">
      <w:pPr>
        <w:pStyle w:val="Body"/>
        <w:jc w:val="both"/>
      </w:pPr>
      <w:r>
        <w:rPr>
          <w:lang w:val="en-US"/>
        </w:rPr>
        <w:t xml:space="preserve">An appropriate location for the search will be found. Where possible, this will be away from other pupils. The search will only take place on the academy premises or where the member of staff has lawful control or charge of the pupil, for example on </w:t>
      </w:r>
      <w:proofErr w:type="gramStart"/>
      <w:r>
        <w:rPr>
          <w:lang w:val="en-US"/>
        </w:rPr>
        <w:t>a</w:t>
      </w:r>
      <w:proofErr w:type="gramEnd"/>
      <w:r>
        <w:rPr>
          <w:lang w:val="en-US"/>
        </w:rPr>
        <w:t xml:space="preserve"> academy trip. </w:t>
      </w:r>
    </w:p>
    <w:p w14:paraId="111D2A18" w14:textId="77777777" w:rsidR="0076661A" w:rsidRDefault="005A1299">
      <w:pPr>
        <w:pStyle w:val="Body"/>
        <w:jc w:val="both"/>
      </w:pPr>
      <w:r>
        <w:rPr>
          <w:lang w:val="en-US"/>
        </w:rPr>
        <w:t xml:space="preserve">Before carrying out a search the </w:t>
      </w:r>
      <w:proofErr w:type="spellStart"/>
      <w:r>
        <w:rPr>
          <w:lang w:val="en-US"/>
        </w:rPr>
        <w:t>authorised</w:t>
      </w:r>
      <w:proofErr w:type="spellEnd"/>
      <w:r>
        <w:rPr>
          <w:lang w:val="en-US"/>
        </w:rPr>
        <w:t xml:space="preserve"> member of staff will: </w:t>
      </w:r>
    </w:p>
    <w:p w14:paraId="26E4A353" w14:textId="77777777" w:rsidR="0076661A" w:rsidRDefault="005A1299" w:rsidP="00741799">
      <w:pPr>
        <w:pStyle w:val="Body"/>
        <w:numPr>
          <w:ilvl w:val="0"/>
          <w:numId w:val="92"/>
        </w:numPr>
        <w:spacing w:after="200" w:line="276" w:lineRule="auto"/>
        <w:jc w:val="both"/>
        <w:rPr>
          <w:lang w:val="en-US"/>
        </w:rPr>
      </w:pPr>
      <w:r>
        <w:rPr>
          <w:lang w:val="en-US"/>
        </w:rPr>
        <w:t xml:space="preserve">Assess whether there is an urgent need for a search </w:t>
      </w:r>
    </w:p>
    <w:p w14:paraId="2C5A815E" w14:textId="77777777" w:rsidR="0076661A" w:rsidRDefault="005A1299" w:rsidP="00741799">
      <w:pPr>
        <w:pStyle w:val="Body"/>
        <w:numPr>
          <w:ilvl w:val="0"/>
          <w:numId w:val="92"/>
        </w:numPr>
        <w:spacing w:after="200" w:line="276" w:lineRule="auto"/>
        <w:jc w:val="both"/>
        <w:rPr>
          <w:lang w:val="en-US"/>
        </w:rPr>
      </w:pPr>
      <w:r>
        <w:rPr>
          <w:lang w:val="en-US"/>
        </w:rPr>
        <w:t xml:space="preserve">Assess whether not doing the search would put other pupils or staff at risk </w:t>
      </w:r>
    </w:p>
    <w:p w14:paraId="2721C14D" w14:textId="77777777" w:rsidR="0076661A" w:rsidRDefault="005A1299" w:rsidP="00741799">
      <w:pPr>
        <w:pStyle w:val="Body"/>
        <w:numPr>
          <w:ilvl w:val="0"/>
          <w:numId w:val="92"/>
        </w:numPr>
        <w:spacing w:after="200" w:line="276" w:lineRule="auto"/>
        <w:jc w:val="both"/>
        <w:rPr>
          <w:lang w:val="en-US"/>
        </w:rPr>
      </w:pPr>
      <w:r>
        <w:rPr>
          <w:lang w:val="en-US"/>
        </w:rPr>
        <w:t xml:space="preserve">Consider whether the search would pose a safeguarding risk to the pupil </w:t>
      </w:r>
    </w:p>
    <w:p w14:paraId="55016BC2" w14:textId="77777777" w:rsidR="0076661A" w:rsidRDefault="005A1299" w:rsidP="00741799">
      <w:pPr>
        <w:pStyle w:val="Body"/>
        <w:numPr>
          <w:ilvl w:val="0"/>
          <w:numId w:val="92"/>
        </w:numPr>
        <w:spacing w:after="200" w:line="276" w:lineRule="auto"/>
        <w:jc w:val="both"/>
        <w:rPr>
          <w:lang w:val="en-US"/>
        </w:rPr>
      </w:pPr>
      <w:r>
        <w:rPr>
          <w:lang w:val="en-US"/>
        </w:rPr>
        <w:t xml:space="preserve">Explain to the pupil why they are being searched Explain to the pupil what a search entails </w:t>
      </w:r>
      <w:r>
        <w:t xml:space="preserve">– </w:t>
      </w:r>
      <w:r>
        <w:rPr>
          <w:lang w:val="en-US"/>
        </w:rPr>
        <w:t xml:space="preserve">e.g. I will ask you to turn out your pockets and remove your scarf </w:t>
      </w:r>
    </w:p>
    <w:p w14:paraId="328FC193" w14:textId="77777777" w:rsidR="0076661A" w:rsidRDefault="005A1299" w:rsidP="00741799">
      <w:pPr>
        <w:pStyle w:val="Body"/>
        <w:numPr>
          <w:ilvl w:val="0"/>
          <w:numId w:val="92"/>
        </w:numPr>
        <w:spacing w:after="200" w:line="276" w:lineRule="auto"/>
        <w:jc w:val="both"/>
        <w:rPr>
          <w:lang w:val="en-US"/>
        </w:rPr>
      </w:pPr>
      <w:r>
        <w:rPr>
          <w:lang w:val="en-US"/>
        </w:rPr>
        <w:t xml:space="preserve">Explain how and where the search will be carried out </w:t>
      </w:r>
    </w:p>
    <w:p w14:paraId="500204E9" w14:textId="77777777" w:rsidR="0076661A" w:rsidRDefault="005A1299" w:rsidP="00741799">
      <w:pPr>
        <w:pStyle w:val="Body"/>
        <w:numPr>
          <w:ilvl w:val="0"/>
          <w:numId w:val="92"/>
        </w:numPr>
        <w:spacing w:after="200" w:line="276" w:lineRule="auto"/>
        <w:jc w:val="both"/>
        <w:rPr>
          <w:lang w:val="en-US"/>
        </w:rPr>
      </w:pPr>
      <w:r>
        <w:rPr>
          <w:lang w:val="en-US"/>
        </w:rPr>
        <w:t xml:space="preserve">Give the pupil the opportunity to ask questions </w:t>
      </w:r>
    </w:p>
    <w:p w14:paraId="788336AF" w14:textId="77777777" w:rsidR="0076661A" w:rsidRDefault="005A1299" w:rsidP="00741799">
      <w:pPr>
        <w:pStyle w:val="Body"/>
        <w:numPr>
          <w:ilvl w:val="0"/>
          <w:numId w:val="92"/>
        </w:numPr>
        <w:spacing w:after="200" w:line="276" w:lineRule="auto"/>
        <w:jc w:val="both"/>
        <w:rPr>
          <w:lang w:val="en-US"/>
        </w:rPr>
      </w:pPr>
      <w:r>
        <w:rPr>
          <w:lang w:val="en-US"/>
        </w:rPr>
        <w:t>Seek the pupil</w:t>
      </w:r>
      <w:r>
        <w:rPr>
          <w:rtl/>
        </w:rPr>
        <w:t>’</w:t>
      </w:r>
      <w:r>
        <w:rPr>
          <w:lang w:val="fr-FR"/>
        </w:rPr>
        <w:t xml:space="preserve">s </w:t>
      </w:r>
      <w:proofErr w:type="spellStart"/>
      <w:r>
        <w:rPr>
          <w:lang w:val="fr-FR"/>
        </w:rPr>
        <w:t>co-operation</w:t>
      </w:r>
      <w:proofErr w:type="spellEnd"/>
      <w:r>
        <w:rPr>
          <w:lang w:val="fr-FR"/>
        </w:rPr>
        <w:t xml:space="preserve"> </w:t>
      </w:r>
    </w:p>
    <w:p w14:paraId="5CD5C1D2" w14:textId="77777777" w:rsidR="0076661A" w:rsidRDefault="005A1299">
      <w:pPr>
        <w:pStyle w:val="Body"/>
        <w:jc w:val="both"/>
      </w:pPr>
      <w:r>
        <w:rPr>
          <w:lang w:val="en-US"/>
        </w:rPr>
        <w:t xml:space="preserve">If the pupil refuses to agree to a search, the member of staff can give an appropriate </w:t>
      </w:r>
      <w:proofErr w:type="spellStart"/>
      <w:r>
        <w:rPr>
          <w:lang w:val="en-US"/>
        </w:rPr>
        <w:t>behaviour</w:t>
      </w:r>
      <w:proofErr w:type="spellEnd"/>
      <w:r>
        <w:rPr>
          <w:lang w:val="en-US"/>
        </w:rPr>
        <w:t xml:space="preserve"> sanction. If they still refuse to co-operate, the member of staff will contact the headteacher, to try and determine why the pupil is refusing to comply. </w:t>
      </w:r>
    </w:p>
    <w:p w14:paraId="0F798503" w14:textId="77777777" w:rsidR="0076661A" w:rsidRDefault="005A1299">
      <w:pPr>
        <w:pStyle w:val="Body"/>
        <w:jc w:val="both"/>
      </w:pPr>
      <w:r>
        <w:rPr>
          <w:lang w:val="en-US"/>
        </w:rPr>
        <w:t xml:space="preserve">The </w:t>
      </w:r>
      <w:proofErr w:type="spellStart"/>
      <w:r>
        <w:rPr>
          <w:lang w:val="en-US"/>
        </w:rPr>
        <w:t>authorised</w:t>
      </w:r>
      <w:proofErr w:type="spellEnd"/>
      <w:r>
        <w:rPr>
          <w:lang w:val="en-US"/>
        </w:rPr>
        <w:t xml:space="preserve"> member of staff will then decide whether to use reasonable force to </w:t>
      </w:r>
      <w:proofErr w:type="gramStart"/>
      <w:r>
        <w:rPr>
          <w:lang w:val="en-US"/>
        </w:rPr>
        <w:t>search</w:t>
      </w:r>
      <w:proofErr w:type="gramEnd"/>
      <w:r>
        <w:rPr>
          <w:lang w:val="en-US"/>
        </w:rPr>
        <w:t xml:space="preserve"> the pupil. This decision will be made on a case-by-case basis, taking into consideration whether conducting the search will prevent the pupil harming themselves or others, damaging property </w:t>
      </w:r>
      <w:proofErr w:type="gramStart"/>
      <w:r>
        <w:rPr>
          <w:lang w:val="en-US"/>
        </w:rPr>
        <w:t>or from</w:t>
      </w:r>
      <w:proofErr w:type="gramEnd"/>
      <w:r>
        <w:rPr>
          <w:lang w:val="en-US"/>
        </w:rPr>
        <w:t xml:space="preserve"> causing disorder. </w:t>
      </w:r>
    </w:p>
    <w:p w14:paraId="43F070E6" w14:textId="77777777" w:rsidR="0076661A" w:rsidRDefault="005A1299">
      <w:pPr>
        <w:pStyle w:val="Body"/>
        <w:jc w:val="both"/>
      </w:pPr>
      <w:r>
        <w:rPr>
          <w:lang w:val="en-US"/>
        </w:rPr>
        <w:t xml:space="preserve">The </w:t>
      </w:r>
      <w:proofErr w:type="spellStart"/>
      <w:r>
        <w:rPr>
          <w:lang w:val="en-US"/>
        </w:rPr>
        <w:t>authorised</w:t>
      </w:r>
      <w:proofErr w:type="spellEnd"/>
      <w:r>
        <w:rPr>
          <w:lang w:val="en-US"/>
        </w:rPr>
        <w:t xml:space="preserve"> member of staff can use reasonable force to search for any prohibited items identified but not to search for items that are only identified in the academy rules. </w:t>
      </w:r>
    </w:p>
    <w:p w14:paraId="7A27F2DB" w14:textId="77777777" w:rsidR="0076661A" w:rsidRDefault="005A1299">
      <w:pPr>
        <w:pStyle w:val="Body"/>
        <w:jc w:val="both"/>
      </w:pPr>
      <w:r>
        <w:rPr>
          <w:lang w:val="en-US"/>
        </w:rPr>
        <w:t xml:space="preserve">The </w:t>
      </w:r>
      <w:proofErr w:type="spellStart"/>
      <w:r>
        <w:rPr>
          <w:lang w:val="en-US"/>
        </w:rPr>
        <w:t>authorised</w:t>
      </w:r>
      <w:proofErr w:type="spellEnd"/>
      <w:r>
        <w:rPr>
          <w:lang w:val="en-US"/>
        </w:rPr>
        <w:t xml:space="preserve"> member of staff may use a metal detector to assist with the search. </w:t>
      </w:r>
    </w:p>
    <w:p w14:paraId="699CAA73" w14:textId="77777777" w:rsidR="0076661A" w:rsidRDefault="005A1299">
      <w:pPr>
        <w:pStyle w:val="Body"/>
        <w:jc w:val="both"/>
      </w:pPr>
      <w:r>
        <w:rPr>
          <w:lang w:val="en-US"/>
        </w:rPr>
        <w:t xml:space="preserve">An </w:t>
      </w:r>
      <w:proofErr w:type="spellStart"/>
      <w:r>
        <w:rPr>
          <w:lang w:val="en-US"/>
        </w:rPr>
        <w:t>authorised</w:t>
      </w:r>
      <w:proofErr w:type="spellEnd"/>
      <w:r>
        <w:rPr>
          <w:lang w:val="en-US"/>
        </w:rPr>
        <w:t xml:space="preserve"> member of staff may </w:t>
      </w:r>
      <w:proofErr w:type="gramStart"/>
      <w:r>
        <w:rPr>
          <w:lang w:val="en-US"/>
        </w:rPr>
        <w:t>search</w:t>
      </w:r>
      <w:proofErr w:type="gramEnd"/>
      <w:r>
        <w:rPr>
          <w:lang w:val="en-US"/>
        </w:rPr>
        <w:t xml:space="preserve"> a pupil</w:t>
      </w:r>
      <w:r>
        <w:rPr>
          <w:rtl/>
        </w:rPr>
        <w:t>’</w:t>
      </w:r>
      <w:r>
        <w:rPr>
          <w:lang w:val="en-US"/>
        </w:rPr>
        <w:t xml:space="preserve">s outer clothing, pockets, possessions, desks or lockers. </w:t>
      </w:r>
    </w:p>
    <w:p w14:paraId="3A43F763" w14:textId="77777777" w:rsidR="0076661A" w:rsidRDefault="005A1299">
      <w:pPr>
        <w:pStyle w:val="Body"/>
        <w:jc w:val="both"/>
      </w:pPr>
      <w:r>
        <w:rPr>
          <w:lang w:val="en-US"/>
        </w:rPr>
        <w:t>Outer clothing includes:</w:t>
      </w:r>
    </w:p>
    <w:p w14:paraId="5C76633C" w14:textId="77777777" w:rsidR="0076661A" w:rsidRDefault="005A1299" w:rsidP="00741799">
      <w:pPr>
        <w:pStyle w:val="Body"/>
        <w:numPr>
          <w:ilvl w:val="0"/>
          <w:numId w:val="94"/>
        </w:numPr>
        <w:spacing w:after="200" w:line="276" w:lineRule="auto"/>
        <w:jc w:val="both"/>
        <w:rPr>
          <w:lang w:val="en-US"/>
        </w:rPr>
      </w:pPr>
      <w:r>
        <w:rPr>
          <w:lang w:val="en-US"/>
        </w:rPr>
        <w:t xml:space="preserve">Any item of clothing that is not worn immediately over a garment that is being worn wholly next to the skin or being worn as underwear (e.g. a jumper or jacket being worn over </w:t>
      </w:r>
      <w:proofErr w:type="gramStart"/>
      <w:r>
        <w:rPr>
          <w:lang w:val="en-US"/>
        </w:rPr>
        <w:t>a t</w:t>
      </w:r>
      <w:proofErr w:type="gramEnd"/>
      <w:r>
        <w:rPr>
          <w:lang w:val="en-US"/>
        </w:rPr>
        <w:t xml:space="preserve">-shirt) </w:t>
      </w:r>
    </w:p>
    <w:p w14:paraId="44C9DF92" w14:textId="77777777" w:rsidR="0076661A" w:rsidRDefault="005A1299" w:rsidP="00741799">
      <w:pPr>
        <w:pStyle w:val="Body"/>
        <w:numPr>
          <w:ilvl w:val="0"/>
          <w:numId w:val="94"/>
        </w:numPr>
        <w:spacing w:after="200" w:line="276" w:lineRule="auto"/>
        <w:jc w:val="both"/>
        <w:rPr>
          <w:lang w:val="en-US"/>
        </w:rPr>
      </w:pPr>
      <w:r>
        <w:rPr>
          <w:lang w:val="en-US"/>
        </w:rPr>
        <w:t xml:space="preserve">Hats, scarves, gloves, shoes, boots </w:t>
      </w:r>
    </w:p>
    <w:p w14:paraId="0F92B7AA" w14:textId="77777777" w:rsidR="0076661A" w:rsidRDefault="0076661A">
      <w:pPr>
        <w:pStyle w:val="Body"/>
        <w:jc w:val="both"/>
        <w:rPr>
          <w:b/>
          <w:bCs/>
          <w:color w:val="24305D"/>
          <w:sz w:val="24"/>
          <w:szCs w:val="24"/>
          <w:u w:color="24305D"/>
        </w:rPr>
      </w:pPr>
    </w:p>
    <w:p w14:paraId="0A9C9D26" w14:textId="77777777" w:rsidR="0076661A" w:rsidRDefault="005A1299">
      <w:pPr>
        <w:pStyle w:val="Body"/>
        <w:jc w:val="both"/>
        <w:rPr>
          <w:b/>
          <w:bCs/>
          <w:color w:val="24305D"/>
          <w:sz w:val="24"/>
          <w:szCs w:val="24"/>
          <w:u w:color="24305D"/>
        </w:rPr>
      </w:pPr>
      <w:proofErr w:type="gramStart"/>
      <w:r>
        <w:rPr>
          <w:b/>
          <w:bCs/>
          <w:color w:val="24305D"/>
          <w:sz w:val="24"/>
          <w:szCs w:val="24"/>
          <w:u w:color="24305D"/>
          <w:lang w:val="en-US"/>
        </w:rPr>
        <w:t>Searching</w:t>
      </w:r>
      <w:proofErr w:type="gramEnd"/>
      <w:r>
        <w:rPr>
          <w:b/>
          <w:bCs/>
          <w:color w:val="24305D"/>
          <w:sz w:val="24"/>
          <w:szCs w:val="24"/>
          <w:u w:color="24305D"/>
          <w:lang w:val="en-US"/>
        </w:rPr>
        <w:t xml:space="preserve"> pupils</w:t>
      </w:r>
      <w:r>
        <w:rPr>
          <w:b/>
          <w:bCs/>
          <w:color w:val="24305D"/>
          <w:sz w:val="24"/>
          <w:szCs w:val="24"/>
          <w:u w:color="24305D"/>
          <w:rtl/>
        </w:rPr>
        <w:t xml:space="preserve">’ </w:t>
      </w:r>
      <w:r>
        <w:rPr>
          <w:b/>
          <w:bCs/>
          <w:color w:val="24305D"/>
          <w:sz w:val="24"/>
          <w:szCs w:val="24"/>
          <w:u w:color="24305D"/>
          <w:lang w:val="en-US"/>
        </w:rPr>
        <w:t xml:space="preserve">possessions </w:t>
      </w:r>
    </w:p>
    <w:p w14:paraId="35456A9C" w14:textId="77777777" w:rsidR="0076661A" w:rsidRDefault="005A1299">
      <w:pPr>
        <w:pStyle w:val="Body"/>
        <w:jc w:val="both"/>
      </w:pPr>
      <w:r>
        <w:rPr>
          <w:lang w:val="en-US"/>
        </w:rPr>
        <w:t>Possessions means any items that the pupil has or appears to have control of, including:</w:t>
      </w:r>
    </w:p>
    <w:p w14:paraId="4317B82A" w14:textId="77777777" w:rsidR="0076661A" w:rsidRDefault="005A1299" w:rsidP="00741799">
      <w:pPr>
        <w:pStyle w:val="Body"/>
        <w:numPr>
          <w:ilvl w:val="0"/>
          <w:numId w:val="96"/>
        </w:numPr>
        <w:spacing w:after="200" w:line="276" w:lineRule="auto"/>
        <w:jc w:val="both"/>
        <w:rPr>
          <w:lang w:val="en-US"/>
        </w:rPr>
      </w:pPr>
      <w:r>
        <w:rPr>
          <w:lang w:val="en-US"/>
        </w:rPr>
        <w:t xml:space="preserve">Desks </w:t>
      </w:r>
    </w:p>
    <w:p w14:paraId="000106C4" w14:textId="77777777" w:rsidR="0076661A" w:rsidRDefault="005A1299" w:rsidP="00741799">
      <w:pPr>
        <w:pStyle w:val="Body"/>
        <w:numPr>
          <w:ilvl w:val="0"/>
          <w:numId w:val="96"/>
        </w:numPr>
        <w:spacing w:after="200" w:line="276" w:lineRule="auto"/>
        <w:jc w:val="both"/>
        <w:rPr>
          <w:lang w:val="en-US"/>
        </w:rPr>
      </w:pPr>
      <w:r>
        <w:rPr>
          <w:lang w:val="en-US"/>
        </w:rPr>
        <w:t xml:space="preserve">Lockers </w:t>
      </w:r>
    </w:p>
    <w:p w14:paraId="75991666" w14:textId="02AFE73D" w:rsidR="0076661A" w:rsidRPr="002978B9" w:rsidRDefault="005A1299" w:rsidP="00741799">
      <w:pPr>
        <w:pStyle w:val="Body"/>
        <w:numPr>
          <w:ilvl w:val="0"/>
          <w:numId w:val="96"/>
        </w:numPr>
        <w:spacing w:after="200" w:line="276" w:lineRule="auto"/>
        <w:jc w:val="both"/>
        <w:rPr>
          <w:lang w:val="sv-SE"/>
        </w:rPr>
      </w:pPr>
      <w:r>
        <w:rPr>
          <w:lang w:val="sv-SE"/>
        </w:rPr>
        <w:t xml:space="preserve">Bags </w:t>
      </w:r>
    </w:p>
    <w:p w14:paraId="0CFD2D1C" w14:textId="77777777" w:rsidR="0076661A" w:rsidRDefault="005A1299">
      <w:pPr>
        <w:pStyle w:val="Body"/>
        <w:jc w:val="both"/>
      </w:pPr>
      <w:r>
        <w:t>A pupil</w:t>
      </w:r>
      <w:r>
        <w:rPr>
          <w:rtl/>
        </w:rPr>
        <w:t>’</w:t>
      </w:r>
      <w:r>
        <w:rPr>
          <w:lang w:val="en-US"/>
        </w:rPr>
        <w:t xml:space="preserve">s possessions can be searched for any item if the pupil agrees to the search. If the pupil does not agree to the search, staff can still carry out a search for prohibited items (listed in prohibited items) and items identified in the academy rules. </w:t>
      </w:r>
    </w:p>
    <w:p w14:paraId="67B84DEE" w14:textId="77777777" w:rsidR="0076661A" w:rsidRDefault="005A1299">
      <w:pPr>
        <w:pStyle w:val="Body"/>
        <w:jc w:val="both"/>
      </w:pPr>
      <w:r>
        <w:rPr>
          <w:lang w:val="en-US"/>
        </w:rPr>
        <w:t xml:space="preserve">An </w:t>
      </w:r>
      <w:proofErr w:type="spellStart"/>
      <w:r>
        <w:rPr>
          <w:lang w:val="en-US"/>
        </w:rPr>
        <w:t>authorised</w:t>
      </w:r>
      <w:proofErr w:type="spellEnd"/>
      <w:r>
        <w:rPr>
          <w:lang w:val="en-US"/>
        </w:rPr>
        <w:t xml:space="preserve"> member of staff can </w:t>
      </w:r>
      <w:proofErr w:type="gramStart"/>
      <w:r>
        <w:rPr>
          <w:lang w:val="en-US"/>
        </w:rPr>
        <w:t>search</w:t>
      </w:r>
      <w:proofErr w:type="gramEnd"/>
      <w:r>
        <w:rPr>
          <w:lang w:val="en-US"/>
        </w:rPr>
        <w:t xml:space="preserve"> a pupil</w:t>
      </w:r>
      <w:r>
        <w:rPr>
          <w:rtl/>
        </w:rPr>
        <w:t>’</w:t>
      </w:r>
      <w:r>
        <w:rPr>
          <w:lang w:val="en-US"/>
        </w:rPr>
        <w:t xml:space="preserve">s possessions when the pupil and another member of staff are present. If there is a serious risk of harm if the search is not conducted immediately, or it is not reasonably practicable to summon another member of staff, the search can be carried out by a single </w:t>
      </w:r>
      <w:proofErr w:type="spellStart"/>
      <w:r>
        <w:rPr>
          <w:lang w:val="en-US"/>
        </w:rPr>
        <w:t>authorised</w:t>
      </w:r>
      <w:proofErr w:type="spellEnd"/>
      <w:r>
        <w:rPr>
          <w:lang w:val="en-US"/>
        </w:rPr>
        <w:t xml:space="preserve"> member of staff.</w:t>
      </w:r>
    </w:p>
    <w:p w14:paraId="24929D99" w14:textId="77777777" w:rsidR="0076661A" w:rsidRDefault="005A1299">
      <w:pPr>
        <w:pStyle w:val="Body"/>
        <w:jc w:val="both"/>
        <w:rPr>
          <w:color w:val="24305D"/>
          <w:sz w:val="24"/>
          <w:szCs w:val="24"/>
          <w:u w:color="24305D"/>
        </w:rPr>
      </w:pPr>
      <w:r>
        <w:rPr>
          <w:b/>
          <w:bCs/>
          <w:color w:val="24305D"/>
          <w:sz w:val="24"/>
          <w:szCs w:val="24"/>
          <w:u w:color="24305D"/>
          <w:lang w:val="en-US"/>
        </w:rPr>
        <w:t>Informing the designated safeguarding lead (DSL)</w:t>
      </w:r>
      <w:r>
        <w:rPr>
          <w:color w:val="24305D"/>
          <w:sz w:val="24"/>
          <w:szCs w:val="24"/>
          <w:u w:color="24305D"/>
        </w:rPr>
        <w:t xml:space="preserve"> </w:t>
      </w:r>
    </w:p>
    <w:p w14:paraId="27B4ACE8" w14:textId="77777777" w:rsidR="0076661A" w:rsidRDefault="005A1299">
      <w:pPr>
        <w:pStyle w:val="Body"/>
        <w:jc w:val="both"/>
      </w:pPr>
      <w:r>
        <w:rPr>
          <w:lang w:val="en-US"/>
        </w:rPr>
        <w:t xml:space="preserve">The </w:t>
      </w:r>
      <w:proofErr w:type="gramStart"/>
      <w:r>
        <w:rPr>
          <w:lang w:val="en-US"/>
        </w:rPr>
        <w:t>staff member</w:t>
      </w:r>
      <w:proofErr w:type="gramEnd"/>
      <w:r>
        <w:rPr>
          <w:lang w:val="en-US"/>
        </w:rPr>
        <w:t xml:space="preserve"> who carried out the search should inform the DSL without delay: </w:t>
      </w:r>
    </w:p>
    <w:p w14:paraId="595A0E35" w14:textId="77777777" w:rsidR="0076661A" w:rsidRDefault="005A1299" w:rsidP="00741799">
      <w:pPr>
        <w:pStyle w:val="Body"/>
        <w:numPr>
          <w:ilvl w:val="0"/>
          <w:numId w:val="98"/>
        </w:numPr>
        <w:spacing w:after="200" w:line="276" w:lineRule="auto"/>
        <w:jc w:val="both"/>
        <w:rPr>
          <w:lang w:val="en-US"/>
        </w:rPr>
      </w:pPr>
      <w:r>
        <w:rPr>
          <w:lang w:val="en-US"/>
        </w:rPr>
        <w:t xml:space="preserve">Of any incidents where the member of staff had reasonable grounds to suspect a pupil was in possession of a prohibited item as listed in </w:t>
      </w:r>
      <w:r>
        <w:rPr>
          <w:rtl/>
        </w:rPr>
        <w:t>‘</w:t>
      </w:r>
      <w:r>
        <w:rPr>
          <w:lang w:val="en-US"/>
        </w:rPr>
        <w:t>prohibited items</w:t>
      </w:r>
      <w:r>
        <w:rPr>
          <w:rtl/>
        </w:rPr>
        <w:t>’</w:t>
      </w:r>
    </w:p>
    <w:p w14:paraId="6EDFDD7E" w14:textId="77777777" w:rsidR="0076661A" w:rsidRDefault="005A1299" w:rsidP="00741799">
      <w:pPr>
        <w:pStyle w:val="Body"/>
        <w:numPr>
          <w:ilvl w:val="0"/>
          <w:numId w:val="98"/>
        </w:numPr>
        <w:spacing w:after="200" w:line="276" w:lineRule="auto"/>
        <w:jc w:val="both"/>
        <w:rPr>
          <w:lang w:val="en-US"/>
        </w:rPr>
      </w:pPr>
      <w:r>
        <w:rPr>
          <w:lang w:val="en-US"/>
        </w:rPr>
        <w:t xml:space="preserve">If they believe that a search has revealed a safeguarding risk </w:t>
      </w:r>
    </w:p>
    <w:p w14:paraId="1D412D9A" w14:textId="77777777" w:rsidR="0076661A" w:rsidRDefault="005A1299">
      <w:pPr>
        <w:pStyle w:val="Body"/>
        <w:jc w:val="both"/>
      </w:pPr>
      <w:r>
        <w:rPr>
          <w:lang w:val="en-US"/>
        </w:rPr>
        <w:t>All searches for prohibited items, including incidents where no items were found, will be recorded in My Concern.</w:t>
      </w:r>
    </w:p>
    <w:p w14:paraId="687F261D" w14:textId="77777777" w:rsidR="0076661A" w:rsidRDefault="005A1299">
      <w:pPr>
        <w:pStyle w:val="Body"/>
        <w:jc w:val="both"/>
        <w:rPr>
          <w:b/>
          <w:bCs/>
          <w:color w:val="24305D"/>
          <w:sz w:val="24"/>
          <w:szCs w:val="24"/>
          <w:u w:color="24305D"/>
        </w:rPr>
      </w:pPr>
      <w:r>
        <w:rPr>
          <w:color w:val="24305D"/>
          <w:sz w:val="24"/>
          <w:szCs w:val="24"/>
          <w:u w:color="24305D"/>
        </w:rPr>
        <w:t xml:space="preserve"> </w:t>
      </w:r>
      <w:r>
        <w:rPr>
          <w:b/>
          <w:bCs/>
          <w:color w:val="24305D"/>
          <w:sz w:val="24"/>
          <w:szCs w:val="24"/>
          <w:u w:color="24305D"/>
          <w:lang w:val="en-US"/>
        </w:rPr>
        <w:t xml:space="preserve">Informing parents </w:t>
      </w:r>
    </w:p>
    <w:p w14:paraId="70E61713" w14:textId="77777777" w:rsidR="0076661A" w:rsidRDefault="005A1299">
      <w:pPr>
        <w:pStyle w:val="Body"/>
        <w:jc w:val="both"/>
      </w:pPr>
      <w:r>
        <w:rPr>
          <w:lang w:val="en-US"/>
        </w:rPr>
        <w:t xml:space="preserve">Parents will always be informed of any search for a prohibited item. A member of staff will tell the parents as soon as is reasonably practicable: </w:t>
      </w:r>
    </w:p>
    <w:p w14:paraId="46102D5C" w14:textId="77777777" w:rsidR="0076661A" w:rsidRDefault="005A1299" w:rsidP="00741799">
      <w:pPr>
        <w:pStyle w:val="Body"/>
        <w:numPr>
          <w:ilvl w:val="0"/>
          <w:numId w:val="100"/>
        </w:numPr>
        <w:spacing w:after="200" w:line="276" w:lineRule="auto"/>
        <w:jc w:val="both"/>
        <w:rPr>
          <w:lang w:val="en-US"/>
        </w:rPr>
      </w:pPr>
      <w:r>
        <w:rPr>
          <w:lang w:val="en-US"/>
        </w:rPr>
        <w:t xml:space="preserve">What happened </w:t>
      </w:r>
    </w:p>
    <w:p w14:paraId="75A90D31" w14:textId="77777777" w:rsidR="0076661A" w:rsidRDefault="005A1299" w:rsidP="00741799">
      <w:pPr>
        <w:pStyle w:val="Body"/>
        <w:numPr>
          <w:ilvl w:val="0"/>
          <w:numId w:val="100"/>
        </w:numPr>
        <w:spacing w:after="200" w:line="276" w:lineRule="auto"/>
        <w:jc w:val="both"/>
        <w:rPr>
          <w:lang w:val="en-US"/>
        </w:rPr>
      </w:pPr>
      <w:r>
        <w:rPr>
          <w:lang w:val="en-US"/>
        </w:rPr>
        <w:t xml:space="preserve">What was found, if anything </w:t>
      </w:r>
    </w:p>
    <w:p w14:paraId="716C0AC8" w14:textId="77777777" w:rsidR="0076661A" w:rsidRDefault="005A1299" w:rsidP="00741799">
      <w:pPr>
        <w:pStyle w:val="Body"/>
        <w:numPr>
          <w:ilvl w:val="0"/>
          <w:numId w:val="100"/>
        </w:numPr>
        <w:spacing w:after="200" w:line="276" w:lineRule="auto"/>
        <w:jc w:val="both"/>
        <w:rPr>
          <w:lang w:val="en-US"/>
        </w:rPr>
      </w:pPr>
      <w:r>
        <w:rPr>
          <w:lang w:val="en-US"/>
        </w:rPr>
        <w:t xml:space="preserve">What has been confiscated, if anything </w:t>
      </w:r>
    </w:p>
    <w:p w14:paraId="20264ED0" w14:textId="7CFD4198" w:rsidR="0076661A" w:rsidRPr="002978B9" w:rsidRDefault="005A1299" w:rsidP="00741799">
      <w:pPr>
        <w:pStyle w:val="Body"/>
        <w:numPr>
          <w:ilvl w:val="0"/>
          <w:numId w:val="100"/>
        </w:numPr>
        <w:spacing w:after="200" w:line="276" w:lineRule="auto"/>
        <w:jc w:val="both"/>
        <w:rPr>
          <w:lang w:val="en-US"/>
        </w:rPr>
      </w:pPr>
      <w:r>
        <w:rPr>
          <w:lang w:val="en-US"/>
        </w:rPr>
        <w:t xml:space="preserve">What action the academy has taken, including any sanctions that have been applied to their child </w:t>
      </w:r>
    </w:p>
    <w:p w14:paraId="78AA37A8" w14:textId="77777777" w:rsidR="0076661A" w:rsidRDefault="005A1299">
      <w:pPr>
        <w:pStyle w:val="Body"/>
        <w:jc w:val="both"/>
        <w:rPr>
          <w:color w:val="24305D"/>
          <w:sz w:val="24"/>
          <w:szCs w:val="24"/>
          <w:u w:color="24305D"/>
        </w:rPr>
      </w:pPr>
      <w:r>
        <w:rPr>
          <w:b/>
          <w:bCs/>
          <w:color w:val="24305D"/>
          <w:sz w:val="24"/>
          <w:szCs w:val="24"/>
          <w:u w:color="24305D"/>
          <w:lang w:val="en-US"/>
        </w:rPr>
        <w:t>Support after a search</w:t>
      </w:r>
      <w:r>
        <w:rPr>
          <w:color w:val="24305D"/>
          <w:sz w:val="24"/>
          <w:szCs w:val="24"/>
          <w:u w:color="24305D"/>
        </w:rPr>
        <w:t xml:space="preserve"> </w:t>
      </w:r>
    </w:p>
    <w:p w14:paraId="35262DC7" w14:textId="77777777" w:rsidR="0076661A" w:rsidRDefault="005A1299">
      <w:pPr>
        <w:pStyle w:val="Body"/>
        <w:jc w:val="both"/>
      </w:pPr>
      <w:r>
        <w:rPr>
          <w:lang w:val="en-US"/>
        </w:rPr>
        <w:t>Irrespective of whether any items are found as the result of any search, the academy will consider whether the pupil may be suffering or likely to suffer harm and whether any specific support is needed (due to the reasons for the search, the search itself, or the outcome of the search). If this is the case, staff will follow the academy</w:t>
      </w:r>
      <w:r>
        <w:rPr>
          <w:rtl/>
        </w:rPr>
        <w:t>’</w:t>
      </w:r>
      <w:r>
        <w:rPr>
          <w:lang w:val="en-US"/>
        </w:rPr>
        <w:t xml:space="preserve">s safeguarding policy and speak to the designated safeguarding lead (DSL). The DSL will consider if pastoral support, </w:t>
      </w:r>
      <w:proofErr w:type="gramStart"/>
      <w:r>
        <w:rPr>
          <w:lang w:val="en-US"/>
        </w:rPr>
        <w:t>an early</w:t>
      </w:r>
      <w:proofErr w:type="gramEnd"/>
      <w:r>
        <w:rPr>
          <w:lang w:val="en-US"/>
        </w:rPr>
        <w:t xml:space="preserve"> help intervention or a referral to children</w:t>
      </w:r>
      <w:r>
        <w:rPr>
          <w:rtl/>
        </w:rPr>
        <w:t>’</w:t>
      </w:r>
      <w:r>
        <w:rPr>
          <w:lang w:val="en-US"/>
        </w:rPr>
        <w:t>s social care is appropriate.</w:t>
      </w:r>
    </w:p>
    <w:p w14:paraId="14B70DFA" w14:textId="77777777" w:rsidR="0076661A" w:rsidRDefault="005A1299">
      <w:pPr>
        <w:pStyle w:val="Body"/>
        <w:jc w:val="both"/>
        <w:rPr>
          <w:b/>
          <w:bCs/>
          <w:color w:val="24305D"/>
          <w:sz w:val="24"/>
          <w:szCs w:val="24"/>
          <w:u w:color="24305D"/>
        </w:rPr>
      </w:pPr>
      <w:r>
        <w:rPr>
          <w:b/>
          <w:bCs/>
          <w:color w:val="24305D"/>
          <w:sz w:val="24"/>
          <w:szCs w:val="24"/>
          <w:u w:color="24305D"/>
          <w:lang w:val="en-US"/>
        </w:rPr>
        <w:t xml:space="preserve">Strip searches </w:t>
      </w:r>
    </w:p>
    <w:p w14:paraId="4D9FEBC3" w14:textId="77777777" w:rsidR="0076661A" w:rsidRDefault="005A1299">
      <w:pPr>
        <w:pStyle w:val="Body"/>
        <w:jc w:val="both"/>
      </w:pPr>
      <w:r>
        <w:rPr>
          <w:lang w:val="en-US"/>
        </w:rPr>
        <w:t xml:space="preserve">The </w:t>
      </w:r>
      <w:proofErr w:type="spellStart"/>
      <w:r>
        <w:rPr>
          <w:lang w:val="en-US"/>
        </w:rPr>
        <w:t>authorised</w:t>
      </w:r>
      <w:proofErr w:type="spellEnd"/>
      <w:r>
        <w:rPr>
          <w:lang w:val="en-US"/>
        </w:rPr>
        <w:t xml:space="preserve"> member of staff</w:t>
      </w:r>
      <w:r>
        <w:rPr>
          <w:rtl/>
        </w:rPr>
        <w:t>’</w:t>
      </w:r>
      <w:r>
        <w:rPr>
          <w:lang w:val="en-US"/>
        </w:rPr>
        <w:t xml:space="preserve">s power to search outlined above does not enable them to conduct a strip search (removing more than the outer clothing) and strip searches on academy premises shall only be carried out by police officers in accordance with the Police and Criminal Evidence Act 1984 (PACE) Code C. </w:t>
      </w:r>
    </w:p>
    <w:p w14:paraId="0B247DAC" w14:textId="77777777" w:rsidR="0076661A" w:rsidRDefault="005A1299">
      <w:pPr>
        <w:pStyle w:val="Body"/>
        <w:jc w:val="both"/>
      </w:pPr>
      <w:r>
        <w:rPr>
          <w:lang w:val="en-US"/>
        </w:rPr>
        <w:t xml:space="preserve">Before calling the police </w:t>
      </w:r>
      <w:proofErr w:type="gramStart"/>
      <w:r>
        <w:rPr>
          <w:lang w:val="en-US"/>
        </w:rPr>
        <w:t>into  the</w:t>
      </w:r>
      <w:proofErr w:type="gramEnd"/>
      <w:r>
        <w:rPr>
          <w:lang w:val="en-US"/>
        </w:rPr>
        <w:t xml:space="preserve"> academy, staff will assess and balance the risk of a potential strip search on the pupil</w:t>
      </w:r>
      <w:r>
        <w:rPr>
          <w:rtl/>
        </w:rPr>
        <w:t>’</w:t>
      </w:r>
      <w:r>
        <w:rPr>
          <w:lang w:val="en-US"/>
        </w:rPr>
        <w:t>s mental and physical wellbeing and the risk of not recovering the suspected item.</w:t>
      </w:r>
    </w:p>
    <w:p w14:paraId="11F5DD32" w14:textId="77777777" w:rsidR="0076661A" w:rsidRDefault="005A1299">
      <w:pPr>
        <w:pStyle w:val="Body"/>
        <w:jc w:val="both"/>
      </w:pPr>
      <w:r>
        <w:rPr>
          <w:lang w:val="en-US"/>
        </w:rPr>
        <w:t xml:space="preserve">Staff will consider whether introducing the potential for a strip search through police involvement is </w:t>
      </w:r>
      <w:proofErr w:type="gramStart"/>
      <w:r>
        <w:rPr>
          <w:lang w:val="en-US"/>
        </w:rPr>
        <w:t>absolutely necessary</w:t>
      </w:r>
      <w:proofErr w:type="gramEnd"/>
      <w:r>
        <w:rPr>
          <w:lang w:val="en-US"/>
        </w:rPr>
        <w:t xml:space="preserve">, and will always ensure that other appropriate, less invasive approaches have been exhausted first. </w:t>
      </w:r>
    </w:p>
    <w:p w14:paraId="20337300" w14:textId="77777777" w:rsidR="0076661A" w:rsidRDefault="005A1299">
      <w:pPr>
        <w:pStyle w:val="Body"/>
        <w:jc w:val="both"/>
      </w:pPr>
      <w:r>
        <w:rPr>
          <w:lang w:val="en-US"/>
        </w:rPr>
        <w:t xml:space="preserve">Once the police are on academy premises, the decision on whether to conduct a strip search lies solely with them. The academy will advocate for the safety and wellbeing of the pupil(s) involved. Staff retain a duty of care to the pupil involved and should </w:t>
      </w:r>
      <w:proofErr w:type="gramStart"/>
      <w:r>
        <w:rPr>
          <w:lang w:val="en-US"/>
        </w:rPr>
        <w:t>advocate for pupil wellbeing at all times</w:t>
      </w:r>
      <w:proofErr w:type="gramEnd"/>
      <w:r>
        <w:rPr>
          <w:lang w:val="en-US"/>
        </w:rPr>
        <w:t>. The academy will advocate that any such search happens in the police station or any approved social care setting.</w:t>
      </w:r>
    </w:p>
    <w:p w14:paraId="70CF8470" w14:textId="77777777" w:rsidR="0076661A" w:rsidRDefault="005A1299">
      <w:pPr>
        <w:pStyle w:val="Body"/>
        <w:jc w:val="both"/>
        <w:rPr>
          <w:b/>
          <w:bCs/>
          <w:color w:val="24305D"/>
          <w:sz w:val="24"/>
          <w:szCs w:val="24"/>
          <w:u w:color="24305D"/>
        </w:rPr>
      </w:pPr>
      <w:r>
        <w:rPr>
          <w:b/>
          <w:bCs/>
          <w:color w:val="24305D"/>
          <w:sz w:val="24"/>
          <w:szCs w:val="24"/>
          <w:u w:color="24305D"/>
          <w:lang w:val="en-US"/>
        </w:rPr>
        <w:t xml:space="preserve">Communication and record-keeping </w:t>
      </w:r>
    </w:p>
    <w:p w14:paraId="6418BACA" w14:textId="77777777" w:rsidR="0076661A" w:rsidRDefault="005A1299">
      <w:pPr>
        <w:pStyle w:val="Body"/>
        <w:jc w:val="both"/>
      </w:pPr>
      <w:r>
        <w:rPr>
          <w:lang w:val="en-US"/>
        </w:rPr>
        <w:t>Where reasonably possible and unless there is an immediate risk of harm, staff will contact at least 1 of the pupil</w:t>
      </w:r>
      <w:r>
        <w:rPr>
          <w:rtl/>
        </w:rPr>
        <w:t>’</w:t>
      </w:r>
      <w:r>
        <w:rPr>
          <w:lang w:val="en-US"/>
        </w:rPr>
        <w:t>s parents to inform them that the police are going to strip search the pupil before strip search takes place and ask them if they would like to come into the academy to act as the pupil</w:t>
      </w:r>
      <w:r>
        <w:rPr>
          <w:rtl/>
        </w:rPr>
        <w:t>’</w:t>
      </w:r>
      <w:r>
        <w:rPr>
          <w:lang w:val="en-US"/>
        </w:rPr>
        <w:t>s appropriate adult. If the academy can</w:t>
      </w:r>
      <w:r>
        <w:rPr>
          <w:rtl/>
        </w:rPr>
        <w:t>’</w:t>
      </w:r>
      <w:r>
        <w:rPr>
          <w:lang w:val="en-US"/>
        </w:rPr>
        <w:t xml:space="preserve">t get in touch with the parents, or they </w:t>
      </w:r>
      <w:proofErr w:type="spellStart"/>
      <w:r>
        <w:rPr>
          <w:lang w:val="en-US"/>
        </w:rPr>
        <w:t>aren</w:t>
      </w:r>
      <w:proofErr w:type="spellEnd"/>
      <w:r>
        <w:rPr>
          <w:rtl/>
        </w:rPr>
        <w:t>’</w:t>
      </w:r>
      <w:r>
        <w:rPr>
          <w:lang w:val="en-US"/>
        </w:rPr>
        <w:t>t able to come into the academy to act as the appropriate adult, the police will have to arrange an appropriate adult.</w:t>
      </w:r>
    </w:p>
    <w:p w14:paraId="23C2CC33" w14:textId="77777777" w:rsidR="0076661A" w:rsidRDefault="005A1299">
      <w:pPr>
        <w:pStyle w:val="Body"/>
        <w:jc w:val="both"/>
      </w:pPr>
      <w:r>
        <w:rPr>
          <w:lang w:val="en-US"/>
        </w:rPr>
        <w:t xml:space="preserve">The academy will keep records of strip searches that have been conducted on academy premises and monitor them for any trends that emerge. </w:t>
      </w:r>
    </w:p>
    <w:p w14:paraId="03207AD3" w14:textId="77777777" w:rsidR="0076661A" w:rsidRDefault="005A1299">
      <w:pPr>
        <w:pStyle w:val="Body"/>
        <w:jc w:val="both"/>
        <w:rPr>
          <w:b/>
          <w:bCs/>
          <w:color w:val="24305D"/>
          <w:sz w:val="24"/>
          <w:szCs w:val="24"/>
          <w:u w:color="24305D"/>
        </w:rPr>
      </w:pPr>
      <w:r>
        <w:rPr>
          <w:b/>
          <w:bCs/>
          <w:color w:val="24305D"/>
          <w:sz w:val="24"/>
          <w:szCs w:val="24"/>
          <w:u w:color="24305D"/>
          <w:lang w:val="en-US"/>
        </w:rPr>
        <w:t xml:space="preserve">Who will be present </w:t>
      </w:r>
    </w:p>
    <w:p w14:paraId="1014B045" w14:textId="77777777" w:rsidR="0076661A" w:rsidRDefault="005A1299">
      <w:pPr>
        <w:pStyle w:val="Body"/>
        <w:jc w:val="both"/>
      </w:pPr>
      <w:r>
        <w:rPr>
          <w:lang w:val="en-US"/>
        </w:rPr>
        <w:t>For any strip search that involves exposure of intimate body parts, there will be at least 2 people present other than the pupil, except in urgent cases where there is risk of serious harm to the pupil or others. This will not be a member of academy staff.</w:t>
      </w:r>
    </w:p>
    <w:p w14:paraId="04BB02B7" w14:textId="77777777" w:rsidR="0076661A" w:rsidRDefault="005A1299">
      <w:pPr>
        <w:pStyle w:val="Body"/>
        <w:jc w:val="both"/>
      </w:pPr>
      <w:r>
        <w:rPr>
          <w:lang w:val="en-US"/>
        </w:rPr>
        <w:t xml:space="preserve">One of these must be the appropriate adult, except if: </w:t>
      </w:r>
    </w:p>
    <w:p w14:paraId="1563E114" w14:textId="77777777" w:rsidR="0076661A" w:rsidRDefault="005A1299" w:rsidP="00741799">
      <w:pPr>
        <w:pStyle w:val="Body"/>
        <w:numPr>
          <w:ilvl w:val="0"/>
          <w:numId w:val="102"/>
        </w:numPr>
        <w:spacing w:after="200" w:line="276" w:lineRule="auto"/>
        <w:jc w:val="both"/>
        <w:rPr>
          <w:lang w:val="en-US"/>
        </w:rPr>
      </w:pPr>
      <w:r>
        <w:rPr>
          <w:lang w:val="en-US"/>
        </w:rPr>
        <w:t>The pupil explicitly states in the presence of an appropriate adult that they do not want an appropriate adult to be present during the search, and</w:t>
      </w:r>
    </w:p>
    <w:p w14:paraId="33BE7164" w14:textId="77777777" w:rsidR="0076661A" w:rsidRDefault="005A1299" w:rsidP="00741799">
      <w:pPr>
        <w:pStyle w:val="Body"/>
        <w:numPr>
          <w:ilvl w:val="0"/>
          <w:numId w:val="102"/>
        </w:numPr>
        <w:spacing w:after="200" w:line="276" w:lineRule="auto"/>
        <w:jc w:val="both"/>
        <w:rPr>
          <w:lang w:val="en-US"/>
        </w:rPr>
      </w:pPr>
      <w:r>
        <w:rPr>
          <w:lang w:val="en-US"/>
        </w:rPr>
        <w:t xml:space="preserve">The appropriate adult agrees </w:t>
      </w:r>
    </w:p>
    <w:p w14:paraId="2C10DADA" w14:textId="77777777" w:rsidR="0076661A" w:rsidRDefault="005A1299">
      <w:pPr>
        <w:pStyle w:val="Body"/>
        <w:jc w:val="both"/>
      </w:pPr>
      <w:r>
        <w:rPr>
          <w:lang w:val="en-US"/>
        </w:rPr>
        <w:t>If this is the case, a record will be made of the pupil</w:t>
      </w:r>
      <w:r>
        <w:rPr>
          <w:rtl/>
        </w:rPr>
        <w:t>’</w:t>
      </w:r>
      <w:r>
        <w:rPr>
          <w:lang w:val="en-US"/>
        </w:rPr>
        <w:t xml:space="preserve">s </w:t>
      </w:r>
      <w:proofErr w:type="gramStart"/>
      <w:r>
        <w:rPr>
          <w:lang w:val="en-US"/>
        </w:rPr>
        <w:t>decision</w:t>
      </w:r>
      <w:proofErr w:type="gramEnd"/>
      <w:r>
        <w:rPr>
          <w:lang w:val="en-US"/>
        </w:rPr>
        <w:t xml:space="preserve"> and it will be signed by the appropriate adult.</w:t>
      </w:r>
    </w:p>
    <w:p w14:paraId="1DA8A8A7" w14:textId="77777777" w:rsidR="0076661A" w:rsidRDefault="005A1299">
      <w:pPr>
        <w:pStyle w:val="Body"/>
        <w:jc w:val="both"/>
      </w:pPr>
      <w:r>
        <w:rPr>
          <w:lang w:val="en-US"/>
        </w:rPr>
        <w:t xml:space="preserve">No more than 2 people other than the pupil and appropriate adult will be present, except in the most exceptional circumstances. </w:t>
      </w:r>
    </w:p>
    <w:p w14:paraId="6A5ABEC5" w14:textId="77777777" w:rsidR="0076661A" w:rsidRDefault="005A1299">
      <w:pPr>
        <w:pStyle w:val="Body"/>
        <w:jc w:val="both"/>
      </w:pPr>
      <w:r>
        <w:rPr>
          <w:lang w:val="en-US"/>
        </w:rPr>
        <w:t>The appropriate adult will:</w:t>
      </w:r>
    </w:p>
    <w:p w14:paraId="36557CEF" w14:textId="77777777" w:rsidR="0076661A" w:rsidRDefault="005A1299" w:rsidP="00741799">
      <w:pPr>
        <w:pStyle w:val="Body"/>
        <w:numPr>
          <w:ilvl w:val="0"/>
          <w:numId w:val="104"/>
        </w:numPr>
        <w:spacing w:after="200" w:line="276" w:lineRule="auto"/>
        <w:jc w:val="both"/>
        <w:rPr>
          <w:lang w:val="en-US"/>
        </w:rPr>
      </w:pPr>
      <w:r>
        <w:rPr>
          <w:lang w:val="en-US"/>
        </w:rPr>
        <w:t xml:space="preserve">Act to safeguard the rights, entitlement and welfare of the pupil </w:t>
      </w:r>
    </w:p>
    <w:p w14:paraId="08A6AFD9" w14:textId="77777777" w:rsidR="0076661A" w:rsidRDefault="005A1299" w:rsidP="00741799">
      <w:pPr>
        <w:pStyle w:val="Body"/>
        <w:numPr>
          <w:ilvl w:val="0"/>
          <w:numId w:val="104"/>
        </w:numPr>
        <w:spacing w:after="200" w:line="276" w:lineRule="auto"/>
        <w:jc w:val="both"/>
        <w:rPr>
          <w:lang w:val="en-US"/>
        </w:rPr>
      </w:pPr>
      <w:r>
        <w:rPr>
          <w:lang w:val="en-US"/>
        </w:rPr>
        <w:t xml:space="preserve">Not be a police officer or otherwise associated with the police </w:t>
      </w:r>
    </w:p>
    <w:p w14:paraId="7DB4D532" w14:textId="77777777" w:rsidR="0076661A" w:rsidRDefault="005A1299" w:rsidP="00741799">
      <w:pPr>
        <w:pStyle w:val="Body"/>
        <w:numPr>
          <w:ilvl w:val="0"/>
          <w:numId w:val="104"/>
        </w:numPr>
        <w:spacing w:after="200" w:line="276" w:lineRule="auto"/>
        <w:jc w:val="both"/>
        <w:rPr>
          <w:lang w:val="en-US"/>
        </w:rPr>
      </w:pPr>
      <w:r>
        <w:rPr>
          <w:lang w:val="en-US"/>
        </w:rPr>
        <w:t xml:space="preserve">Not be the headteacher </w:t>
      </w:r>
    </w:p>
    <w:p w14:paraId="1D63D64D" w14:textId="77777777" w:rsidR="0076661A" w:rsidRDefault="005A1299" w:rsidP="00741799">
      <w:pPr>
        <w:pStyle w:val="Body"/>
        <w:numPr>
          <w:ilvl w:val="0"/>
          <w:numId w:val="104"/>
        </w:numPr>
        <w:spacing w:after="200" w:line="276" w:lineRule="auto"/>
        <w:jc w:val="both"/>
        <w:rPr>
          <w:lang w:val="en-US"/>
        </w:rPr>
      </w:pPr>
      <w:r>
        <w:rPr>
          <w:lang w:val="en-US"/>
        </w:rPr>
        <w:t xml:space="preserve">Be of the same sex as the pupil, unless the pupil specifically requests an adult who is not of the same sex </w:t>
      </w:r>
    </w:p>
    <w:p w14:paraId="1A211A9F" w14:textId="77777777" w:rsidR="0076661A" w:rsidRDefault="005A1299">
      <w:pPr>
        <w:pStyle w:val="Body"/>
        <w:jc w:val="both"/>
      </w:pPr>
      <w:r>
        <w:rPr>
          <w:lang w:val="en-US"/>
        </w:rPr>
        <w:t>Except for an appropriate adult of a different sex if the pupil specifically requests it, no one of a different sex will be permitted to be present and the search will not be carried out anywhere where the pupil could be seen by anyone else.</w:t>
      </w:r>
    </w:p>
    <w:p w14:paraId="030706A7" w14:textId="77777777" w:rsidR="0076661A" w:rsidRDefault="005A1299">
      <w:pPr>
        <w:pStyle w:val="Body"/>
        <w:jc w:val="both"/>
        <w:rPr>
          <w:b/>
          <w:bCs/>
          <w:color w:val="24305D"/>
          <w:sz w:val="24"/>
          <w:szCs w:val="24"/>
          <w:u w:color="24305D"/>
        </w:rPr>
      </w:pPr>
      <w:r>
        <w:rPr>
          <w:b/>
          <w:bCs/>
          <w:color w:val="24305D"/>
          <w:sz w:val="24"/>
          <w:szCs w:val="24"/>
          <w:u w:color="24305D"/>
          <w:lang w:val="en-US"/>
        </w:rPr>
        <w:t xml:space="preserve">Care after a strip search </w:t>
      </w:r>
    </w:p>
    <w:p w14:paraId="3F96F3AF" w14:textId="77777777" w:rsidR="0076661A" w:rsidRDefault="005A1299">
      <w:pPr>
        <w:pStyle w:val="Body"/>
        <w:jc w:val="both"/>
      </w:pPr>
      <w:r>
        <w:rPr>
          <w:lang w:val="en-US"/>
        </w:rPr>
        <w:t xml:space="preserve">After any strip search, the pupil will be given appropriate support, irrespective of whether any suspected item is found. The </w:t>
      </w:r>
      <w:proofErr w:type="gramStart"/>
      <w:r>
        <w:rPr>
          <w:lang w:val="en-US"/>
        </w:rPr>
        <w:t>pupil</w:t>
      </w:r>
      <w:proofErr w:type="gramEnd"/>
      <w:r>
        <w:rPr>
          <w:lang w:val="en-US"/>
        </w:rPr>
        <w:t xml:space="preserve"> will also be given the opportunity to express their views about the strip search and the events surrounding it. As with other searches, the academy will consider whether the pupil may be suffering or likely to suffer harm and whether any further specific support is needed (due to the reasons for the search, the search itself, or the outcome of the search). Staff will follow the academy</w:t>
      </w:r>
      <w:r>
        <w:rPr>
          <w:rtl/>
        </w:rPr>
        <w:t>’</w:t>
      </w:r>
      <w:r>
        <w:rPr>
          <w:lang w:val="en-US"/>
        </w:rPr>
        <w:t>s safeguarding policy and speak to the designated safeguarding lead (DSL). The DSL will consider if, in addition to pastoral support, an early help intervention or a referral to children</w:t>
      </w:r>
      <w:r>
        <w:rPr>
          <w:rtl/>
        </w:rPr>
        <w:t>’</w:t>
      </w:r>
      <w:r>
        <w:rPr>
          <w:lang w:val="en-US"/>
        </w:rPr>
        <w:t xml:space="preserve">s social care is appropriate. </w:t>
      </w:r>
    </w:p>
    <w:p w14:paraId="1D0F5134" w14:textId="77777777" w:rsidR="0076661A" w:rsidRDefault="005A1299">
      <w:pPr>
        <w:pStyle w:val="Body"/>
        <w:jc w:val="both"/>
        <w:rPr>
          <w:b/>
          <w:bCs/>
        </w:rPr>
      </w:pPr>
      <w:r>
        <w:rPr>
          <w:lang w:val="en-US"/>
        </w:rPr>
        <w:t xml:space="preserve">Any pupil(s) who have been strip searched more than once and/or groups of pupils who may be more likely to be subject to strip searching will be given </w:t>
      </w:r>
      <w:proofErr w:type="gramStart"/>
      <w:r>
        <w:rPr>
          <w:lang w:val="en-US"/>
        </w:rPr>
        <w:t>particular consideration</w:t>
      </w:r>
      <w:proofErr w:type="gramEnd"/>
      <w:r>
        <w:rPr>
          <w:lang w:val="en-US"/>
        </w:rPr>
        <w:t>, and staff will consider any preventative approaches that can be taken.</w:t>
      </w:r>
    </w:p>
    <w:p w14:paraId="6FAAED16" w14:textId="77777777" w:rsidR="0076661A" w:rsidRDefault="005A1299">
      <w:pPr>
        <w:pStyle w:val="Body"/>
        <w:jc w:val="both"/>
        <w:rPr>
          <w:b/>
          <w:bCs/>
          <w:color w:val="24305D"/>
          <w:sz w:val="28"/>
          <w:szCs w:val="28"/>
          <w:u w:color="24305D"/>
        </w:rPr>
      </w:pPr>
      <w:r>
        <w:rPr>
          <w:b/>
          <w:bCs/>
          <w:color w:val="24305D"/>
          <w:sz w:val="28"/>
          <w:szCs w:val="28"/>
          <w:u w:color="24305D"/>
          <w:lang w:val="en-US"/>
        </w:rPr>
        <w:t>Electronic devices</w:t>
      </w:r>
    </w:p>
    <w:p w14:paraId="0B5663D9" w14:textId="77777777" w:rsidR="0076661A" w:rsidRDefault="005A1299">
      <w:pPr>
        <w:pStyle w:val="Body"/>
        <w:keepNext/>
        <w:keepLines/>
        <w:spacing w:before="40" w:after="0"/>
        <w:jc w:val="both"/>
        <w:outlineLvl w:val="2"/>
        <w:rPr>
          <w:b/>
          <w:bCs/>
          <w:color w:val="24305D"/>
          <w:sz w:val="24"/>
          <w:szCs w:val="24"/>
          <w:u w:color="24305D"/>
        </w:rPr>
      </w:pPr>
      <w:r>
        <w:rPr>
          <w:b/>
          <w:bCs/>
          <w:color w:val="24305D"/>
          <w:sz w:val="24"/>
          <w:szCs w:val="24"/>
          <w:u w:color="24305D"/>
          <w:lang w:val="fr-FR"/>
        </w:rPr>
        <w:t>Introduction</w:t>
      </w:r>
    </w:p>
    <w:p w14:paraId="0C41433E" w14:textId="77777777" w:rsidR="0076661A" w:rsidRDefault="005A1299">
      <w:pPr>
        <w:pStyle w:val="Body"/>
        <w:jc w:val="both"/>
      </w:pPr>
      <w:r>
        <w:rPr>
          <w:lang w:val="en-US"/>
        </w:rPr>
        <w:t xml:space="preserve">The changing face of information technologies and ever-increasing learner use of these technologies has meant that the Education Acts were updated to keep pace. Part 2 of the Education Act 2011 (Discipline) introduced changes to the powers afforded to academies by </w:t>
      </w:r>
      <w:proofErr w:type="gramStart"/>
      <w:r>
        <w:rPr>
          <w:lang w:val="en-US"/>
        </w:rPr>
        <w:t>statute</w:t>
      </w:r>
      <w:proofErr w:type="gramEnd"/>
      <w:r>
        <w:rPr>
          <w:lang w:val="en-US"/>
        </w:rPr>
        <w:t xml:space="preserve"> to search learners </w:t>
      </w:r>
      <w:proofErr w:type="gramStart"/>
      <w:r>
        <w:rPr>
          <w:lang w:val="en-US"/>
        </w:rPr>
        <w:t>in order to</w:t>
      </w:r>
      <w:proofErr w:type="gramEnd"/>
      <w:r>
        <w:rPr>
          <w:lang w:val="en-US"/>
        </w:rPr>
        <w:t xml:space="preserve"> maintain discipline and ensure safety. We are required to ensure we have updated policies which take these changes into account. No such policy can on its own guarantee that the academy will not face legal challenge but </w:t>
      </w:r>
      <w:proofErr w:type="gramStart"/>
      <w:r>
        <w:rPr>
          <w:lang w:val="en-US"/>
        </w:rPr>
        <w:t>having</w:t>
      </w:r>
      <w:proofErr w:type="gramEnd"/>
      <w:r>
        <w:rPr>
          <w:lang w:val="en-US"/>
        </w:rPr>
        <w:t xml:space="preserve"> a robust policy which takes account of the Act and applying it in practice will however help to provide us with justification for what it does.</w:t>
      </w:r>
    </w:p>
    <w:p w14:paraId="3EBD58F9" w14:textId="77777777" w:rsidR="0076661A" w:rsidRDefault="005A1299">
      <w:pPr>
        <w:pStyle w:val="Body"/>
        <w:jc w:val="both"/>
      </w:pPr>
      <w:r>
        <w:rPr>
          <w:lang w:val="en-US"/>
        </w:rPr>
        <w:t xml:space="preserve">The </w:t>
      </w:r>
      <w:proofErr w:type="gramStart"/>
      <w:r>
        <w:rPr>
          <w:lang w:val="en-US"/>
        </w:rPr>
        <w:t>particular changes</w:t>
      </w:r>
      <w:proofErr w:type="gramEnd"/>
      <w:r>
        <w:rPr>
          <w:lang w:val="en-US"/>
        </w:rPr>
        <w:t xml:space="preserve"> we deal with here are the added power to screen, </w:t>
      </w:r>
      <w:proofErr w:type="gramStart"/>
      <w:r>
        <w:rPr>
          <w:lang w:val="en-US"/>
        </w:rPr>
        <w:t>confiscate</w:t>
      </w:r>
      <w:proofErr w:type="gramEnd"/>
      <w:r>
        <w:rPr>
          <w:lang w:val="en-US"/>
        </w:rPr>
        <w:t xml:space="preserve"> and </w:t>
      </w:r>
      <w:proofErr w:type="gramStart"/>
      <w:r>
        <w:rPr>
          <w:lang w:val="en-US"/>
        </w:rPr>
        <w:t>search</w:t>
      </w:r>
      <w:proofErr w:type="gramEnd"/>
      <w:r>
        <w:rPr>
          <w:lang w:val="en-US"/>
        </w:rPr>
        <w:t xml:space="preserve"> for items </w:t>
      </w:r>
      <w:r>
        <w:rPr>
          <w:rtl/>
        </w:rPr>
        <w:t>‘</w:t>
      </w:r>
      <w:r>
        <w:rPr>
          <w:lang w:val="en-US"/>
        </w:rPr>
        <w:t xml:space="preserve">banned under the academy </w:t>
      </w:r>
      <w:proofErr w:type="gramStart"/>
      <w:r>
        <w:rPr>
          <w:lang w:val="en-US"/>
        </w:rPr>
        <w:t>rules</w:t>
      </w:r>
      <w:r>
        <w:rPr>
          <w:rtl/>
        </w:rPr>
        <w:t>’</w:t>
      </w:r>
      <w:proofErr w:type="gramEnd"/>
      <w:r>
        <w:rPr>
          <w:rtl/>
        </w:rPr>
        <w:t xml:space="preserve"> </w:t>
      </w:r>
      <w:r>
        <w:rPr>
          <w:lang w:val="en-US"/>
        </w:rPr>
        <w:t xml:space="preserve">and the power to </w:t>
      </w:r>
      <w:r>
        <w:rPr>
          <w:rtl/>
        </w:rPr>
        <w:t>‘</w:t>
      </w:r>
      <w:r>
        <w:rPr>
          <w:lang w:val="it-IT"/>
        </w:rPr>
        <w:t xml:space="preserve">delete </w:t>
      </w:r>
      <w:proofErr w:type="gramStart"/>
      <w:r>
        <w:rPr>
          <w:lang w:val="it-IT"/>
        </w:rPr>
        <w:t>data</w:t>
      </w:r>
      <w:r>
        <w:rPr>
          <w:rtl/>
        </w:rPr>
        <w:t>’</w:t>
      </w:r>
      <w:proofErr w:type="gramEnd"/>
      <w:r>
        <w:rPr>
          <w:rtl/>
        </w:rPr>
        <w:t xml:space="preserve"> </w:t>
      </w:r>
      <w:r>
        <w:rPr>
          <w:lang w:val="en-US"/>
        </w:rPr>
        <w:t>stored on confiscated electronic devices.</w:t>
      </w:r>
    </w:p>
    <w:p w14:paraId="010B0BD2" w14:textId="77777777" w:rsidR="0076661A" w:rsidRDefault="005A1299">
      <w:pPr>
        <w:pStyle w:val="Body"/>
        <w:jc w:val="both"/>
      </w:pPr>
      <w:r>
        <w:rPr>
          <w:lang w:val="en-US"/>
        </w:rPr>
        <w:t xml:space="preserve">Items banned under the academy rules are determined and </w:t>
      </w:r>
      <w:proofErr w:type="spellStart"/>
      <w:r>
        <w:rPr>
          <w:lang w:val="en-US"/>
        </w:rPr>
        <w:t>publicised</w:t>
      </w:r>
      <w:proofErr w:type="spellEnd"/>
      <w:r>
        <w:rPr>
          <w:lang w:val="en-US"/>
        </w:rPr>
        <w:t xml:space="preserve"> by the Headteacher (section 89 Education and Inspections Act 1996). </w:t>
      </w:r>
    </w:p>
    <w:p w14:paraId="1FD13615" w14:textId="77777777" w:rsidR="0076661A" w:rsidRDefault="005A1299">
      <w:pPr>
        <w:pStyle w:val="Body"/>
        <w:jc w:val="both"/>
      </w:pPr>
      <w:r>
        <w:rPr>
          <w:lang w:val="en-US"/>
        </w:rPr>
        <w:t>An item banned by the academy rules may only be searched for under these new powers if it has been identified in the academy rules as an item that can be searched for. It is therefore important that we have a statement which sets out clearly and unambiguously the items which:</w:t>
      </w:r>
    </w:p>
    <w:p w14:paraId="38147F59" w14:textId="77777777" w:rsidR="0076661A" w:rsidRDefault="005A1299" w:rsidP="00741799">
      <w:pPr>
        <w:pStyle w:val="Body"/>
        <w:numPr>
          <w:ilvl w:val="0"/>
          <w:numId w:val="106"/>
        </w:numPr>
        <w:spacing w:after="0" w:line="264" w:lineRule="auto"/>
        <w:jc w:val="both"/>
        <w:rPr>
          <w:lang w:val="en-US"/>
        </w:rPr>
      </w:pPr>
      <w:r>
        <w:rPr>
          <w:lang w:val="en-US"/>
        </w:rPr>
        <w:t>are banned under the academy rules; and</w:t>
      </w:r>
    </w:p>
    <w:p w14:paraId="056655C3" w14:textId="77777777" w:rsidR="0076661A" w:rsidRDefault="005A1299" w:rsidP="00741799">
      <w:pPr>
        <w:pStyle w:val="Body"/>
        <w:numPr>
          <w:ilvl w:val="0"/>
          <w:numId w:val="106"/>
        </w:numPr>
        <w:spacing w:after="0" w:line="264" w:lineRule="auto"/>
        <w:jc w:val="both"/>
        <w:rPr>
          <w:lang w:val="en-US"/>
        </w:rPr>
      </w:pPr>
      <w:r>
        <w:rPr>
          <w:lang w:val="en-US"/>
        </w:rPr>
        <w:t xml:space="preserve">are banned AND can be searched for by </w:t>
      </w:r>
      <w:proofErr w:type="spellStart"/>
      <w:r>
        <w:rPr>
          <w:lang w:val="en-US"/>
        </w:rPr>
        <w:t>authorised</w:t>
      </w:r>
      <w:proofErr w:type="spellEnd"/>
      <w:r>
        <w:rPr>
          <w:lang w:val="en-US"/>
        </w:rPr>
        <w:t xml:space="preserve"> staff</w:t>
      </w:r>
    </w:p>
    <w:p w14:paraId="41F4BC28" w14:textId="77777777" w:rsidR="0076661A" w:rsidRDefault="0076661A">
      <w:pPr>
        <w:pStyle w:val="Body"/>
        <w:jc w:val="both"/>
        <w:rPr>
          <w:lang w:val="en-US"/>
        </w:rPr>
      </w:pPr>
    </w:p>
    <w:p w14:paraId="64E32BB6" w14:textId="77777777" w:rsidR="0076661A" w:rsidRDefault="005A1299">
      <w:pPr>
        <w:pStyle w:val="Body"/>
        <w:jc w:val="both"/>
      </w:pPr>
      <w:r>
        <w:rPr>
          <w:lang w:val="en-US"/>
        </w:rPr>
        <w:t xml:space="preserve">The act allows </w:t>
      </w:r>
      <w:proofErr w:type="spellStart"/>
      <w:r>
        <w:rPr>
          <w:lang w:val="en-US"/>
        </w:rPr>
        <w:t>authorised</w:t>
      </w:r>
      <w:proofErr w:type="spellEnd"/>
      <w:r>
        <w:rPr>
          <w:lang w:val="en-US"/>
        </w:rPr>
        <w:t xml:space="preserve"> </w:t>
      </w:r>
      <w:commentRangeStart w:id="2"/>
      <w:r>
        <w:rPr>
          <w:lang w:val="en-US"/>
        </w:rPr>
        <w:t>persons</w:t>
      </w:r>
      <w:commentRangeEnd w:id="2"/>
      <w:r>
        <w:commentReference w:id="2"/>
      </w:r>
      <w:r>
        <w:rPr>
          <w:lang w:val="en-US"/>
        </w:rPr>
        <w:t xml:space="preserve"> to examine data on electronic devices if they think there is a good reason to do so. In determining a ‘good reason’ to examine or erase the data or files, the </w:t>
      </w:r>
      <w:proofErr w:type="spellStart"/>
      <w:r>
        <w:rPr>
          <w:lang w:val="en-US"/>
        </w:rPr>
        <w:t>authorised</w:t>
      </w:r>
      <w:proofErr w:type="spellEnd"/>
      <w:r>
        <w:rPr>
          <w:lang w:val="en-US"/>
        </w:rPr>
        <w:t xml:space="preserve"> person must reasonably suspect that the data or file on the device in question relates to an offence and/or may be used to cause harm, to disrupt teaching or could break the academy rules.</w:t>
      </w:r>
    </w:p>
    <w:p w14:paraId="7A10D582" w14:textId="18EF462D" w:rsidR="0076661A" w:rsidRDefault="005A1299">
      <w:pPr>
        <w:pStyle w:val="Body"/>
        <w:jc w:val="both"/>
      </w:pPr>
      <w:r>
        <w:rPr>
          <w:lang w:val="en-US"/>
        </w:rPr>
        <w:t xml:space="preserve">Following an examination, if the person has decided to return the device to the owner, or to retain or dispose of it, they may erase any data or files, </w:t>
      </w:r>
      <w:r>
        <w:rPr>
          <w:b/>
          <w:bCs/>
          <w:lang w:val="en-US"/>
        </w:rPr>
        <w:t>if they think there is a good reason to do so</w:t>
      </w:r>
      <w:r>
        <w:rPr>
          <w:lang w:val="en-US"/>
        </w:rPr>
        <w:t>.</w:t>
      </w:r>
    </w:p>
    <w:p w14:paraId="72DBC7BF" w14:textId="77777777" w:rsidR="0076661A" w:rsidRDefault="005A1299">
      <w:pPr>
        <w:pStyle w:val="Body"/>
        <w:jc w:val="both"/>
      </w:pPr>
      <w:r>
        <w:rPr>
          <w:lang w:val="en-US"/>
        </w:rPr>
        <w:t xml:space="preserve">The Headteacher will </w:t>
      </w:r>
      <w:r>
        <w:rPr>
          <w:lang w:val="it-IT"/>
        </w:rPr>
        <w:t>publicise</w:t>
      </w:r>
      <w:r>
        <w:rPr>
          <w:lang w:val="en-US"/>
        </w:rPr>
        <w:t xml:space="preserve"> the academy </w:t>
      </w:r>
      <w:proofErr w:type="spellStart"/>
      <w:r>
        <w:rPr>
          <w:lang w:val="en-US"/>
        </w:rPr>
        <w:t>behaviour</w:t>
      </w:r>
      <w:proofErr w:type="spellEnd"/>
      <w:r>
        <w:rPr>
          <w:lang w:val="en-US"/>
        </w:rPr>
        <w:t xml:space="preserve"> policy, in writing, to staff, parents/carers and learners at least once a year. (There should therefore be clear links between the search etc. policy, the </w:t>
      </w:r>
      <w:proofErr w:type="spellStart"/>
      <w:r>
        <w:rPr>
          <w:lang w:val="en-US"/>
        </w:rPr>
        <w:t>behaviour</w:t>
      </w:r>
      <w:proofErr w:type="spellEnd"/>
      <w:r>
        <w:rPr>
          <w:lang w:val="en-US"/>
        </w:rPr>
        <w:t xml:space="preserve"> policy and safeguarding policy</w:t>
      </w:r>
      <w:proofErr w:type="gramStart"/>
      <w:r>
        <w:rPr>
          <w:lang w:val="en-US"/>
        </w:rPr>
        <w:t>).</w:t>
      </w:r>
      <w:proofErr w:type="gramEnd"/>
      <w:r>
        <w:rPr>
          <w:lang w:val="en-US"/>
        </w:rPr>
        <w:t xml:space="preserve"> </w:t>
      </w:r>
    </w:p>
    <w:p w14:paraId="748ADD66" w14:textId="77777777" w:rsidR="0076661A" w:rsidRDefault="005A1299">
      <w:pPr>
        <w:pStyle w:val="Body"/>
        <w:keepNext/>
        <w:keepLines/>
        <w:spacing w:before="40" w:after="0"/>
        <w:jc w:val="both"/>
        <w:outlineLvl w:val="2"/>
        <w:rPr>
          <w:b/>
          <w:bCs/>
          <w:color w:val="24305D"/>
          <w:sz w:val="24"/>
          <w:szCs w:val="24"/>
          <w:u w:color="24305D"/>
        </w:rPr>
      </w:pPr>
      <w:r>
        <w:rPr>
          <w:b/>
          <w:bCs/>
          <w:color w:val="24305D"/>
          <w:sz w:val="24"/>
          <w:szCs w:val="24"/>
          <w:u w:color="24305D"/>
          <w:lang w:val="en-US"/>
        </w:rPr>
        <w:t>Responsibilities</w:t>
      </w:r>
    </w:p>
    <w:p w14:paraId="0E5C8B5E" w14:textId="77777777" w:rsidR="0076661A" w:rsidRDefault="005A1299">
      <w:pPr>
        <w:pStyle w:val="Body"/>
        <w:jc w:val="both"/>
      </w:pPr>
      <w:r>
        <w:rPr>
          <w:lang w:val="en-US"/>
        </w:rPr>
        <w:t>The Headteacher is responsible for ensuring that the St Ann</w:t>
      </w:r>
      <w:r>
        <w:rPr>
          <w:rtl/>
        </w:rPr>
        <w:t>’</w:t>
      </w:r>
      <w:r>
        <w:rPr>
          <w:lang w:val="en-US"/>
        </w:rPr>
        <w:t xml:space="preserve">s Well Academy policies reflect the requirements contained within the relevant legislation. The formulation of these policies may be delegated to other individuals or groups. The policies will be taken to Governors for approval. The Headteacher will </w:t>
      </w:r>
      <w:proofErr w:type="spellStart"/>
      <w:r>
        <w:rPr>
          <w:lang w:val="en-US"/>
        </w:rPr>
        <w:t>authorise</w:t>
      </w:r>
      <w:proofErr w:type="spellEnd"/>
      <w:r>
        <w:rPr>
          <w:lang w:val="en-US"/>
        </w:rPr>
        <w:t xml:space="preserve"> those staff who are allowed to carry out searches.</w:t>
      </w:r>
    </w:p>
    <w:p w14:paraId="0F5B4BA0" w14:textId="77777777" w:rsidR="0076661A" w:rsidRDefault="005A1299">
      <w:pPr>
        <w:pStyle w:val="Body"/>
        <w:jc w:val="both"/>
        <w:rPr>
          <w:color w:val="0070C0"/>
          <w:u w:color="0070C0"/>
        </w:rPr>
      </w:pPr>
      <w:r>
        <w:rPr>
          <w:lang w:val="en-US"/>
        </w:rPr>
        <w:t>This statement has been written by and will be reviewed by: Emma Thorne (</w:t>
      </w:r>
      <w:proofErr w:type="gramStart"/>
      <w:r>
        <w:rPr>
          <w:lang w:val="en-US"/>
        </w:rPr>
        <w:t>headteacher</w:t>
      </w:r>
      <w:proofErr w:type="gramEnd"/>
      <w:r>
        <w:rPr>
          <w:lang w:val="en-US"/>
        </w:rPr>
        <w:t xml:space="preserve">) </w:t>
      </w:r>
      <w:r>
        <w:rPr>
          <w:color w:val="0070C0"/>
          <w:u w:color="0070C0"/>
        </w:rPr>
        <w:t xml:space="preserve"> </w:t>
      </w:r>
    </w:p>
    <w:p w14:paraId="3C70EEA0" w14:textId="77777777" w:rsidR="0076661A" w:rsidRDefault="005A1299">
      <w:pPr>
        <w:pStyle w:val="Body"/>
        <w:jc w:val="both"/>
      </w:pPr>
      <w:r>
        <w:rPr>
          <w:lang w:val="en-US"/>
        </w:rPr>
        <w:t xml:space="preserve">The Headteacher has </w:t>
      </w:r>
      <w:proofErr w:type="spellStart"/>
      <w:r>
        <w:rPr>
          <w:lang w:val="en-US"/>
        </w:rPr>
        <w:t>authorised</w:t>
      </w:r>
      <w:proofErr w:type="spellEnd"/>
      <w:r>
        <w:rPr>
          <w:lang w:val="en-US"/>
        </w:rPr>
        <w:t xml:space="preserve"> the following members of staff to carry out searches for and of </w:t>
      </w:r>
      <w:commentRangeStart w:id="3"/>
      <w:r>
        <w:t>electronic</w:t>
      </w:r>
      <w:commentRangeEnd w:id="3"/>
      <w:r>
        <w:commentReference w:id="3"/>
      </w:r>
      <w:r>
        <w:rPr>
          <w:lang w:val="en-US"/>
        </w:rPr>
        <w:t xml:space="preserve"> devices and the deletion of data/files on those devices:</w:t>
      </w:r>
    </w:p>
    <w:p w14:paraId="537F3E20" w14:textId="77777777" w:rsidR="0076661A" w:rsidRDefault="005A1299">
      <w:pPr>
        <w:pStyle w:val="Body"/>
        <w:jc w:val="both"/>
      </w:pPr>
      <w:proofErr w:type="gramStart"/>
      <w:r>
        <w:rPr>
          <w:lang w:val="en-US"/>
        </w:rPr>
        <w:t>Any and all</w:t>
      </w:r>
      <w:proofErr w:type="gramEnd"/>
      <w:r>
        <w:rPr>
          <w:lang w:val="en-US"/>
        </w:rPr>
        <w:t xml:space="preserve"> teachers. </w:t>
      </w:r>
    </w:p>
    <w:p w14:paraId="537F2ED6" w14:textId="77777777" w:rsidR="0076661A" w:rsidRDefault="005A1299">
      <w:pPr>
        <w:pStyle w:val="Body"/>
        <w:keepNext/>
        <w:keepLines/>
        <w:spacing w:before="40" w:after="0"/>
        <w:jc w:val="both"/>
        <w:outlineLvl w:val="2"/>
        <w:rPr>
          <w:b/>
          <w:bCs/>
          <w:color w:val="24305D"/>
          <w:sz w:val="24"/>
          <w:szCs w:val="24"/>
          <w:u w:color="24305D"/>
        </w:rPr>
      </w:pPr>
      <w:r>
        <w:rPr>
          <w:b/>
          <w:bCs/>
          <w:color w:val="24305D"/>
          <w:sz w:val="24"/>
          <w:szCs w:val="24"/>
          <w:u w:color="24305D"/>
          <w:lang w:val="en-US"/>
        </w:rPr>
        <w:t>Training/Awareness</w:t>
      </w:r>
    </w:p>
    <w:p w14:paraId="5134A015" w14:textId="77777777" w:rsidR="0076661A" w:rsidRDefault="005A1299">
      <w:pPr>
        <w:pStyle w:val="Body"/>
        <w:jc w:val="both"/>
        <w:rPr>
          <w:color w:val="003EA4"/>
          <w:u w:color="003EA4"/>
        </w:rPr>
      </w:pPr>
      <w:r>
        <w:rPr>
          <w:color w:val="003EA4"/>
          <w:u w:color="003EA4"/>
          <w:lang w:val="en-US"/>
        </w:rPr>
        <w:t>It is essential that all staff are made aware of and implement our academy</w:t>
      </w:r>
      <w:r>
        <w:rPr>
          <w:color w:val="003EA4"/>
          <w:u w:color="003EA4"/>
          <w:rtl/>
        </w:rPr>
        <w:t>’</w:t>
      </w:r>
      <w:r>
        <w:rPr>
          <w:color w:val="003EA4"/>
          <w:u w:color="003EA4"/>
        </w:rPr>
        <w:t>s policy.</w:t>
      </w:r>
    </w:p>
    <w:p w14:paraId="6AEE2563" w14:textId="77777777" w:rsidR="0076661A" w:rsidRDefault="005A1299">
      <w:pPr>
        <w:pStyle w:val="Body"/>
        <w:jc w:val="both"/>
      </w:pPr>
      <w:r>
        <w:rPr>
          <w:lang w:val="en-US"/>
        </w:rPr>
        <w:t>Members of staff will be made aware of the academy</w:t>
      </w:r>
      <w:r>
        <w:rPr>
          <w:rtl/>
        </w:rPr>
        <w:t>’</w:t>
      </w:r>
      <w:r>
        <w:rPr>
          <w:lang w:val="en-US"/>
        </w:rPr>
        <w:t xml:space="preserve">s statement on "Electronic devices </w:t>
      </w:r>
      <w:r>
        <w:t xml:space="preserve">– </w:t>
      </w:r>
      <w:r>
        <w:rPr>
          <w:lang w:val="en-US"/>
        </w:rPr>
        <w:t>searching, confiscation and deletion":</w:t>
      </w:r>
    </w:p>
    <w:p w14:paraId="4D1D260C" w14:textId="77777777" w:rsidR="0076661A" w:rsidRDefault="005A1299" w:rsidP="00741799">
      <w:pPr>
        <w:pStyle w:val="Body"/>
        <w:numPr>
          <w:ilvl w:val="0"/>
          <w:numId w:val="108"/>
        </w:numPr>
        <w:spacing w:after="0" w:line="264" w:lineRule="auto"/>
        <w:jc w:val="both"/>
        <w:rPr>
          <w:lang w:val="fr-FR"/>
        </w:rPr>
      </w:pPr>
      <w:proofErr w:type="gramStart"/>
      <w:r>
        <w:rPr>
          <w:lang w:val="fr-FR"/>
        </w:rPr>
        <w:t>at</w:t>
      </w:r>
      <w:proofErr w:type="gramEnd"/>
      <w:r>
        <w:rPr>
          <w:lang w:val="fr-FR"/>
        </w:rPr>
        <w:t xml:space="preserve"> induction</w:t>
      </w:r>
    </w:p>
    <w:p w14:paraId="72498787" w14:textId="77777777" w:rsidR="0076661A" w:rsidRDefault="005A1299" w:rsidP="00741799">
      <w:pPr>
        <w:pStyle w:val="Body"/>
        <w:numPr>
          <w:ilvl w:val="0"/>
          <w:numId w:val="108"/>
        </w:numPr>
        <w:spacing w:after="0" w:line="264" w:lineRule="auto"/>
        <w:jc w:val="both"/>
        <w:rPr>
          <w:lang w:val="en-US"/>
        </w:rPr>
      </w:pPr>
      <w:r>
        <w:rPr>
          <w:lang w:val="en-US"/>
        </w:rPr>
        <w:t>at regular updating sessions on the academy</w:t>
      </w:r>
      <w:r>
        <w:rPr>
          <w:rtl/>
        </w:rPr>
        <w:t>’</w:t>
      </w:r>
      <w:r>
        <w:rPr>
          <w:lang w:val="en-US"/>
        </w:rPr>
        <w:t xml:space="preserve">s online safety / safeguarding / </w:t>
      </w:r>
      <w:proofErr w:type="spellStart"/>
      <w:r>
        <w:rPr>
          <w:lang w:val="en-US"/>
        </w:rPr>
        <w:t>behaviour</w:t>
      </w:r>
      <w:proofErr w:type="spellEnd"/>
      <w:r>
        <w:rPr>
          <w:lang w:val="en-US"/>
        </w:rPr>
        <w:t xml:space="preserve"> management policy </w:t>
      </w:r>
    </w:p>
    <w:p w14:paraId="09E138D6" w14:textId="77777777" w:rsidR="0076661A" w:rsidRDefault="005A1299" w:rsidP="00741799">
      <w:pPr>
        <w:pStyle w:val="Body"/>
        <w:numPr>
          <w:ilvl w:val="0"/>
          <w:numId w:val="108"/>
        </w:numPr>
        <w:spacing w:after="0" w:line="264" w:lineRule="auto"/>
        <w:jc w:val="both"/>
        <w:rPr>
          <w:lang w:val="en-US"/>
        </w:rPr>
      </w:pPr>
      <w:r>
        <w:rPr>
          <w:lang w:val="en-US"/>
        </w:rPr>
        <w:t>in safeguarding training and briefings</w:t>
      </w:r>
    </w:p>
    <w:p w14:paraId="204E27B6" w14:textId="77777777" w:rsidR="0076661A" w:rsidRDefault="0076661A">
      <w:pPr>
        <w:pStyle w:val="Body"/>
        <w:spacing w:after="0" w:line="240" w:lineRule="exact"/>
        <w:jc w:val="both"/>
        <w:rPr>
          <w:color w:val="494949"/>
          <w:u w:color="494949"/>
        </w:rPr>
      </w:pPr>
    </w:p>
    <w:p w14:paraId="71562CE8" w14:textId="77777777" w:rsidR="0076661A" w:rsidRDefault="005A1299">
      <w:pPr>
        <w:pStyle w:val="Body"/>
        <w:jc w:val="both"/>
      </w:pPr>
      <w:r>
        <w:rPr>
          <w:lang w:val="en-US"/>
        </w:rPr>
        <w:t xml:space="preserve">Members of staff </w:t>
      </w:r>
      <w:proofErr w:type="spellStart"/>
      <w:r>
        <w:rPr>
          <w:lang w:val="en-US"/>
        </w:rPr>
        <w:t>authorised</w:t>
      </w:r>
      <w:proofErr w:type="spellEnd"/>
      <w:r>
        <w:rPr>
          <w:lang w:val="en-US"/>
        </w:rPr>
        <w:t xml:space="preserve"> by the Headteacher to carry out searches for and of electronic devices and to access and delete data/files from those devices should receive training that is specific and relevant to this role.</w:t>
      </w:r>
    </w:p>
    <w:p w14:paraId="1205BE8A" w14:textId="77777777" w:rsidR="0076661A" w:rsidRDefault="005A1299">
      <w:pPr>
        <w:pStyle w:val="Body"/>
        <w:spacing w:after="0"/>
        <w:jc w:val="both"/>
      </w:pPr>
      <w:r>
        <w:rPr>
          <w:lang w:val="en-US"/>
        </w:rPr>
        <w:t xml:space="preserve">Specific training is required for those staff who may need to judge whether material that is accessed is inappropriate or illegal. </w:t>
      </w:r>
    </w:p>
    <w:p w14:paraId="016B6A29" w14:textId="77777777" w:rsidR="0076661A" w:rsidRDefault="005A1299">
      <w:pPr>
        <w:pStyle w:val="Body"/>
        <w:spacing w:after="0" w:line="240" w:lineRule="exact"/>
        <w:jc w:val="both"/>
        <w:rPr>
          <w:color w:val="003366"/>
          <w:u w:color="003366"/>
        </w:rPr>
      </w:pPr>
      <w:r>
        <w:rPr>
          <w:noProof/>
          <w:color w:val="003366"/>
          <w:u w:color="003366"/>
        </w:rPr>
        <mc:AlternateContent>
          <mc:Choice Requires="wps">
            <w:drawing>
              <wp:anchor distT="0" distB="0" distL="0" distR="0" simplePos="0" relativeHeight="251661312" behindDoc="0" locked="0" layoutInCell="1" allowOverlap="1" wp14:anchorId="4C20CC08" wp14:editId="2140217B">
                <wp:simplePos x="0" y="0"/>
                <wp:positionH relativeFrom="column">
                  <wp:posOffset>-1739264</wp:posOffset>
                </wp:positionH>
                <wp:positionV relativeFrom="line">
                  <wp:posOffset>662940</wp:posOffset>
                </wp:positionV>
                <wp:extent cx="708660" cy="571500"/>
                <wp:effectExtent l="0" t="0" r="0" b="0"/>
                <wp:wrapNone/>
                <wp:docPr id="1073741833" name="officeArt object" descr="Text Box 29"/>
                <wp:cNvGraphicFramePr/>
                <a:graphic xmlns:a="http://schemas.openxmlformats.org/drawingml/2006/main">
                  <a:graphicData uri="http://schemas.microsoft.com/office/word/2010/wordprocessingShape">
                    <wps:wsp>
                      <wps:cNvSpPr txBox="1"/>
                      <wps:spPr>
                        <a:xfrm>
                          <a:off x="0" y="0"/>
                          <a:ext cx="708660" cy="571500"/>
                        </a:xfrm>
                        <a:prstGeom prst="rect">
                          <a:avLst/>
                        </a:prstGeom>
                        <a:noFill/>
                        <a:ln w="12700" cap="flat">
                          <a:noFill/>
                          <a:miter lim="400000"/>
                        </a:ln>
                        <a:effectLst/>
                      </wps:spPr>
                      <wps:txbx>
                        <w:txbxContent>
                          <w:p w14:paraId="1ED3B503" w14:textId="77777777" w:rsidR="0076661A" w:rsidRDefault="005A1299">
                            <w:pPr>
                              <w:pStyle w:val="Body"/>
                              <w:jc w:val="center"/>
                            </w:pPr>
                            <w:r>
                              <w:rPr>
                                <w:rFonts w:ascii="Arial" w:hAnsi="Arial"/>
                                <w:color w:val="FFFFFF"/>
                                <w:sz w:val="60"/>
                                <w:szCs w:val="60"/>
                                <w:u w:color="FFFFFF"/>
                              </w:rPr>
                              <w:t>35</w:t>
                            </w:r>
                          </w:p>
                        </w:txbxContent>
                      </wps:txbx>
                      <wps:bodyPr wrap="square" lIns="45719" tIns="45719" rIns="45719" bIns="45719" numCol="1" anchor="t">
                        <a:noAutofit/>
                      </wps:bodyPr>
                    </wps:wsp>
                  </a:graphicData>
                </a:graphic>
              </wp:anchor>
            </w:drawing>
          </mc:Choice>
          <mc:Fallback>
            <w:pict>
              <v:shapetype w14:anchorId="4C20CC08" id="_x0000_t202" coordsize="21600,21600" o:spt="202" path="m,l,21600r21600,l21600,xe">
                <v:stroke joinstyle="miter"/>
                <v:path gradientshapeok="t" o:connecttype="rect"/>
              </v:shapetype>
              <v:shape id="officeArt object" o:spid="_x0000_s1026" type="#_x0000_t202" alt="Text Box 29" style="position:absolute;left:0;text-align:left;margin-left:-136.95pt;margin-top:52.2pt;width:55.8pt;height:4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" filled="f" stroked="f" strokeweight="1pt">
                <v:stroke miterlimit="4"/>
                <v:textbox inset="1.27mm,1.27mm,1.27mm,1.27mm">
                  <w:txbxContent>
                    <w:p w14:paraId="1ED3B503" w14:textId="77777777" w:rsidR="0076661A" w:rsidRDefault="005A1299">
                      <w:pPr>
                        <w:pStyle w:val="Body"/>
                        <w:jc w:val="center"/>
                      </w:pPr>
                      <w:r>
                        <w:rPr>
                          <w:rFonts w:ascii="Arial" w:hAnsi="Arial"/>
                          <w:color w:val="FFFFFF"/>
                          <w:sz w:val="60"/>
                          <w:szCs w:val="60"/>
                          <w:u w:color="FFFFFF"/>
                        </w:rPr>
                        <w:t>35</w:t>
                      </w:r>
                    </w:p>
                  </w:txbxContent>
                </v:textbox>
                <w10:wrap anchory="line"/>
              </v:shape>
            </w:pict>
          </mc:Fallback>
        </mc:AlternateContent>
      </w:r>
    </w:p>
    <w:p w14:paraId="10D458F3" w14:textId="77777777" w:rsidR="0076661A" w:rsidRDefault="005A1299">
      <w:pPr>
        <w:pStyle w:val="Body"/>
        <w:keepNext/>
        <w:keepLines/>
        <w:spacing w:after="0"/>
        <w:jc w:val="both"/>
        <w:outlineLvl w:val="2"/>
        <w:rPr>
          <w:b/>
          <w:bCs/>
          <w:color w:val="24305D"/>
          <w:sz w:val="24"/>
          <w:szCs w:val="24"/>
          <w:u w:color="24305D"/>
        </w:rPr>
      </w:pPr>
      <w:r>
        <w:rPr>
          <w:b/>
          <w:bCs/>
          <w:color w:val="24305D"/>
          <w:sz w:val="24"/>
          <w:szCs w:val="24"/>
          <w:u w:color="24305D"/>
          <w:lang w:val="en-US"/>
        </w:rPr>
        <w:t>Electronic devices statement</w:t>
      </w:r>
    </w:p>
    <w:p w14:paraId="3D6522A4" w14:textId="77777777" w:rsidR="0076661A" w:rsidRDefault="005A1299">
      <w:pPr>
        <w:pStyle w:val="Body"/>
        <w:spacing w:after="0"/>
        <w:jc w:val="both"/>
        <w:rPr>
          <w:rStyle w:val="None"/>
          <w:i/>
          <w:iCs/>
          <w:color w:val="003EA4"/>
          <w:u w:color="003EA4"/>
        </w:rPr>
      </w:pPr>
      <w:hyperlink r:id="rId36" w:history="1">
        <w:r>
          <w:rPr>
            <w:rStyle w:val="Hyperlink3"/>
            <w:lang w:val="en-US"/>
          </w:rPr>
          <w:t xml:space="preserve">The DfE guidance </w:t>
        </w:r>
        <w:r>
          <w:rPr>
            <w:rStyle w:val="Hyperlink3"/>
          </w:rPr>
          <w:t xml:space="preserve">– </w:t>
        </w:r>
        <w:r>
          <w:rPr>
            <w:rStyle w:val="Hyperlink3"/>
            <w:lang w:val="en-US"/>
          </w:rPr>
          <w:t>Searching, Screening and Confiscation</w:t>
        </w:r>
      </w:hyperlink>
      <w:r>
        <w:rPr>
          <w:rStyle w:val="None"/>
          <w:b/>
          <w:bCs/>
          <w:i/>
          <w:iCs/>
          <w:color w:val="003EA4"/>
          <w:u w:color="003EA4"/>
        </w:rPr>
        <w:t xml:space="preserve"> </w:t>
      </w:r>
      <w:r>
        <w:rPr>
          <w:rStyle w:val="None"/>
          <w:i/>
          <w:iCs/>
          <w:color w:val="003EA4"/>
          <w:u w:color="003EA4"/>
          <w:lang w:val="en-US"/>
        </w:rPr>
        <w:t>received significant updates in July 2022 (updated in July 23) and now states:</w:t>
      </w:r>
    </w:p>
    <w:p w14:paraId="6BEED40A" w14:textId="77777777" w:rsidR="0076661A" w:rsidRDefault="0076661A">
      <w:pPr>
        <w:pStyle w:val="Body"/>
        <w:spacing w:after="0"/>
        <w:jc w:val="both"/>
        <w:rPr>
          <w:rStyle w:val="None"/>
          <w:b/>
          <w:bCs/>
          <w:i/>
          <w:iCs/>
          <w:color w:val="003EA4"/>
          <w:u w:color="003EA4"/>
        </w:rPr>
      </w:pPr>
    </w:p>
    <w:p w14:paraId="44497FB7" w14:textId="77777777" w:rsidR="0076661A" w:rsidRDefault="005A1299" w:rsidP="00741799">
      <w:pPr>
        <w:pStyle w:val="Body"/>
        <w:numPr>
          <w:ilvl w:val="0"/>
          <w:numId w:val="110"/>
        </w:numPr>
        <w:spacing w:after="0" w:line="264" w:lineRule="auto"/>
        <w:jc w:val="both"/>
        <w:rPr>
          <w:lang w:val="en-US"/>
        </w:rPr>
      </w:pPr>
      <w:r>
        <w:rPr>
          <w:rStyle w:val="None"/>
          <w:lang w:val="en-US"/>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w:t>
      </w:r>
      <w:proofErr w:type="spellStart"/>
      <w:r>
        <w:rPr>
          <w:rStyle w:val="None"/>
          <w:lang w:val="en-US"/>
        </w:rPr>
        <w:t>behaviour</w:t>
      </w:r>
      <w:proofErr w:type="spellEnd"/>
      <w:r>
        <w:rPr>
          <w:rStyle w:val="None"/>
          <w:lang w:val="en-US"/>
        </w:rPr>
        <w:t xml:space="preserve">. </w:t>
      </w:r>
    </w:p>
    <w:p w14:paraId="52B56187" w14:textId="77777777" w:rsidR="0076661A" w:rsidRDefault="005A1299" w:rsidP="00741799">
      <w:pPr>
        <w:pStyle w:val="Body"/>
        <w:numPr>
          <w:ilvl w:val="0"/>
          <w:numId w:val="110"/>
        </w:numPr>
        <w:spacing w:after="0" w:line="264" w:lineRule="auto"/>
        <w:jc w:val="both"/>
        <w:rPr>
          <w:lang w:val="en-US"/>
        </w:rPr>
      </w:pPr>
      <w:r>
        <w:rPr>
          <w:rStyle w:val="None"/>
          <w:lang w:val="en-US"/>
        </w:rPr>
        <w:t>As with all prohibited items, staff should first consider the appropriate safeguarding response if they find images, data or files on an electronic device that they reasonably suspect are likely to put a person at risk</w:t>
      </w:r>
    </w:p>
    <w:p w14:paraId="136B4DEA" w14:textId="77777777" w:rsidR="0076661A" w:rsidRDefault="005A1299" w:rsidP="00741799">
      <w:pPr>
        <w:pStyle w:val="Body"/>
        <w:numPr>
          <w:ilvl w:val="0"/>
          <w:numId w:val="110"/>
        </w:numPr>
        <w:spacing w:after="0" w:line="264" w:lineRule="auto"/>
        <w:jc w:val="both"/>
        <w:rPr>
          <w:lang w:val="en-US"/>
        </w:rPr>
      </w:pPr>
      <w:r>
        <w:rPr>
          <w:rStyle w:val="None"/>
          <w:lang w:val="en-US"/>
        </w:rPr>
        <w:t xml:space="preserve">Staff may examine any data or files on an electronic device they have confiscated </w:t>
      </w:r>
      <w:proofErr w:type="gramStart"/>
      <w:r>
        <w:rPr>
          <w:rStyle w:val="None"/>
          <w:lang w:val="en-US"/>
        </w:rPr>
        <w:t>as a result of</w:t>
      </w:r>
      <w:proofErr w:type="gramEnd"/>
      <w:r>
        <w:rPr>
          <w:rStyle w:val="None"/>
          <w:lang w:val="en-US"/>
        </w:rPr>
        <w:t xml:space="preserve"> a </w:t>
      </w:r>
      <w:proofErr w:type="gramStart"/>
      <w:r>
        <w:rPr>
          <w:rStyle w:val="None"/>
          <w:lang w:val="en-US"/>
        </w:rPr>
        <w:t>search ,</w:t>
      </w:r>
      <w:proofErr w:type="gramEnd"/>
      <w:r>
        <w:rPr>
          <w:rStyle w:val="None"/>
          <w:lang w:val="en-US"/>
        </w:rPr>
        <w:t xml:space="preserve"> if there is good reason to do so (defined earlier in the guidance as)</w:t>
      </w:r>
    </w:p>
    <w:p w14:paraId="1698C3A1" w14:textId="77777777" w:rsidR="0076661A" w:rsidRDefault="005A1299" w:rsidP="00741799">
      <w:pPr>
        <w:pStyle w:val="Body"/>
        <w:numPr>
          <w:ilvl w:val="1"/>
          <w:numId w:val="112"/>
        </w:numPr>
        <w:spacing w:after="0" w:line="264" w:lineRule="auto"/>
        <w:jc w:val="both"/>
        <w:rPr>
          <w:lang w:val="en-US"/>
        </w:rPr>
      </w:pPr>
      <w:r>
        <w:rPr>
          <w:rStyle w:val="None"/>
          <w:lang w:val="en-US"/>
        </w:rPr>
        <w:t xml:space="preserve">poses a risk to staff or </w:t>
      </w:r>
      <w:proofErr w:type="gramStart"/>
      <w:r>
        <w:rPr>
          <w:rStyle w:val="None"/>
          <w:lang w:val="en-US"/>
        </w:rPr>
        <w:t>pupils;</w:t>
      </w:r>
      <w:proofErr w:type="gramEnd"/>
      <w:r>
        <w:rPr>
          <w:rStyle w:val="None"/>
          <w:lang w:val="en-US"/>
        </w:rPr>
        <w:t xml:space="preserve"> </w:t>
      </w:r>
    </w:p>
    <w:p w14:paraId="7D95C51C" w14:textId="77777777" w:rsidR="0076661A" w:rsidRDefault="005A1299" w:rsidP="00741799">
      <w:pPr>
        <w:pStyle w:val="Body"/>
        <w:numPr>
          <w:ilvl w:val="1"/>
          <w:numId w:val="112"/>
        </w:numPr>
        <w:spacing w:after="0" w:line="264" w:lineRule="auto"/>
        <w:jc w:val="both"/>
        <w:rPr>
          <w:lang w:val="en-US"/>
        </w:rPr>
      </w:pPr>
      <w:r>
        <w:rPr>
          <w:rStyle w:val="None"/>
          <w:lang w:val="en-US"/>
        </w:rPr>
        <w:t xml:space="preserve">is prohibited, or identified in the academy rules for which a search can be </w:t>
      </w:r>
      <w:proofErr w:type="gramStart"/>
      <w:r>
        <w:rPr>
          <w:rStyle w:val="None"/>
          <w:lang w:val="en-US"/>
        </w:rPr>
        <w:t>made  or</w:t>
      </w:r>
      <w:proofErr w:type="gramEnd"/>
      <w:r>
        <w:rPr>
          <w:rStyle w:val="None"/>
          <w:lang w:val="en-US"/>
        </w:rPr>
        <w:t xml:space="preserve"> </w:t>
      </w:r>
    </w:p>
    <w:p w14:paraId="75B7CA44" w14:textId="77777777" w:rsidR="0076661A" w:rsidRDefault="005A1299" w:rsidP="00741799">
      <w:pPr>
        <w:pStyle w:val="Body"/>
        <w:numPr>
          <w:ilvl w:val="1"/>
          <w:numId w:val="112"/>
        </w:numPr>
        <w:spacing w:after="0" w:line="264" w:lineRule="auto"/>
        <w:jc w:val="both"/>
        <w:rPr>
          <w:lang w:val="en-US"/>
        </w:rPr>
      </w:pPr>
      <w:r>
        <w:rPr>
          <w:rStyle w:val="None"/>
          <w:lang w:val="en-US"/>
        </w:rPr>
        <w:t>is evidence in relation to an offence.</w:t>
      </w:r>
    </w:p>
    <w:p w14:paraId="26D77FBA" w14:textId="77777777" w:rsidR="0076661A" w:rsidRDefault="005A1299" w:rsidP="00741799">
      <w:pPr>
        <w:pStyle w:val="Body"/>
        <w:numPr>
          <w:ilvl w:val="0"/>
          <w:numId w:val="114"/>
        </w:numPr>
        <w:spacing w:after="0" w:line="264" w:lineRule="auto"/>
        <w:jc w:val="both"/>
        <w:rPr>
          <w:lang w:val="en-US"/>
        </w:rPr>
      </w:pPr>
      <w:r>
        <w:rPr>
          <w:rStyle w:val="None"/>
          <w:lang w:val="en-US"/>
        </w:rPr>
        <w:t xml:space="preserve">If the member of staff conducting the search </w:t>
      </w:r>
      <w:proofErr w:type="gramStart"/>
      <w:r>
        <w:rPr>
          <w:rStyle w:val="None"/>
          <w:lang w:val="en-US"/>
        </w:rPr>
        <w:t>suspects</w:t>
      </w:r>
      <w:proofErr w:type="gramEnd"/>
      <w:r>
        <w:rPr>
          <w:rStyle w:val="None"/>
          <w:lang w:val="en-US"/>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academy</w:t>
      </w:r>
      <w:r>
        <w:rPr>
          <w:rStyle w:val="None"/>
          <w:rtl/>
        </w:rPr>
        <w:t>’</w:t>
      </w:r>
      <w:r>
        <w:rPr>
          <w:rStyle w:val="None"/>
          <w:lang w:val="en-US"/>
        </w:rPr>
        <w:t xml:space="preserve">s response. Handling such reports or concerns can be especially complicated and academies should follow the principles as set out in </w:t>
      </w:r>
      <w:hyperlink r:id="rId37" w:history="1">
        <w:r>
          <w:rPr>
            <w:rStyle w:val="Hyperlink4"/>
            <w:lang w:val="en-US"/>
          </w:rPr>
          <w:t>Keeping children safe in education</w:t>
        </w:r>
      </w:hyperlink>
      <w:r>
        <w:rPr>
          <w:rStyle w:val="None"/>
          <w:lang w:val="en-US"/>
        </w:rPr>
        <w:t xml:space="preserve">. The UK Council for Internet Safety also provides the following guidance to support academy staff and designated safeguarding leads: </w:t>
      </w:r>
      <w:hyperlink r:id="rId38" w:history="1">
        <w:r>
          <w:rPr>
            <w:rStyle w:val="Hyperlink4"/>
            <w:lang w:val="en-US"/>
          </w:rPr>
          <w:t>Sharing nudes and semi-nudes: advice for education settings working with children and young people.</w:t>
        </w:r>
      </w:hyperlink>
      <w:r>
        <w:rPr>
          <w:rStyle w:val="None"/>
        </w:rPr>
        <w:t xml:space="preserve"> </w:t>
      </w:r>
    </w:p>
    <w:p w14:paraId="344BC123" w14:textId="77777777" w:rsidR="0076661A" w:rsidRDefault="005A1299" w:rsidP="00741799">
      <w:pPr>
        <w:pStyle w:val="Body"/>
        <w:numPr>
          <w:ilvl w:val="0"/>
          <w:numId w:val="114"/>
        </w:numPr>
        <w:spacing w:after="0" w:line="264" w:lineRule="auto"/>
        <w:jc w:val="both"/>
        <w:rPr>
          <w:lang w:val="en-US"/>
        </w:rPr>
      </w:pPr>
      <w:r>
        <w:rPr>
          <w:rStyle w:val="None"/>
          <w:lang w:val="en-US"/>
        </w:rPr>
        <w:t xml:space="preserve">If a member of staff finds any image, data or file that they suspect might constitute a specified offence, then they must be delivered to the police as soon as is reasonably practicable. </w:t>
      </w:r>
    </w:p>
    <w:p w14:paraId="593D28E4" w14:textId="77777777" w:rsidR="0076661A" w:rsidRDefault="005A1299" w:rsidP="00741799">
      <w:pPr>
        <w:pStyle w:val="Body"/>
        <w:numPr>
          <w:ilvl w:val="0"/>
          <w:numId w:val="114"/>
        </w:numPr>
        <w:spacing w:after="0" w:line="264" w:lineRule="auto"/>
        <w:jc w:val="both"/>
        <w:rPr>
          <w:lang w:val="en-US"/>
        </w:rPr>
      </w:pPr>
      <w:r>
        <w:rPr>
          <w:rStyle w:val="None"/>
          <w:lang w:val="en-US"/>
        </w:rPr>
        <w:t xml:space="preserve">In exceptional circumstances members of staff may dispose of the image or data if there is a good reason to do so. In determining a </w:t>
      </w:r>
      <w:r>
        <w:rPr>
          <w:rStyle w:val="None"/>
          <w:rtl/>
        </w:rPr>
        <w:t>‘</w:t>
      </w:r>
      <w:r>
        <w:rPr>
          <w:rStyle w:val="None"/>
          <w:lang w:val="en-US"/>
        </w:rPr>
        <w:t>good reason</w:t>
      </w:r>
      <w:r>
        <w:rPr>
          <w:rStyle w:val="None"/>
          <w:rtl/>
        </w:rPr>
        <w:t xml:space="preserve">’ </w:t>
      </w:r>
      <w:r>
        <w:rPr>
          <w:rStyle w:val="None"/>
          <w:lang w:val="en-US"/>
        </w:rPr>
        <w:t xml:space="preserve">to examine or </w:t>
      </w:r>
      <w:proofErr w:type="gramStart"/>
      <w:r>
        <w:rPr>
          <w:rStyle w:val="None"/>
          <w:lang w:val="en-US"/>
        </w:rPr>
        <w:t>erase</w:t>
      </w:r>
      <w:proofErr w:type="gramEnd"/>
      <w:r>
        <w:rPr>
          <w:rStyle w:val="None"/>
          <w:lang w:val="en-US"/>
        </w:rPr>
        <w:t xml:space="preserve"> the data or files, the member of staff must have regard to the following guidance issued by the Secretary of State </w:t>
      </w:r>
    </w:p>
    <w:p w14:paraId="1A56901E" w14:textId="77777777" w:rsidR="0076661A" w:rsidRDefault="0076661A">
      <w:pPr>
        <w:pStyle w:val="Body"/>
        <w:spacing w:after="0" w:line="264" w:lineRule="auto"/>
        <w:ind w:left="284"/>
        <w:jc w:val="both"/>
        <w:rPr>
          <w:rStyle w:val="None"/>
          <w:lang w:val="en-US"/>
        </w:rPr>
      </w:pPr>
    </w:p>
    <w:p w14:paraId="05E387D9" w14:textId="77777777" w:rsidR="0076661A" w:rsidRDefault="005A1299" w:rsidP="00741799">
      <w:pPr>
        <w:pStyle w:val="Body"/>
        <w:numPr>
          <w:ilvl w:val="0"/>
          <w:numId w:val="116"/>
        </w:numPr>
        <w:spacing w:after="0" w:line="264" w:lineRule="auto"/>
        <w:jc w:val="both"/>
        <w:rPr>
          <w:lang w:val="en-US"/>
        </w:rPr>
      </w:pPr>
      <w:r>
        <w:rPr>
          <w:rStyle w:val="None"/>
          <w:lang w:val="en-US"/>
        </w:rPr>
        <w:t xml:space="preserve">In determining whether there is a </w:t>
      </w:r>
      <w:r>
        <w:rPr>
          <w:rStyle w:val="None"/>
          <w:rtl/>
        </w:rPr>
        <w:t>‘</w:t>
      </w:r>
      <w:r>
        <w:rPr>
          <w:rStyle w:val="None"/>
          <w:lang w:val="en-US"/>
        </w:rPr>
        <w:t>good reason</w:t>
      </w:r>
      <w:r>
        <w:rPr>
          <w:rStyle w:val="None"/>
          <w:rtl/>
        </w:rPr>
        <w:t xml:space="preserve">’ </w:t>
      </w:r>
      <w:r>
        <w:rPr>
          <w:rStyle w:val="None"/>
          <w:lang w:val="en-US"/>
        </w:rPr>
        <w:t xml:space="preserve">to examine the data or files, the member of staff should reasonably suspect that the data or file on the device has been, or could be used, to cause harm, undermine the safe environment of the academy and disrupt teaching, or be used to commit an offence. </w:t>
      </w:r>
    </w:p>
    <w:p w14:paraId="04DF451C" w14:textId="77777777" w:rsidR="0076661A" w:rsidRDefault="005A1299" w:rsidP="00741799">
      <w:pPr>
        <w:pStyle w:val="Body"/>
        <w:numPr>
          <w:ilvl w:val="0"/>
          <w:numId w:val="116"/>
        </w:numPr>
        <w:spacing w:after="0" w:line="264" w:lineRule="auto"/>
        <w:jc w:val="both"/>
        <w:rPr>
          <w:lang w:val="en-US"/>
        </w:rPr>
      </w:pPr>
      <w:r>
        <w:rPr>
          <w:rStyle w:val="None"/>
          <w:lang w:val="en-US"/>
        </w:rPr>
        <w:t xml:space="preserve">In determining whether there is a </w:t>
      </w:r>
      <w:r>
        <w:rPr>
          <w:rStyle w:val="None"/>
          <w:rtl/>
        </w:rPr>
        <w:t>‘</w:t>
      </w:r>
      <w:r>
        <w:rPr>
          <w:rStyle w:val="None"/>
          <w:lang w:val="en-US"/>
        </w:rPr>
        <w:t>good reason</w:t>
      </w:r>
      <w:r>
        <w:rPr>
          <w:rStyle w:val="None"/>
          <w:rtl/>
        </w:rPr>
        <w:t xml:space="preserve">’ </w:t>
      </w:r>
      <w:r>
        <w:rPr>
          <w:rStyle w:val="None"/>
          <w:lang w:val="en-US"/>
        </w:rPr>
        <w:t>to erase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w:t>
      </w:r>
    </w:p>
    <w:p w14:paraId="046AFC45" w14:textId="77777777" w:rsidR="0076661A" w:rsidRDefault="0076661A" w:rsidP="00741799">
      <w:pPr>
        <w:pStyle w:val="Body"/>
        <w:numPr>
          <w:ilvl w:val="0"/>
          <w:numId w:val="116"/>
        </w:numPr>
        <w:spacing w:after="0" w:line="264" w:lineRule="auto"/>
        <w:jc w:val="both"/>
        <w:rPr>
          <w:lang w:val="en-US"/>
        </w:rPr>
      </w:pPr>
    </w:p>
    <w:p w14:paraId="175CA648" w14:textId="77777777" w:rsidR="0076661A" w:rsidRDefault="005A1299">
      <w:pPr>
        <w:pStyle w:val="Body"/>
        <w:jc w:val="both"/>
      </w:pPr>
      <w:r>
        <w:rPr>
          <w:rStyle w:val="None"/>
          <w:lang w:val="en-US"/>
        </w:rPr>
        <w:t xml:space="preserve">The examination of the data/files on the device should go only as far as is reasonably necessary to establish the facts of the incident. Any further intrusive examination of personal data may leave the academy open to legal challenge.  It is important that </w:t>
      </w:r>
      <w:proofErr w:type="spellStart"/>
      <w:r>
        <w:rPr>
          <w:rStyle w:val="None"/>
          <w:lang w:val="en-US"/>
        </w:rPr>
        <w:t>authorised</w:t>
      </w:r>
      <w:proofErr w:type="spellEnd"/>
      <w:r>
        <w:rPr>
          <w:rStyle w:val="None"/>
          <w:lang w:val="en-US"/>
        </w:rPr>
        <w:t xml:space="preserve"> staff should have training and sufficient knowledge of electronic devices and data storage. </w:t>
      </w:r>
    </w:p>
    <w:p w14:paraId="5863C902" w14:textId="77777777" w:rsidR="0076661A" w:rsidRDefault="005A1299">
      <w:pPr>
        <w:pStyle w:val="Body"/>
        <w:jc w:val="both"/>
      </w:pPr>
      <w:r>
        <w:rPr>
          <w:rStyle w:val="None"/>
          <w:lang w:val="en-US"/>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w:t>
      </w:r>
      <w:proofErr w:type="gramStart"/>
      <w:r>
        <w:rPr>
          <w:rStyle w:val="None"/>
          <w:lang w:val="en-US"/>
        </w:rPr>
        <w:t>a potential</w:t>
      </w:r>
      <w:proofErr w:type="gramEnd"/>
      <w:r>
        <w:rPr>
          <w:rStyle w:val="None"/>
          <w:lang w:val="en-US"/>
        </w:rPr>
        <w:t xml:space="preserve"> criminal investigation. </w:t>
      </w:r>
    </w:p>
    <w:p w14:paraId="07233C0E" w14:textId="77777777" w:rsidR="0076661A" w:rsidRDefault="005A1299">
      <w:pPr>
        <w:pStyle w:val="Body"/>
        <w:jc w:val="both"/>
      </w:pPr>
      <w:r>
        <w:rPr>
          <w:rStyle w:val="None"/>
          <w:lang w:val="en-US"/>
        </w:rPr>
        <w:t xml:space="preserve">The academy should also consider their duty of care responsibility in relation to those staff who may access disturbing images or other inappropriate material whilst undertaking a search. Seeing such material can be most upsetting. There should be arrangements in place to support such staff.  </w:t>
      </w:r>
    </w:p>
    <w:p w14:paraId="6DC38EE5" w14:textId="77777777" w:rsidR="0076661A" w:rsidRDefault="005A1299">
      <w:pPr>
        <w:pStyle w:val="Body"/>
        <w:jc w:val="both"/>
        <w:rPr>
          <w:rStyle w:val="None"/>
          <w:color w:val="003EA4"/>
          <w:u w:color="003EA4"/>
        </w:rPr>
      </w:pPr>
      <w:r>
        <w:rPr>
          <w:rStyle w:val="None"/>
          <w:lang w:val="en-US"/>
        </w:rPr>
        <w:t>A record should be kept of the reasons for the deletion of data/files. (DfE guidance states and other legal advice recommends that there is no legal reason to do this, best practice suggests that the academy can refer to relevant documentation created at the time of any search or data deletion in the event of a learner, parental or other interested party complaint or legal challenge. Records will also help St Ann</w:t>
      </w:r>
      <w:r>
        <w:rPr>
          <w:rStyle w:val="None"/>
          <w:rtl/>
        </w:rPr>
        <w:t>’</w:t>
      </w:r>
      <w:r>
        <w:rPr>
          <w:rStyle w:val="None"/>
          <w:lang w:val="en-US"/>
        </w:rPr>
        <w:t>s Well Academy to review online safety incidents, learn from what has happened and adapt and report on application of policies as necessary).</w:t>
      </w:r>
    </w:p>
    <w:p w14:paraId="024DCEAC" w14:textId="77777777" w:rsidR="0076661A" w:rsidRDefault="005A1299">
      <w:pPr>
        <w:pStyle w:val="Body"/>
        <w:keepNext/>
        <w:keepLines/>
        <w:spacing w:before="40" w:after="0"/>
        <w:jc w:val="both"/>
        <w:outlineLvl w:val="2"/>
        <w:rPr>
          <w:rStyle w:val="None"/>
          <w:b/>
          <w:bCs/>
          <w:color w:val="24305D"/>
          <w:sz w:val="24"/>
          <w:szCs w:val="24"/>
          <w:u w:color="24305D"/>
        </w:rPr>
      </w:pPr>
      <w:r>
        <w:rPr>
          <w:rStyle w:val="None"/>
          <w:b/>
          <w:bCs/>
          <w:color w:val="24305D"/>
          <w:sz w:val="24"/>
          <w:szCs w:val="24"/>
          <w:u w:color="24305D"/>
          <w:lang w:val="en-US"/>
        </w:rPr>
        <w:t>Care of Confiscated Devices</w:t>
      </w:r>
    </w:p>
    <w:p w14:paraId="7DFE4A1D" w14:textId="77777777" w:rsidR="0076661A" w:rsidRDefault="005A1299">
      <w:pPr>
        <w:pStyle w:val="Body"/>
        <w:jc w:val="both"/>
        <w:rPr>
          <w:rStyle w:val="None"/>
        </w:rPr>
      </w:pPr>
      <w:r>
        <w:rPr>
          <w:rStyle w:val="None"/>
          <w:lang w:val="en-US"/>
        </w:rPr>
        <w:t>St Ann’s Well Academy staff are reminded of the need to ensure the safe keeping of confiscated devices, to avoid the risk of compensation claims for damage/loss of such devices.</w:t>
      </w:r>
    </w:p>
    <w:p w14:paraId="1F6E2C22" w14:textId="77777777" w:rsidR="0076661A" w:rsidRDefault="005A1299">
      <w:pPr>
        <w:pStyle w:val="Body"/>
        <w:jc w:val="both"/>
        <w:rPr>
          <w:rStyle w:val="None"/>
          <w:color w:val="003EA4"/>
          <w:u w:color="003EA4"/>
        </w:rPr>
      </w:pPr>
      <w:r>
        <w:rPr>
          <w:rStyle w:val="None"/>
          <w:lang w:val="en-US"/>
        </w:rPr>
        <w:t xml:space="preserve">The Academy doesn’t accept any liability for the loss or damage of a confiscated device. </w:t>
      </w:r>
    </w:p>
    <w:p w14:paraId="609FC6A0" w14:textId="77777777" w:rsidR="0076661A" w:rsidRDefault="005A1299">
      <w:pPr>
        <w:pStyle w:val="Body"/>
        <w:keepNext/>
        <w:keepLines/>
        <w:spacing w:before="40" w:after="0"/>
        <w:jc w:val="both"/>
        <w:outlineLvl w:val="2"/>
        <w:rPr>
          <w:rStyle w:val="None"/>
          <w:b/>
          <w:bCs/>
        </w:rPr>
      </w:pPr>
      <w:r>
        <w:rPr>
          <w:rStyle w:val="None"/>
          <w:b/>
          <w:bCs/>
          <w:lang w:val="en-US"/>
        </w:rPr>
        <w:t>Audit/Monitoring/Reporting/Review</w:t>
      </w:r>
    </w:p>
    <w:p w14:paraId="6C93E3C1" w14:textId="77777777" w:rsidR="0076661A" w:rsidRDefault="005A1299">
      <w:pPr>
        <w:pStyle w:val="Body"/>
        <w:jc w:val="both"/>
        <w:rPr>
          <w:rStyle w:val="None"/>
          <w:color w:val="003EA4"/>
          <w:u w:color="003EA4"/>
        </w:rPr>
      </w:pPr>
      <w:r>
        <w:rPr>
          <w:rStyle w:val="None"/>
          <w:lang w:val="en-US"/>
        </w:rPr>
        <w:t xml:space="preserve">The </w:t>
      </w:r>
      <w:proofErr w:type="gramStart"/>
      <w:r>
        <w:rPr>
          <w:rStyle w:val="None"/>
          <w:lang w:val="en-US"/>
        </w:rPr>
        <w:t>responsible person</w:t>
      </w:r>
      <w:proofErr w:type="gramEnd"/>
      <w:r>
        <w:rPr>
          <w:rStyle w:val="None"/>
          <w:lang w:val="en-US"/>
        </w:rPr>
        <w:t xml:space="preserve"> will ensure that full records are kept of incidents involving the searching for and of electronic devices and the deletion of data/files. </w:t>
      </w:r>
      <w:r>
        <w:rPr>
          <w:rStyle w:val="None"/>
          <w:color w:val="003EA4"/>
          <w:u w:color="003EA4"/>
          <w:lang w:val="en-US"/>
        </w:rPr>
        <w:t>(</w:t>
      </w:r>
      <w:proofErr w:type="gramStart"/>
      <w:r>
        <w:rPr>
          <w:rStyle w:val="None"/>
          <w:color w:val="003EA4"/>
          <w:u w:color="003EA4"/>
          <w:lang w:val="en-US"/>
        </w:rPr>
        <w:t>a  log</w:t>
      </w:r>
      <w:proofErr w:type="gramEnd"/>
      <w:r>
        <w:rPr>
          <w:rStyle w:val="None"/>
          <w:color w:val="003EA4"/>
          <w:u w:color="003EA4"/>
          <w:lang w:val="en-US"/>
        </w:rPr>
        <w:t xml:space="preserve"> sheet can be found in the appendices)</w:t>
      </w:r>
    </w:p>
    <w:p w14:paraId="00955815" w14:textId="77777777" w:rsidR="0076661A" w:rsidRDefault="005A1299">
      <w:pPr>
        <w:pStyle w:val="Body"/>
        <w:jc w:val="both"/>
        <w:rPr>
          <w:rStyle w:val="None"/>
          <w:color w:val="466DB0"/>
          <w:u w:color="466DB0"/>
        </w:rPr>
      </w:pPr>
      <w:r>
        <w:rPr>
          <w:rStyle w:val="None"/>
          <w:lang w:val="en-US"/>
        </w:rPr>
        <w:t xml:space="preserve">These records will be reviewed by a member of SLT annually. </w:t>
      </w:r>
    </w:p>
    <w:p w14:paraId="7C60BF91" w14:textId="77777777" w:rsidR="0076661A" w:rsidRDefault="005A1299">
      <w:pPr>
        <w:pStyle w:val="Body"/>
        <w:jc w:val="both"/>
        <w:rPr>
          <w:rStyle w:val="None"/>
          <w:color w:val="003366"/>
          <w:u w:color="003366"/>
        </w:rPr>
      </w:pPr>
      <w:r>
        <w:rPr>
          <w:rStyle w:val="None"/>
          <w:lang w:val="en-US"/>
        </w:rPr>
        <w:t>This policy will be reviewed by the head teacher and governors annually and in response to changes in guidance</w:t>
      </w:r>
      <w:r>
        <w:rPr>
          <w:rStyle w:val="None"/>
          <w:color w:val="003366"/>
          <w:u w:color="003366"/>
        </w:rPr>
        <w:t xml:space="preserve"> </w:t>
      </w:r>
      <w:r>
        <w:rPr>
          <w:rStyle w:val="None"/>
          <w:lang w:val="en-US"/>
        </w:rPr>
        <w:t>and evidence gained from the records.</w:t>
      </w:r>
      <w:r>
        <w:rPr>
          <w:rStyle w:val="None"/>
          <w:color w:val="003366"/>
          <w:u w:color="003366"/>
        </w:rPr>
        <w:t xml:space="preserve">  </w:t>
      </w:r>
    </w:p>
    <w:p w14:paraId="26A228BF" w14:textId="77777777" w:rsidR="0076661A" w:rsidRDefault="0076661A">
      <w:pPr>
        <w:pStyle w:val="Body"/>
        <w:jc w:val="both"/>
        <w:rPr>
          <w:rStyle w:val="None"/>
          <w:b/>
          <w:bCs/>
        </w:rPr>
      </w:pPr>
    </w:p>
    <w:p w14:paraId="3601EB33" w14:textId="77777777" w:rsidR="0076661A" w:rsidRDefault="0076661A">
      <w:pPr>
        <w:pStyle w:val="Body"/>
        <w:jc w:val="both"/>
        <w:rPr>
          <w:rStyle w:val="None"/>
          <w:b/>
          <w:bCs/>
        </w:rPr>
      </w:pPr>
    </w:p>
    <w:p w14:paraId="02A8C5C5" w14:textId="77777777" w:rsidR="0076661A" w:rsidRDefault="0076661A">
      <w:pPr>
        <w:pStyle w:val="Body"/>
        <w:jc w:val="both"/>
        <w:rPr>
          <w:rStyle w:val="None"/>
          <w:b/>
          <w:bCs/>
        </w:rPr>
      </w:pPr>
    </w:p>
    <w:p w14:paraId="1FB7B98F" w14:textId="77777777" w:rsidR="0076661A" w:rsidRDefault="0076661A">
      <w:pPr>
        <w:pStyle w:val="Body"/>
        <w:jc w:val="both"/>
        <w:rPr>
          <w:rStyle w:val="None"/>
          <w:b/>
          <w:bCs/>
        </w:rPr>
      </w:pPr>
    </w:p>
    <w:p w14:paraId="6656761F" w14:textId="77777777" w:rsidR="0076661A" w:rsidRDefault="0076661A">
      <w:pPr>
        <w:pStyle w:val="Body"/>
        <w:spacing w:after="0" w:line="240" w:lineRule="auto"/>
        <w:rPr>
          <w:rStyle w:val="None"/>
        </w:rPr>
      </w:pPr>
    </w:p>
    <w:p w14:paraId="1DFE6592" w14:textId="77777777" w:rsidR="0076661A" w:rsidRDefault="0076661A">
      <w:pPr>
        <w:pStyle w:val="Body"/>
        <w:rPr>
          <w:rStyle w:val="None"/>
          <w:b/>
          <w:bCs/>
        </w:rPr>
      </w:pPr>
    </w:p>
    <w:p w14:paraId="438B5181" w14:textId="77777777" w:rsidR="0076661A" w:rsidRDefault="0076661A">
      <w:pPr>
        <w:pStyle w:val="Body"/>
        <w:rPr>
          <w:rStyle w:val="None"/>
          <w:b/>
          <w:bCs/>
        </w:rPr>
      </w:pPr>
    </w:p>
    <w:p w14:paraId="52C295EF" w14:textId="77777777" w:rsidR="0076661A" w:rsidRDefault="0076661A">
      <w:pPr>
        <w:pStyle w:val="Body"/>
        <w:rPr>
          <w:rStyle w:val="None"/>
          <w:b/>
          <w:bCs/>
        </w:rPr>
      </w:pPr>
    </w:p>
    <w:p w14:paraId="0DFEC406" w14:textId="77777777" w:rsidR="0076661A" w:rsidRDefault="0076661A">
      <w:pPr>
        <w:pStyle w:val="Body"/>
        <w:rPr>
          <w:rStyle w:val="None"/>
          <w:b/>
          <w:bCs/>
        </w:rPr>
      </w:pPr>
    </w:p>
    <w:p w14:paraId="01B2D7A0" w14:textId="77777777" w:rsidR="0076661A" w:rsidRDefault="0076661A">
      <w:pPr>
        <w:pStyle w:val="Body"/>
        <w:rPr>
          <w:rStyle w:val="None"/>
          <w:b/>
          <w:bCs/>
        </w:rPr>
      </w:pPr>
    </w:p>
    <w:p w14:paraId="4506C681" w14:textId="77777777" w:rsidR="0076661A" w:rsidRDefault="0076661A">
      <w:pPr>
        <w:pStyle w:val="Body"/>
        <w:rPr>
          <w:rStyle w:val="None"/>
          <w:b/>
          <w:bCs/>
        </w:rPr>
      </w:pPr>
    </w:p>
    <w:p w14:paraId="2FFA113E" w14:textId="77777777" w:rsidR="0076661A" w:rsidRDefault="0076661A">
      <w:pPr>
        <w:pStyle w:val="Body"/>
        <w:rPr>
          <w:rStyle w:val="None"/>
          <w:b/>
          <w:bCs/>
        </w:rPr>
      </w:pPr>
    </w:p>
    <w:p w14:paraId="277441DB" w14:textId="77777777" w:rsidR="0076661A" w:rsidRDefault="0076661A">
      <w:pPr>
        <w:pStyle w:val="Body"/>
        <w:rPr>
          <w:rStyle w:val="None"/>
          <w:b/>
          <w:bCs/>
        </w:rPr>
      </w:pPr>
    </w:p>
    <w:p w14:paraId="320F293B" w14:textId="77777777" w:rsidR="0076661A" w:rsidRDefault="0076661A">
      <w:pPr>
        <w:pStyle w:val="Body"/>
        <w:rPr>
          <w:rStyle w:val="None"/>
          <w:b/>
          <w:bCs/>
        </w:rPr>
      </w:pPr>
    </w:p>
    <w:p w14:paraId="0AAD7888" w14:textId="77777777" w:rsidR="0076661A" w:rsidRDefault="0076661A">
      <w:pPr>
        <w:pStyle w:val="Body"/>
        <w:rPr>
          <w:rStyle w:val="None"/>
          <w:b/>
          <w:bCs/>
        </w:rPr>
      </w:pPr>
    </w:p>
    <w:p w14:paraId="3BF5A072" w14:textId="77777777" w:rsidR="0076661A" w:rsidRDefault="0076661A">
      <w:pPr>
        <w:pStyle w:val="Body"/>
        <w:rPr>
          <w:rStyle w:val="None"/>
          <w:b/>
          <w:bCs/>
        </w:rPr>
      </w:pPr>
    </w:p>
    <w:p w14:paraId="147B3B6D" w14:textId="77777777" w:rsidR="0076661A" w:rsidRDefault="0076661A">
      <w:pPr>
        <w:pStyle w:val="Body"/>
        <w:rPr>
          <w:rStyle w:val="None"/>
          <w:b/>
          <w:bCs/>
        </w:rPr>
      </w:pPr>
    </w:p>
    <w:p w14:paraId="56A3845C" w14:textId="77777777" w:rsidR="0076661A" w:rsidRDefault="0076661A">
      <w:pPr>
        <w:pStyle w:val="Body"/>
        <w:rPr>
          <w:rStyle w:val="None"/>
          <w:b/>
          <w:bCs/>
        </w:rPr>
      </w:pPr>
    </w:p>
    <w:p w14:paraId="5A19AD5D" w14:textId="77777777" w:rsidR="0076661A" w:rsidRDefault="005A1299">
      <w:pPr>
        <w:pStyle w:val="Body"/>
        <w:rPr>
          <w:rStyle w:val="None"/>
          <w:b/>
          <w:bCs/>
        </w:rPr>
      </w:pPr>
      <w:r>
        <w:rPr>
          <w:rStyle w:val="None"/>
          <w:noProof/>
        </w:rPr>
        <w:drawing>
          <wp:anchor distT="57150" distB="57150" distL="57150" distR="57150" simplePos="0" relativeHeight="251660288" behindDoc="0" locked="0" layoutInCell="1" allowOverlap="1" wp14:anchorId="3451259B" wp14:editId="281C6E72">
            <wp:simplePos x="0" y="0"/>
            <wp:positionH relativeFrom="column">
              <wp:posOffset>4349750</wp:posOffset>
            </wp:positionH>
            <wp:positionV relativeFrom="line">
              <wp:posOffset>0</wp:posOffset>
            </wp:positionV>
            <wp:extent cx="1937386" cy="527050"/>
            <wp:effectExtent l="0" t="0" r="0" b="0"/>
            <wp:wrapSquare wrapText="bothSides" distT="57150" distB="57150" distL="57150" distR="57150"/>
            <wp:docPr id="1073741834" name="officeArt object" descr="Picture 28"/>
            <wp:cNvGraphicFramePr/>
            <a:graphic xmlns:a="http://schemas.openxmlformats.org/drawingml/2006/main">
              <a:graphicData uri="http://schemas.openxmlformats.org/drawingml/2006/picture">
                <pic:pic xmlns:pic="http://schemas.openxmlformats.org/drawingml/2006/picture">
                  <pic:nvPicPr>
                    <pic:cNvPr id="1073741834" name="Picture 28" descr="Picture 28"/>
                    <pic:cNvPicPr>
                      <a:picLocks noChangeAspect="1"/>
                    </pic:cNvPicPr>
                  </pic:nvPicPr>
                  <pic:blipFill>
                    <a:blip r:embed="rId39"/>
                    <a:stretch>
                      <a:fillRect/>
                    </a:stretch>
                  </pic:blipFill>
                  <pic:spPr>
                    <a:xfrm>
                      <a:off x="0" y="0"/>
                      <a:ext cx="1937386" cy="527050"/>
                    </a:xfrm>
                    <a:prstGeom prst="rect">
                      <a:avLst/>
                    </a:prstGeom>
                    <a:ln w="12700" cap="flat">
                      <a:noFill/>
                      <a:miter lim="400000"/>
                    </a:ln>
                    <a:effectLst/>
                  </pic:spPr>
                </pic:pic>
              </a:graphicData>
            </a:graphic>
          </wp:anchor>
        </w:drawing>
      </w:r>
      <w:r>
        <w:rPr>
          <w:rStyle w:val="None"/>
          <w:b/>
          <w:bCs/>
          <w:lang w:val="da-DK"/>
        </w:rPr>
        <w:t xml:space="preserve">Appendix 2 </w:t>
      </w:r>
      <w:r>
        <w:rPr>
          <w:rStyle w:val="None"/>
          <w:b/>
          <w:bCs/>
        </w:rPr>
        <w:t xml:space="preserve">– </w:t>
      </w:r>
      <w:r>
        <w:rPr>
          <w:rStyle w:val="None"/>
          <w:b/>
          <w:bCs/>
          <w:lang w:val="en-US"/>
        </w:rPr>
        <w:t>Bullying incident form (Model</w:t>
      </w:r>
      <w:r>
        <w:rPr>
          <w:rStyle w:val="None"/>
        </w:rPr>
        <w:t>)</w:t>
      </w:r>
    </w:p>
    <w:p w14:paraId="261CB0DD" w14:textId="77777777" w:rsidR="0076661A" w:rsidRDefault="005A1299">
      <w:pPr>
        <w:pStyle w:val="Body"/>
        <w:rPr>
          <w:rStyle w:val="None"/>
          <w:b/>
          <w:bCs/>
          <w:color w:val="1F4E79"/>
          <w:sz w:val="48"/>
          <w:szCs w:val="48"/>
          <w:u w:color="1F4E79"/>
        </w:rPr>
      </w:pPr>
      <w:r>
        <w:rPr>
          <w:rStyle w:val="None"/>
          <w:b/>
          <w:bCs/>
          <w:color w:val="1F4E79"/>
          <w:sz w:val="48"/>
          <w:szCs w:val="48"/>
          <w:u w:color="1F4E79"/>
          <w:lang w:val="en-US"/>
        </w:rPr>
        <w:t>Bullying incident form</w:t>
      </w:r>
    </w:p>
    <w:p w14:paraId="35B9CD3A" w14:textId="77777777" w:rsidR="0076661A" w:rsidRDefault="005A1299">
      <w:pPr>
        <w:pStyle w:val="Body"/>
        <w:spacing w:after="0"/>
        <w:rPr>
          <w:rStyle w:val="None"/>
          <w:b/>
          <w:bCs/>
          <w:sz w:val="24"/>
          <w:szCs w:val="24"/>
        </w:rPr>
      </w:pPr>
      <w:r>
        <w:rPr>
          <w:rStyle w:val="None"/>
          <w:b/>
          <w:bCs/>
          <w:color w:val="00257A"/>
          <w:sz w:val="24"/>
          <w:szCs w:val="24"/>
          <w:u w:color="00257A"/>
          <w:lang w:val="en-US"/>
        </w:rPr>
        <w:t>Section 1: Staff details</w:t>
      </w:r>
      <w:r>
        <w:rPr>
          <w:rStyle w:val="None"/>
          <w:b/>
          <w:bCs/>
          <w:sz w:val="24"/>
          <w:szCs w:val="24"/>
        </w:rPr>
        <w:br/>
      </w:r>
    </w:p>
    <w:p w14:paraId="3402F3BA" w14:textId="77777777" w:rsidR="0076661A" w:rsidRDefault="005A1299">
      <w:pPr>
        <w:pStyle w:val="Body"/>
        <w:spacing w:after="0"/>
        <w:rPr>
          <w:rStyle w:val="None"/>
        </w:rPr>
      </w:pPr>
      <w:r>
        <w:rPr>
          <w:rStyle w:val="None"/>
          <w:lang w:val="en-US"/>
        </w:rPr>
        <w:t>Date completing form:</w:t>
      </w:r>
    </w:p>
    <w:p w14:paraId="704CEF40" w14:textId="77777777" w:rsidR="0076661A" w:rsidRDefault="005A1299">
      <w:pPr>
        <w:pStyle w:val="Body"/>
        <w:spacing w:after="0"/>
        <w:rPr>
          <w:rStyle w:val="None"/>
        </w:rPr>
      </w:pPr>
      <w:r>
        <w:rPr>
          <w:rStyle w:val="None"/>
        </w:rPr>
        <w:br/>
      </w:r>
      <w:r>
        <w:rPr>
          <w:rStyle w:val="None"/>
          <w:lang w:val="en-US"/>
        </w:rPr>
        <w:t>Name of staff:</w:t>
      </w:r>
    </w:p>
    <w:p w14:paraId="52834B6E" w14:textId="77777777" w:rsidR="0076661A" w:rsidRDefault="005A1299">
      <w:pPr>
        <w:pStyle w:val="Body"/>
        <w:spacing w:after="0"/>
        <w:rPr>
          <w:rStyle w:val="None"/>
        </w:rPr>
      </w:pPr>
      <w:r>
        <w:rPr>
          <w:rStyle w:val="None"/>
        </w:rPr>
        <w:br/>
      </w:r>
      <w:r>
        <w:rPr>
          <w:rStyle w:val="None"/>
          <w:lang w:val="en-US"/>
        </w:rPr>
        <w:t>Email address of staff:</w:t>
      </w:r>
    </w:p>
    <w:p w14:paraId="11F1AB6E" w14:textId="77777777" w:rsidR="0076661A" w:rsidRDefault="005A1299">
      <w:pPr>
        <w:pStyle w:val="Body"/>
        <w:rPr>
          <w:rStyle w:val="None"/>
        </w:rPr>
      </w:pPr>
      <w:r>
        <w:rPr>
          <w:rStyle w:val="None"/>
        </w:rPr>
        <w:br/>
      </w:r>
      <w:r>
        <w:rPr>
          <w:rStyle w:val="None"/>
          <w:lang w:val="en-US"/>
        </w:rPr>
        <w:t xml:space="preserve">After completion this form needs to be handed to: Mrs E Thorne </w:t>
      </w:r>
    </w:p>
    <w:p w14:paraId="7F4A6716" w14:textId="77777777" w:rsidR="0076661A" w:rsidRDefault="005A1299">
      <w:pPr>
        <w:pStyle w:val="Body"/>
        <w:rPr>
          <w:rStyle w:val="None"/>
          <w:b/>
          <w:bCs/>
          <w:color w:val="1F4E79"/>
          <w:u w:color="1F4E79"/>
        </w:rPr>
      </w:pPr>
      <w:r>
        <w:rPr>
          <w:rStyle w:val="None"/>
          <w:b/>
          <w:bCs/>
          <w:color w:val="1F4E79"/>
          <w:u w:color="1F4E79"/>
          <w:lang w:val="en-US"/>
        </w:rPr>
        <w:t>--------------------------------------------------------------------------------------------------------------------------------------</w:t>
      </w:r>
    </w:p>
    <w:p w14:paraId="6461A5CF" w14:textId="77777777" w:rsidR="0076661A" w:rsidRDefault="005A1299">
      <w:pPr>
        <w:pStyle w:val="Body"/>
        <w:spacing w:after="0"/>
        <w:rPr>
          <w:rStyle w:val="None"/>
          <w:b/>
          <w:bCs/>
          <w:color w:val="00257A"/>
          <w:sz w:val="24"/>
          <w:szCs w:val="24"/>
          <w:u w:color="00257A"/>
        </w:rPr>
      </w:pPr>
      <w:r>
        <w:rPr>
          <w:rStyle w:val="None"/>
          <w:b/>
          <w:bCs/>
          <w:color w:val="00257A"/>
          <w:sz w:val="24"/>
          <w:szCs w:val="24"/>
          <w:u w:color="00257A"/>
          <w:lang w:val="en-US"/>
        </w:rPr>
        <w:t>Section 2: Details of incident</w:t>
      </w:r>
    </w:p>
    <w:p w14:paraId="1122E8EB" w14:textId="77777777" w:rsidR="0076661A" w:rsidRDefault="005A1299">
      <w:pPr>
        <w:pStyle w:val="Body"/>
        <w:spacing w:after="0"/>
        <w:rPr>
          <w:rStyle w:val="None"/>
          <w:color w:val="9966CC"/>
          <w:u w:color="9966CC"/>
        </w:rPr>
      </w:pPr>
      <w:r>
        <w:rPr>
          <w:rStyle w:val="None"/>
          <w:i/>
          <w:iCs/>
          <w:color w:val="9966CC"/>
          <w:u w:color="9966CC"/>
        </w:rPr>
        <w:br/>
      </w:r>
      <w:r>
        <w:rPr>
          <w:rStyle w:val="None"/>
          <w:color w:val="FF0000"/>
          <w:u w:color="FF0000"/>
          <w:lang w:val="en-US"/>
        </w:rPr>
        <w:t xml:space="preserve">If you are unsure of the category (for example whether it is homophobic or </w:t>
      </w:r>
      <w:proofErr w:type="spellStart"/>
      <w:r>
        <w:rPr>
          <w:rStyle w:val="None"/>
          <w:color w:val="FF0000"/>
          <w:u w:color="FF0000"/>
          <w:lang w:val="en-US"/>
        </w:rPr>
        <w:t>biphobic</w:t>
      </w:r>
      <w:proofErr w:type="spellEnd"/>
      <w:r>
        <w:rPr>
          <w:rStyle w:val="None"/>
          <w:color w:val="FF0000"/>
          <w:u w:color="FF0000"/>
          <w:lang w:val="en-US"/>
        </w:rPr>
        <w:t xml:space="preserve"> bullying) then you can tick all that you think may apply and simply explain the details.</w:t>
      </w:r>
    </w:p>
    <w:p w14:paraId="034E365F" w14:textId="77777777" w:rsidR="0076661A" w:rsidRDefault="005A1299">
      <w:pPr>
        <w:pStyle w:val="Body"/>
        <w:spacing w:after="0"/>
        <w:rPr>
          <w:rStyle w:val="None"/>
        </w:rPr>
      </w:pPr>
      <w:r>
        <w:rPr>
          <w:rStyle w:val="None"/>
          <w:b/>
          <w:bCs/>
        </w:rPr>
        <w:br/>
      </w:r>
      <w:r>
        <w:rPr>
          <w:rStyle w:val="None"/>
          <w:b/>
          <w:bCs/>
          <w:lang w:val="en-US"/>
        </w:rPr>
        <w:t xml:space="preserve">Nature of incident: </w:t>
      </w:r>
      <w:r>
        <w:rPr>
          <w:rStyle w:val="None"/>
          <w:color w:val="FF0000"/>
          <w:u w:color="FF0000"/>
          <w:lang w:val="en-US"/>
        </w:rPr>
        <w:t>Tick all that apply</w:t>
      </w:r>
      <w:r>
        <w:rPr>
          <w:rStyle w:val="None"/>
          <w:i/>
          <w:iCs/>
          <w:color w:val="9966CC"/>
          <w:u w:color="9966CC"/>
        </w:rPr>
        <w:br/>
      </w:r>
    </w:p>
    <w:p w14:paraId="6A889A6C"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65C5DBA9" wp14:editId="7288D0D6">
                <wp:extent cx="123825" cy="123825"/>
                <wp:effectExtent l="0" t="0" r="0" b="0"/>
                <wp:docPr id="1073741835" name="officeArt object" descr="Rectangle 90"/>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203986EA" id="officeArt object" o:spid="_x0000_s1026" alt="Rectangle 90"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Physical</w:t>
      </w:r>
      <w:r>
        <w:rPr>
          <w:rStyle w:val="None"/>
          <w:lang w:val="en-US"/>
        </w:rPr>
        <w:t xml:space="preserve"> (e.g. hitting, kicking, pushing or inappropriate/unwanted physical contact) </w:t>
      </w:r>
    </w:p>
    <w:p w14:paraId="15991F1F"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05C097E8" wp14:editId="489063FE">
                <wp:extent cx="123825" cy="123825"/>
                <wp:effectExtent l="0" t="0" r="0" b="0"/>
                <wp:docPr id="1073741836" name="officeArt object" descr="Rectangle 89"/>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3CB73293" id="officeArt object" o:spid="_x0000_s1026" alt="Rectangle 89"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de-DE"/>
        </w:rPr>
        <w:t>Verbal</w:t>
      </w:r>
      <w:r>
        <w:rPr>
          <w:rStyle w:val="None"/>
          <w:lang w:val="en-US"/>
        </w:rPr>
        <w:t xml:space="preserve"> (e.g. name calling, ridicule, comments) </w:t>
      </w:r>
    </w:p>
    <w:p w14:paraId="2E4B925F"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6658D067" wp14:editId="783FE40B">
                <wp:extent cx="123825" cy="123825"/>
                <wp:effectExtent l="0" t="0" r="0" b="0"/>
                <wp:docPr id="1073741837" name="officeArt object" descr="Rectangle 88"/>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571DC2B6" id="officeArt object" o:spid="_x0000_s1026" alt="Rectangle 88"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rPr>
        <w:t xml:space="preserve">Cyber </w:t>
      </w:r>
      <w:r>
        <w:rPr>
          <w:rStyle w:val="None"/>
          <w:lang w:val="pt-PT"/>
        </w:rPr>
        <w:t xml:space="preserve">(e.g. messaging, social media, email) </w:t>
      </w:r>
    </w:p>
    <w:p w14:paraId="243B2380"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461C7807" wp14:editId="4D356C19">
                <wp:extent cx="123825" cy="123825"/>
                <wp:effectExtent l="0" t="0" r="0" b="0"/>
                <wp:docPr id="1073741838" name="officeArt object" descr="Rectangle 87"/>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1EF1A886" id="officeArt object" o:spid="_x0000_s1026" alt="Rectangle 87"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Emotional/indirect/segregation</w:t>
      </w:r>
      <w:r>
        <w:rPr>
          <w:rStyle w:val="None"/>
          <w:lang w:val="en-US"/>
        </w:rPr>
        <w:t xml:space="preserve"> (e.g. excluding someone, spreading </w:t>
      </w:r>
      <w:proofErr w:type="spellStart"/>
      <w:r>
        <w:rPr>
          <w:rStyle w:val="None"/>
          <w:lang w:val="en-US"/>
        </w:rPr>
        <w:t>rumours</w:t>
      </w:r>
      <w:proofErr w:type="spellEnd"/>
      <w:r>
        <w:rPr>
          <w:rStyle w:val="None"/>
          <w:lang w:val="en-US"/>
        </w:rPr>
        <w:t xml:space="preserve">) </w:t>
      </w:r>
    </w:p>
    <w:p w14:paraId="0BCDA8F0"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1580E6D5" wp14:editId="0D243480">
                <wp:extent cx="123825" cy="123825"/>
                <wp:effectExtent l="0" t="0" r="0" b="0"/>
                <wp:docPr id="1073741839" name="officeArt object" descr="Rectangle 86"/>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57827798" id="officeArt object" o:spid="_x0000_s1026" alt="Rectangle 8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Visual/written</w:t>
      </w:r>
      <w:r>
        <w:rPr>
          <w:rStyle w:val="None"/>
          <w:lang w:val="en-US"/>
        </w:rPr>
        <w:t xml:space="preserve"> (e.g. graffiti, gestures, wearing racist insignia) </w:t>
      </w:r>
    </w:p>
    <w:p w14:paraId="6BD6C4F2" w14:textId="77777777" w:rsidR="0076661A" w:rsidRDefault="005A1299">
      <w:pPr>
        <w:pStyle w:val="Body"/>
        <w:spacing w:after="0"/>
        <w:ind w:left="426" w:hanging="426"/>
        <w:rPr>
          <w:rStyle w:val="None"/>
          <w:b/>
          <w:bCs/>
        </w:rPr>
      </w:pPr>
      <w:r>
        <w:rPr>
          <w:rStyle w:val="None"/>
          <w:noProof/>
        </w:rPr>
        <mc:AlternateContent>
          <mc:Choice Requires="wps">
            <w:drawing>
              <wp:inline distT="0" distB="0" distL="0" distR="0" wp14:anchorId="40FED20A" wp14:editId="0ACCA4AD">
                <wp:extent cx="123825" cy="123825"/>
                <wp:effectExtent l="0" t="0" r="0" b="0"/>
                <wp:docPr id="1073741840" name="officeArt object" descr="Rectangle 8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459D78CD" id="officeArt object" o:spid="_x0000_s1026" alt="Rectangle 85"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 xml:space="preserve">Damage to personal property </w:t>
      </w:r>
    </w:p>
    <w:p w14:paraId="294E55E0"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67D6288F" wp14:editId="1DDEDA21">
                <wp:extent cx="123825" cy="123825"/>
                <wp:effectExtent l="0" t="0" r="0" b="0"/>
                <wp:docPr id="1073741841" name="officeArt object" descr="Rectangle 84"/>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0BDA381B" id="officeArt object" o:spid="_x0000_s1026" alt="Rectangle 84"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Threat</w:t>
      </w:r>
      <w:r>
        <w:rPr>
          <w:rStyle w:val="None"/>
          <w:lang w:val="en-US"/>
        </w:rPr>
        <w:t xml:space="preserve"> with a weapon</w:t>
      </w:r>
    </w:p>
    <w:p w14:paraId="3D4143D3" w14:textId="77777777" w:rsidR="0076661A" w:rsidRDefault="005A1299">
      <w:pPr>
        <w:pStyle w:val="Body"/>
        <w:spacing w:after="0"/>
        <w:ind w:left="426" w:hanging="426"/>
        <w:rPr>
          <w:rStyle w:val="None"/>
          <w:b/>
          <w:bCs/>
        </w:rPr>
      </w:pPr>
      <w:r>
        <w:rPr>
          <w:rStyle w:val="None"/>
          <w:noProof/>
        </w:rPr>
        <mc:AlternateContent>
          <mc:Choice Requires="wps">
            <w:drawing>
              <wp:inline distT="0" distB="0" distL="0" distR="0" wp14:anchorId="0962F836" wp14:editId="34D8E963">
                <wp:extent cx="123825" cy="123825"/>
                <wp:effectExtent l="0" t="0" r="0" b="0"/>
                <wp:docPr id="1073741842" name="officeArt object" descr="Rectangle 83"/>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201C4707" id="officeArt object" o:spid="_x0000_s1026" alt="Rectangle 83"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Theft or extortion</w:t>
      </w:r>
    </w:p>
    <w:p w14:paraId="0BD3BA24" w14:textId="77777777" w:rsidR="0076661A" w:rsidRDefault="005A1299">
      <w:pPr>
        <w:pStyle w:val="Body"/>
        <w:spacing w:after="0"/>
        <w:ind w:left="426" w:hanging="426"/>
        <w:rPr>
          <w:rStyle w:val="None"/>
          <w:b/>
          <w:bCs/>
        </w:rPr>
      </w:pPr>
      <w:r>
        <w:rPr>
          <w:rStyle w:val="None"/>
          <w:noProof/>
        </w:rPr>
        <mc:AlternateContent>
          <mc:Choice Requires="wps">
            <w:drawing>
              <wp:inline distT="0" distB="0" distL="0" distR="0" wp14:anchorId="007E5688" wp14:editId="09CA5189">
                <wp:extent cx="123825" cy="123825"/>
                <wp:effectExtent l="0" t="0" r="0" b="0"/>
                <wp:docPr id="1073741843" name="officeArt object" descr="Rectangle 82"/>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5FEFA282" id="officeArt object" o:spid="_x0000_s1026" alt="Rectangle 82"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Persistent Bullying</w:t>
      </w:r>
    </w:p>
    <w:p w14:paraId="5498AB4D" w14:textId="77777777" w:rsidR="0076661A" w:rsidRDefault="0076661A">
      <w:pPr>
        <w:pStyle w:val="Body"/>
        <w:spacing w:after="0"/>
        <w:ind w:left="426" w:hanging="426"/>
        <w:rPr>
          <w:rStyle w:val="None"/>
          <w:b/>
          <w:bCs/>
        </w:rPr>
      </w:pPr>
    </w:p>
    <w:p w14:paraId="7FF099F6" w14:textId="77777777" w:rsidR="0076661A" w:rsidRDefault="005A1299">
      <w:pPr>
        <w:pStyle w:val="Body"/>
        <w:spacing w:after="0"/>
        <w:rPr>
          <w:rStyle w:val="None"/>
        </w:rPr>
      </w:pPr>
      <w:r>
        <w:rPr>
          <w:rStyle w:val="None"/>
          <w:b/>
          <w:bCs/>
          <w:lang w:val="en-US"/>
        </w:rPr>
        <w:t xml:space="preserve">Form of bullying or incident: </w:t>
      </w:r>
      <w:r>
        <w:rPr>
          <w:rStyle w:val="None"/>
          <w:color w:val="FF0000"/>
          <w:u w:color="FF0000"/>
          <w:lang w:val="en-US"/>
        </w:rPr>
        <w:t>Tick all that apply</w:t>
      </w:r>
      <w:r>
        <w:rPr>
          <w:rStyle w:val="None"/>
          <w:i/>
          <w:iCs/>
          <w:color w:val="9966CC"/>
          <w:u w:color="9966CC"/>
        </w:rPr>
        <w:br/>
      </w:r>
    </w:p>
    <w:p w14:paraId="4C4F6F46"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31A6BC1B" wp14:editId="648B13C9">
                <wp:extent cx="123825" cy="123825"/>
                <wp:effectExtent l="0" t="0" r="0" b="0"/>
                <wp:docPr id="1073741844" name="officeArt object" descr="Rectangle 81"/>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01B4DC29" id="officeArt object" o:spid="_x0000_s1026" alt="Rectangle 81"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rPr>
        <w:t>Race</w:t>
      </w:r>
      <w:r>
        <w:rPr>
          <w:rStyle w:val="None"/>
        </w:rPr>
        <w:t xml:space="preserve"> – </w:t>
      </w:r>
      <w:r>
        <w:rPr>
          <w:rStyle w:val="None"/>
          <w:lang w:val="en-US"/>
        </w:rPr>
        <w:t xml:space="preserve">racist bullying </w:t>
      </w:r>
    </w:p>
    <w:p w14:paraId="1E6CA27B"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46830283" wp14:editId="2B0440BF">
                <wp:extent cx="123825" cy="123825"/>
                <wp:effectExtent l="0" t="0" r="0" b="0"/>
                <wp:docPr id="1073741845" name="officeArt object" descr="Rectangle 80"/>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0A8A51A2" id="officeArt object" o:spid="_x0000_s1026" alt="Rectangle 80"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lang w:val="en-US"/>
        </w:rPr>
        <w:t xml:space="preserve">Sexual orientation </w:t>
      </w:r>
      <w:r>
        <w:rPr>
          <w:rStyle w:val="None"/>
        </w:rPr>
        <w:t xml:space="preserve">– </w:t>
      </w:r>
      <w:proofErr w:type="spellStart"/>
      <w:r>
        <w:rPr>
          <w:rStyle w:val="None"/>
          <w:b/>
          <w:bCs/>
          <w:lang w:val="fr-FR"/>
        </w:rPr>
        <w:t>homophobic</w:t>
      </w:r>
      <w:proofErr w:type="spellEnd"/>
      <w:r>
        <w:rPr>
          <w:rStyle w:val="None"/>
          <w:b/>
          <w:bCs/>
          <w:lang w:val="fr-FR"/>
        </w:rPr>
        <w:t xml:space="preserve"> </w:t>
      </w:r>
    </w:p>
    <w:p w14:paraId="48A1F830" w14:textId="77777777" w:rsidR="0076661A" w:rsidRDefault="005A1299">
      <w:pPr>
        <w:pStyle w:val="Body"/>
        <w:spacing w:after="0"/>
        <w:ind w:left="426" w:hanging="426"/>
        <w:rPr>
          <w:rStyle w:val="None"/>
          <w:b/>
          <w:bCs/>
        </w:rPr>
      </w:pPr>
      <w:r>
        <w:rPr>
          <w:rStyle w:val="None"/>
          <w:noProof/>
        </w:rPr>
        <mc:AlternateContent>
          <mc:Choice Requires="wps">
            <w:drawing>
              <wp:inline distT="0" distB="0" distL="0" distR="0" wp14:anchorId="5D349B1A" wp14:editId="462F2BBB">
                <wp:extent cx="123825" cy="123825"/>
                <wp:effectExtent l="0" t="0" r="0" b="0"/>
                <wp:docPr id="1073741846" name="officeArt object" descr="Rectangle 79"/>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7A132937" id="officeArt object" o:spid="_x0000_s1026" alt="Rectangle 79"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lang w:val="en-US"/>
        </w:rPr>
        <w:t xml:space="preserve">Sexual orientation </w:t>
      </w:r>
      <w:r>
        <w:rPr>
          <w:rStyle w:val="None"/>
        </w:rPr>
        <w:t xml:space="preserve">– </w:t>
      </w:r>
      <w:proofErr w:type="spellStart"/>
      <w:r>
        <w:rPr>
          <w:rStyle w:val="None"/>
          <w:b/>
          <w:bCs/>
          <w:lang w:val="fr-FR"/>
        </w:rPr>
        <w:t>biphobic</w:t>
      </w:r>
      <w:proofErr w:type="spellEnd"/>
    </w:p>
    <w:p w14:paraId="08BB296D"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1AAD855E" wp14:editId="0DE23839">
                <wp:extent cx="123825" cy="123825"/>
                <wp:effectExtent l="0" t="0" r="0" b="0"/>
                <wp:docPr id="1073741847" name="officeArt object" descr="Rectangle 78"/>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4BD6A09E" id="officeArt object" o:spid="_x0000_s1026" alt="Rectangle 78"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lang w:val="en-US"/>
        </w:rPr>
        <w:t>Special educational needs (</w:t>
      </w:r>
      <w:r>
        <w:rPr>
          <w:rStyle w:val="None"/>
          <w:b/>
          <w:bCs/>
          <w:lang w:val="de-DE"/>
        </w:rPr>
        <w:t>SEN</w:t>
      </w:r>
      <w:r>
        <w:rPr>
          <w:rStyle w:val="None"/>
          <w:lang w:val="en-US"/>
        </w:rPr>
        <w:t xml:space="preserve">) or </w:t>
      </w:r>
      <w:r>
        <w:rPr>
          <w:rStyle w:val="None"/>
          <w:b/>
          <w:bCs/>
          <w:lang w:val="en-US"/>
        </w:rPr>
        <w:t>Disability</w:t>
      </w:r>
      <w:r>
        <w:rPr>
          <w:rStyle w:val="None"/>
        </w:rPr>
        <w:t xml:space="preserve"> </w:t>
      </w:r>
    </w:p>
    <w:p w14:paraId="0F30E1DD" w14:textId="77777777" w:rsidR="0076661A" w:rsidRDefault="005A1299">
      <w:pPr>
        <w:pStyle w:val="Body"/>
        <w:spacing w:after="0"/>
        <w:ind w:left="426" w:hanging="426"/>
        <w:rPr>
          <w:rStyle w:val="None"/>
          <w:b/>
          <w:bCs/>
        </w:rPr>
      </w:pPr>
      <w:r>
        <w:rPr>
          <w:rStyle w:val="None"/>
          <w:noProof/>
        </w:rPr>
        <mc:AlternateContent>
          <mc:Choice Requires="wps">
            <w:drawing>
              <wp:inline distT="0" distB="0" distL="0" distR="0" wp14:anchorId="3A93AAB7" wp14:editId="4E08F74F">
                <wp:extent cx="123825" cy="123825"/>
                <wp:effectExtent l="0" t="0" r="0" b="0"/>
                <wp:docPr id="1073741848" name="officeArt object" descr="Rectangle 77"/>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24797794" id="officeArt object" o:spid="_x0000_s1026" alt="Rectangle 77"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it-IT"/>
        </w:rPr>
        <w:t xml:space="preserve">Culture </w:t>
      </w:r>
      <w:r>
        <w:rPr>
          <w:rStyle w:val="None"/>
        </w:rPr>
        <w:t xml:space="preserve">or </w:t>
      </w:r>
      <w:r>
        <w:rPr>
          <w:rStyle w:val="None"/>
          <w:b/>
          <w:bCs/>
          <w:lang w:val="it-IT"/>
        </w:rPr>
        <w:t>class</w:t>
      </w:r>
    </w:p>
    <w:p w14:paraId="615595A7"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490480D1" wp14:editId="4CCEBA13">
                <wp:extent cx="123825" cy="123825"/>
                <wp:effectExtent l="0" t="0" r="0" b="0"/>
                <wp:docPr id="1073741849" name="officeArt object" descr="Rectangle 76"/>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5FD80B76" id="officeArt object" o:spid="_x0000_s1026" alt="Rectangle 7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Gender identity</w:t>
      </w:r>
      <w:r>
        <w:rPr>
          <w:rStyle w:val="None"/>
        </w:rPr>
        <w:t xml:space="preserve"> – </w:t>
      </w:r>
      <w:proofErr w:type="spellStart"/>
      <w:r>
        <w:rPr>
          <w:rStyle w:val="None"/>
          <w:lang w:val="fr-FR"/>
        </w:rPr>
        <w:t>transphobic</w:t>
      </w:r>
      <w:proofErr w:type="spellEnd"/>
      <w:r>
        <w:rPr>
          <w:rStyle w:val="None"/>
          <w:lang w:val="fr-FR"/>
        </w:rPr>
        <w:t xml:space="preserve"> </w:t>
      </w:r>
    </w:p>
    <w:p w14:paraId="2B5B149E"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31C5572D" wp14:editId="7AAE1EE1">
                <wp:extent cx="123825" cy="123825"/>
                <wp:effectExtent l="0" t="0" r="0" b="0"/>
                <wp:docPr id="1073741850" name="officeArt object" descr="Rectangle 7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538A13D8" id="officeArt object" o:spid="_x0000_s1026" alt="Rectangle 75"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rPr>
        <w:t>Sex</w:t>
      </w:r>
      <w:r>
        <w:rPr>
          <w:rStyle w:val="None"/>
        </w:rPr>
        <w:t xml:space="preserve"> – </w:t>
      </w:r>
      <w:r>
        <w:rPr>
          <w:rStyle w:val="None"/>
          <w:lang w:val="en-US"/>
        </w:rPr>
        <w:t xml:space="preserve">sexist bullying </w:t>
      </w:r>
    </w:p>
    <w:p w14:paraId="6032A8EB" w14:textId="77777777" w:rsidR="0076661A" w:rsidRDefault="005A1299">
      <w:pPr>
        <w:pStyle w:val="Body"/>
        <w:spacing w:after="0"/>
        <w:ind w:left="426" w:hanging="426"/>
        <w:rPr>
          <w:rStyle w:val="None"/>
          <w:b/>
          <w:bCs/>
        </w:rPr>
      </w:pPr>
      <w:r>
        <w:rPr>
          <w:rStyle w:val="None"/>
          <w:noProof/>
        </w:rPr>
        <mc:AlternateContent>
          <mc:Choice Requires="wps">
            <w:drawing>
              <wp:inline distT="0" distB="0" distL="0" distR="0" wp14:anchorId="04E38D29" wp14:editId="28AB1545">
                <wp:extent cx="123825" cy="123825"/>
                <wp:effectExtent l="0" t="0" r="0" b="0"/>
                <wp:docPr id="1073741851" name="officeArt object" descr="Rectangle 74"/>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3FA4602D" id="officeArt object" o:spid="_x0000_s1026" alt="Rectangle 74"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 xml:space="preserve">Appearance or health conditions </w:t>
      </w:r>
    </w:p>
    <w:p w14:paraId="12873011"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465BB475" wp14:editId="4726D5C7">
                <wp:extent cx="123825" cy="123825"/>
                <wp:effectExtent l="0" t="0" r="0" b="0"/>
                <wp:docPr id="1073741852" name="officeArt object" descr="Rectangle 73"/>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1069158B" id="officeArt object" o:spid="_x0000_s1026" alt="Rectangle 73"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Religion or Belief</w:t>
      </w:r>
      <w:r>
        <w:rPr>
          <w:rStyle w:val="None"/>
          <w:lang w:val="en-US"/>
        </w:rPr>
        <w:t xml:space="preserve"> related</w:t>
      </w:r>
    </w:p>
    <w:p w14:paraId="674BB6D8"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37E41500" wp14:editId="44067572">
                <wp:extent cx="123825" cy="123825"/>
                <wp:effectExtent l="0" t="0" r="0" b="0"/>
                <wp:docPr id="1073741853" name="officeArt object" descr="Rectangle 72"/>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0D7A8008" id="officeArt object" o:spid="_x0000_s1026" alt="Rectangle 72"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lang w:val="en-US"/>
        </w:rPr>
        <w:t xml:space="preserve">Related to home or other personal circumstances </w:t>
      </w:r>
    </w:p>
    <w:p w14:paraId="5EB25EEC" w14:textId="77777777" w:rsidR="0076661A" w:rsidRDefault="005A1299">
      <w:pPr>
        <w:pStyle w:val="Body"/>
        <w:spacing w:after="0"/>
        <w:ind w:left="426" w:hanging="426"/>
        <w:rPr>
          <w:rStyle w:val="None"/>
        </w:rPr>
      </w:pPr>
      <w:r>
        <w:rPr>
          <w:rStyle w:val="None"/>
          <w:noProof/>
        </w:rPr>
        <mc:AlternateContent>
          <mc:Choice Requires="wps">
            <w:drawing>
              <wp:inline distT="0" distB="0" distL="0" distR="0" wp14:anchorId="46D46517" wp14:editId="5D36F28E">
                <wp:extent cx="123825" cy="123825"/>
                <wp:effectExtent l="0" t="0" r="0" b="0"/>
                <wp:docPr id="1073741854" name="officeArt object" descr="Rectangle 71"/>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a:solidFill>
                            <a:srgbClr val="000000"/>
                          </a:solidFill>
                          <a:prstDash val="solid"/>
                          <a:miter lim="800000"/>
                        </a:ln>
                        <a:effectLst/>
                      </wps:spPr>
                      <wps:bodyPr/>
                    </wps:wsp>
                  </a:graphicData>
                </a:graphic>
              </wp:inline>
            </w:drawing>
          </mc:Choice>
          <mc:Fallback>
            <w:pict>
              <v:rect w14:anchorId="3E80620F" id="officeArt object" o:spid="_x0000_s1026" alt="Rectangle 71"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">
                <w10:anchorlock/>
              </v:rect>
            </w:pict>
          </mc:Fallback>
        </mc:AlternateContent>
      </w:r>
      <w:r>
        <w:rPr>
          <w:rStyle w:val="None"/>
          <w:b/>
          <w:bCs/>
          <w:color w:val="00257A"/>
          <w:u w:color="00257A"/>
        </w:rPr>
        <w:tab/>
      </w:r>
      <w:r>
        <w:rPr>
          <w:rStyle w:val="None"/>
          <w:b/>
          <w:bCs/>
          <w:lang w:val="en-US"/>
        </w:rPr>
        <w:t>Other</w:t>
      </w:r>
      <w:r>
        <w:rPr>
          <w:rStyle w:val="None"/>
          <w:lang w:val="en-US"/>
        </w:rPr>
        <w:t xml:space="preserve"> or non-specific</w:t>
      </w:r>
    </w:p>
    <w:p w14:paraId="7BF0777F" w14:textId="77777777" w:rsidR="0076661A" w:rsidRDefault="0076661A">
      <w:pPr>
        <w:pStyle w:val="Body"/>
        <w:spacing w:after="0"/>
        <w:ind w:left="426" w:hanging="426"/>
        <w:rPr>
          <w:rStyle w:val="None"/>
          <w:b/>
          <w:bCs/>
          <w:color w:val="FFFFFF"/>
          <w:sz w:val="28"/>
          <w:szCs w:val="28"/>
          <w:u w:color="FFFFFF"/>
        </w:rPr>
      </w:pPr>
    </w:p>
    <w:tbl>
      <w:tblPr>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48"/>
        <w:gridCol w:w="1718"/>
        <w:gridCol w:w="1718"/>
        <w:gridCol w:w="1718"/>
        <w:gridCol w:w="2054"/>
      </w:tblGrid>
      <w:tr w:rsidR="0076661A" w14:paraId="557BAA76" w14:textId="77777777">
        <w:trPr>
          <w:trHeight w:val="852"/>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tcPr>
          <w:p w14:paraId="53253554" w14:textId="77777777" w:rsidR="0076661A" w:rsidRDefault="005A1299">
            <w:pPr>
              <w:pStyle w:val="Body"/>
            </w:pPr>
            <w:r>
              <w:rPr>
                <w:rStyle w:val="None"/>
                <w:b/>
                <w:bCs/>
                <w:color w:val="FFFFFF"/>
                <w:sz w:val="28"/>
                <w:szCs w:val="28"/>
                <w:u w:color="FFFFFF"/>
                <w:lang w:val="en-US"/>
              </w:rPr>
              <w:t>Details of those involved: record all involved whether adults, pupils or visitors.</w:t>
            </w:r>
          </w:p>
        </w:tc>
      </w:tr>
      <w:tr w:rsidR="0076661A" w14:paraId="71D33BEB" w14:textId="77777777">
        <w:trPr>
          <w:trHeight w:val="1006"/>
        </w:trPr>
        <w:tc>
          <w:tcPr>
            <w:tcW w:w="21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74DA2"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3E79EE62" w14:textId="77777777" w:rsidR="0076661A" w:rsidRDefault="005A1299">
            <w:pPr>
              <w:pStyle w:val="Body"/>
              <w:spacing w:after="0" w:line="240" w:lineRule="auto"/>
            </w:pPr>
            <w:r>
              <w:rPr>
                <w:rStyle w:val="None"/>
                <w:b/>
                <w:bCs/>
                <w:color w:val="FFFFFF"/>
                <w:sz w:val="20"/>
                <w:szCs w:val="20"/>
                <w:u w:color="FFFFFF"/>
                <w:lang w:val="en-US"/>
              </w:rPr>
              <w:t>Name</w:t>
            </w:r>
          </w:p>
        </w:tc>
        <w:tc>
          <w:tcPr>
            <w:tcW w:w="1718"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66BAF7B9" w14:textId="77777777" w:rsidR="0076661A" w:rsidRDefault="005A1299">
            <w:pPr>
              <w:pStyle w:val="Body"/>
              <w:spacing w:after="0" w:line="240" w:lineRule="auto"/>
            </w:pPr>
            <w:r>
              <w:rPr>
                <w:rStyle w:val="None"/>
                <w:b/>
                <w:bCs/>
                <w:color w:val="FFFFFF"/>
                <w:sz w:val="20"/>
                <w:szCs w:val="20"/>
                <w:u w:color="FFFFFF"/>
                <w:lang w:val="en-US"/>
              </w:rPr>
              <w:t>Age/Year group</w:t>
            </w:r>
          </w:p>
        </w:tc>
        <w:tc>
          <w:tcPr>
            <w:tcW w:w="1718"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2DBE510B" w14:textId="77777777" w:rsidR="0076661A" w:rsidRDefault="005A1299">
            <w:pPr>
              <w:pStyle w:val="Body"/>
              <w:spacing w:after="0" w:line="240" w:lineRule="auto"/>
            </w:pPr>
            <w:proofErr w:type="gramStart"/>
            <w:r>
              <w:rPr>
                <w:rStyle w:val="None"/>
                <w:b/>
                <w:bCs/>
                <w:color w:val="FFFFFF"/>
                <w:sz w:val="20"/>
                <w:szCs w:val="20"/>
                <w:u w:color="FFFFFF"/>
                <w:lang w:val="en-US"/>
              </w:rPr>
              <w:t>Form</w:t>
            </w:r>
            <w:proofErr w:type="gramEnd"/>
            <w:r>
              <w:rPr>
                <w:rStyle w:val="None"/>
                <w:b/>
                <w:bCs/>
                <w:color w:val="FFFFFF"/>
                <w:sz w:val="20"/>
                <w:szCs w:val="20"/>
                <w:u w:color="FFFFFF"/>
                <w:lang w:val="en-US"/>
              </w:rPr>
              <w:t>/class</w:t>
            </w:r>
          </w:p>
        </w:tc>
        <w:tc>
          <w:tcPr>
            <w:tcW w:w="2054"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7937EEDB" w14:textId="77777777" w:rsidR="0076661A" w:rsidRDefault="005A1299">
            <w:pPr>
              <w:pStyle w:val="Body"/>
              <w:spacing w:after="0" w:line="240" w:lineRule="auto"/>
            </w:pPr>
            <w:r>
              <w:rPr>
                <w:rStyle w:val="None"/>
                <w:b/>
                <w:bCs/>
                <w:color w:val="FFFFFF"/>
                <w:sz w:val="20"/>
                <w:szCs w:val="20"/>
                <w:u w:color="FFFFFF"/>
                <w:lang w:val="en-US"/>
              </w:rPr>
              <w:t>Other relevant information (e.g. gender, SEN, disability, religion)</w:t>
            </w:r>
          </w:p>
        </w:tc>
      </w:tr>
      <w:tr w:rsidR="0076661A" w14:paraId="784AFC28" w14:textId="77777777">
        <w:trPr>
          <w:trHeight w:val="746"/>
        </w:trPr>
        <w:tc>
          <w:tcPr>
            <w:tcW w:w="2148"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4FAEAA05" w14:textId="77777777" w:rsidR="0076661A" w:rsidRDefault="005A1299">
            <w:pPr>
              <w:pStyle w:val="Body"/>
              <w:spacing w:after="0" w:line="240" w:lineRule="auto"/>
            </w:pPr>
            <w:r>
              <w:rPr>
                <w:rStyle w:val="None"/>
                <w:b/>
                <w:bCs/>
                <w:color w:val="FFFFFF"/>
                <w:sz w:val="20"/>
                <w:szCs w:val="20"/>
                <w:u w:color="FFFFFF"/>
                <w:lang w:val="en-US"/>
              </w:rPr>
              <w:t>Target of bullying/incident (victim)</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D6132"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6C422"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F27B1" w14:textId="77777777" w:rsidR="0076661A" w:rsidRDefault="0076661A"/>
        </w:tc>
        <w:tc>
          <w:tcPr>
            <w:tcW w:w="2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274E4" w14:textId="77777777" w:rsidR="0076661A" w:rsidRDefault="0076661A"/>
        </w:tc>
      </w:tr>
      <w:tr w:rsidR="0076661A" w14:paraId="7E68E37A" w14:textId="77777777">
        <w:trPr>
          <w:trHeight w:val="746"/>
        </w:trPr>
        <w:tc>
          <w:tcPr>
            <w:tcW w:w="2148"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6FB8869C" w14:textId="77777777" w:rsidR="0076661A" w:rsidRDefault="005A1299">
            <w:pPr>
              <w:pStyle w:val="Body"/>
              <w:spacing w:after="0" w:line="240" w:lineRule="auto"/>
              <w:rPr>
                <w:rStyle w:val="None"/>
                <w:b/>
                <w:bCs/>
                <w:color w:val="FFFFFF"/>
                <w:sz w:val="20"/>
                <w:szCs w:val="20"/>
                <w:u w:color="FFFFFF"/>
              </w:rPr>
            </w:pPr>
            <w:r>
              <w:rPr>
                <w:rStyle w:val="None"/>
                <w:b/>
                <w:bCs/>
                <w:color w:val="FFFFFF"/>
                <w:sz w:val="20"/>
                <w:szCs w:val="20"/>
                <w:u w:color="FFFFFF"/>
                <w:lang w:val="en-US"/>
              </w:rPr>
              <w:t>Person/s responsible for bullying/incident</w:t>
            </w:r>
          </w:p>
          <w:p w14:paraId="15110716" w14:textId="77777777" w:rsidR="0076661A" w:rsidRDefault="005A1299">
            <w:pPr>
              <w:pStyle w:val="Body"/>
              <w:spacing w:after="0" w:line="240" w:lineRule="auto"/>
            </w:pPr>
            <w:r>
              <w:rPr>
                <w:rStyle w:val="None"/>
                <w:b/>
                <w:bCs/>
                <w:color w:val="FFFFFF"/>
                <w:sz w:val="20"/>
                <w:szCs w:val="20"/>
                <w:u w:color="FFFFFF"/>
                <w:lang w:val="en-US"/>
              </w:rPr>
              <w:t xml:space="preserve">(perpetrator) </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98692"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C75FE"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75AC7" w14:textId="77777777" w:rsidR="0076661A" w:rsidRDefault="0076661A"/>
        </w:tc>
        <w:tc>
          <w:tcPr>
            <w:tcW w:w="2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326566" w14:textId="77777777" w:rsidR="0076661A" w:rsidRDefault="0076661A"/>
        </w:tc>
      </w:tr>
      <w:tr w:rsidR="0076661A" w14:paraId="3EF64002" w14:textId="77777777">
        <w:trPr>
          <w:trHeight w:val="746"/>
        </w:trPr>
        <w:tc>
          <w:tcPr>
            <w:tcW w:w="2148"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18EBAEF7" w14:textId="77777777" w:rsidR="0076661A" w:rsidRDefault="005A1299">
            <w:pPr>
              <w:pStyle w:val="Body"/>
              <w:spacing w:after="0" w:line="240" w:lineRule="auto"/>
              <w:rPr>
                <w:rStyle w:val="None"/>
                <w:b/>
                <w:bCs/>
                <w:color w:val="FFFFFF"/>
                <w:sz w:val="20"/>
                <w:szCs w:val="20"/>
                <w:u w:color="FFFFFF"/>
              </w:rPr>
            </w:pPr>
            <w:r>
              <w:rPr>
                <w:rStyle w:val="None"/>
                <w:b/>
                <w:bCs/>
                <w:color w:val="FFFFFF"/>
                <w:sz w:val="20"/>
                <w:szCs w:val="20"/>
                <w:u w:color="FFFFFF"/>
                <w:lang w:val="en-US"/>
              </w:rPr>
              <w:t>Person/s responsible for bullying/incident</w:t>
            </w:r>
          </w:p>
          <w:p w14:paraId="24A40616" w14:textId="77777777" w:rsidR="0076661A" w:rsidRDefault="005A1299">
            <w:pPr>
              <w:pStyle w:val="Body"/>
              <w:spacing w:after="0" w:line="240" w:lineRule="auto"/>
            </w:pPr>
            <w:r>
              <w:rPr>
                <w:rStyle w:val="None"/>
                <w:b/>
                <w:bCs/>
                <w:color w:val="FFFFFF"/>
                <w:sz w:val="20"/>
                <w:szCs w:val="20"/>
                <w:u w:color="FFFFFF"/>
                <w:lang w:val="en-US"/>
              </w:rPr>
              <w:t>(perpetrator)</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A30FD"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64030"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948F4" w14:textId="77777777" w:rsidR="0076661A" w:rsidRDefault="0076661A"/>
        </w:tc>
        <w:tc>
          <w:tcPr>
            <w:tcW w:w="2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09879" w14:textId="77777777" w:rsidR="0076661A" w:rsidRDefault="0076661A"/>
        </w:tc>
      </w:tr>
      <w:tr w:rsidR="0076661A" w14:paraId="5B197B9B" w14:textId="77777777">
        <w:trPr>
          <w:trHeight w:val="746"/>
        </w:trPr>
        <w:tc>
          <w:tcPr>
            <w:tcW w:w="2148"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080275B4" w14:textId="77777777" w:rsidR="0076661A" w:rsidRDefault="005A1299">
            <w:pPr>
              <w:pStyle w:val="Body"/>
              <w:spacing w:after="0" w:line="240" w:lineRule="auto"/>
              <w:rPr>
                <w:rStyle w:val="None"/>
                <w:b/>
                <w:bCs/>
                <w:color w:val="FFFFFF"/>
                <w:sz w:val="20"/>
                <w:szCs w:val="20"/>
                <w:u w:color="FFFFFF"/>
              </w:rPr>
            </w:pPr>
            <w:r>
              <w:rPr>
                <w:rStyle w:val="None"/>
                <w:b/>
                <w:bCs/>
                <w:color w:val="FFFFFF"/>
                <w:sz w:val="20"/>
                <w:szCs w:val="20"/>
                <w:u w:color="FFFFFF"/>
                <w:lang w:val="en-US"/>
              </w:rPr>
              <w:t>Person/s responsible for bullying/incident</w:t>
            </w:r>
          </w:p>
          <w:p w14:paraId="616A4039" w14:textId="77777777" w:rsidR="0076661A" w:rsidRDefault="005A1299">
            <w:pPr>
              <w:pStyle w:val="Body"/>
              <w:spacing w:after="0" w:line="240" w:lineRule="auto"/>
            </w:pPr>
            <w:r>
              <w:rPr>
                <w:rStyle w:val="None"/>
                <w:b/>
                <w:bCs/>
                <w:color w:val="FFFFFF"/>
                <w:sz w:val="20"/>
                <w:szCs w:val="20"/>
                <w:u w:color="FFFFFF"/>
                <w:lang w:val="en-US"/>
              </w:rPr>
              <w:t>(perpetrator)</w:t>
            </w:r>
          </w:p>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EAFA3"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4CD64" w14:textId="77777777" w:rsidR="0076661A" w:rsidRDefault="0076661A"/>
        </w:tc>
        <w:tc>
          <w:tcPr>
            <w:tcW w:w="1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8529E" w14:textId="77777777" w:rsidR="0076661A" w:rsidRDefault="0076661A"/>
        </w:tc>
        <w:tc>
          <w:tcPr>
            <w:tcW w:w="2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63058" w14:textId="77777777" w:rsidR="0076661A" w:rsidRDefault="0076661A"/>
        </w:tc>
      </w:tr>
    </w:tbl>
    <w:p w14:paraId="7BA7C8C4" w14:textId="77777777" w:rsidR="0076661A" w:rsidRDefault="0076661A">
      <w:pPr>
        <w:pStyle w:val="Body"/>
        <w:widowControl w:val="0"/>
        <w:spacing w:after="0" w:line="240" w:lineRule="auto"/>
        <w:rPr>
          <w:rStyle w:val="None"/>
          <w:b/>
          <w:bCs/>
          <w:color w:val="FFFFFF"/>
          <w:sz w:val="28"/>
          <w:szCs w:val="28"/>
          <w:u w:color="FFFFFF"/>
        </w:rPr>
      </w:pPr>
    </w:p>
    <w:p w14:paraId="6ECDF0C6" w14:textId="77777777" w:rsidR="0076661A" w:rsidRDefault="0076661A">
      <w:pPr>
        <w:pStyle w:val="Body"/>
        <w:spacing w:after="0"/>
        <w:ind w:left="426" w:hanging="426"/>
        <w:rPr>
          <w:rStyle w:val="None"/>
        </w:rPr>
      </w:pPr>
    </w:p>
    <w:p w14:paraId="6D9AD995" w14:textId="77777777" w:rsidR="0076661A" w:rsidRDefault="0076661A">
      <w:pPr>
        <w:pStyle w:val="Body"/>
        <w:spacing w:after="0"/>
        <w:ind w:left="426" w:hanging="426"/>
        <w:rPr>
          <w:rStyle w:val="None"/>
          <w:b/>
          <w:bCs/>
        </w:rPr>
      </w:pPr>
    </w:p>
    <w:tbl>
      <w:tblPr>
        <w:tblW w:w="93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2"/>
        <w:gridCol w:w="1417"/>
        <w:gridCol w:w="1559"/>
        <w:gridCol w:w="1418"/>
        <w:gridCol w:w="1417"/>
        <w:gridCol w:w="1418"/>
      </w:tblGrid>
      <w:tr w:rsidR="0076661A" w14:paraId="7AF74D3B" w14:textId="77777777">
        <w:trPr>
          <w:trHeight w:val="862"/>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tcPr>
          <w:p w14:paraId="689A1A7E" w14:textId="77777777" w:rsidR="0076661A" w:rsidRDefault="005A1299">
            <w:pPr>
              <w:pStyle w:val="Body"/>
            </w:pPr>
            <w:r>
              <w:rPr>
                <w:rStyle w:val="None"/>
                <w:b/>
                <w:bCs/>
                <w:color w:val="FFFFFF"/>
                <w:sz w:val="28"/>
                <w:szCs w:val="28"/>
                <w:u w:color="FFFFFF"/>
                <w:lang w:val="en-US"/>
              </w:rPr>
              <w:t>Details of incident</w:t>
            </w:r>
          </w:p>
        </w:tc>
      </w:tr>
      <w:tr w:rsidR="0076661A" w14:paraId="6D424333" w14:textId="77777777">
        <w:trPr>
          <w:trHeight w:val="461"/>
        </w:trPr>
        <w:tc>
          <w:tcPr>
            <w:tcW w:w="2122"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7C5ABB21" w14:textId="77777777" w:rsidR="0076661A" w:rsidRDefault="005A1299">
            <w:pPr>
              <w:pStyle w:val="Body"/>
              <w:spacing w:after="0" w:line="240" w:lineRule="auto"/>
            </w:pPr>
            <w:r>
              <w:rPr>
                <w:rStyle w:val="None"/>
                <w:b/>
                <w:bCs/>
                <w:color w:val="FFFFFF"/>
                <w:u w:color="FFFFFF"/>
                <w:lang w:val="en-US"/>
              </w:rPr>
              <w:t>Date</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9D401" w14:textId="77777777" w:rsidR="0076661A" w:rsidRDefault="0076661A">
            <w:pPr>
              <w:pStyle w:val="Body"/>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3CD6FD4F" w14:textId="77777777" w:rsidR="0076661A" w:rsidRDefault="005A1299">
            <w:pPr>
              <w:pStyle w:val="Body"/>
              <w:spacing w:after="0" w:line="240" w:lineRule="auto"/>
            </w:pPr>
            <w:r>
              <w:rPr>
                <w:rStyle w:val="None"/>
                <w:b/>
                <w:bCs/>
                <w:color w:val="FFFFFF"/>
                <w:u w:color="FFFFFF"/>
                <w:lang w:val="en-US"/>
              </w:rPr>
              <w:t>Place:</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09C76" w14:textId="77777777" w:rsidR="0076661A" w:rsidRDefault="0076661A"/>
        </w:tc>
        <w:tc>
          <w:tcPr>
            <w:tcW w:w="1417"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5E3F2FC2" w14:textId="77777777" w:rsidR="0076661A" w:rsidRDefault="005A1299">
            <w:pPr>
              <w:pStyle w:val="Body"/>
              <w:spacing w:after="0" w:line="240" w:lineRule="auto"/>
            </w:pPr>
            <w:r>
              <w:rPr>
                <w:rStyle w:val="None"/>
                <w:b/>
                <w:bCs/>
                <w:color w:val="FFFFFF"/>
                <w:sz w:val="20"/>
                <w:szCs w:val="20"/>
                <w:u w:color="FFFFFF"/>
                <w:lang w:val="en-US"/>
              </w:rPr>
              <w:t>Time:</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81DF6" w14:textId="77777777" w:rsidR="0076661A" w:rsidRDefault="0076661A"/>
        </w:tc>
      </w:tr>
      <w:tr w:rsidR="0076661A" w14:paraId="1A7166BD" w14:textId="77777777">
        <w:trPr>
          <w:trHeight w:val="901"/>
        </w:trPr>
        <w:tc>
          <w:tcPr>
            <w:tcW w:w="2122"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2218FDC1" w14:textId="77777777" w:rsidR="0076661A" w:rsidRDefault="005A1299">
            <w:pPr>
              <w:pStyle w:val="Body"/>
              <w:spacing w:after="0" w:line="240" w:lineRule="auto"/>
            </w:pPr>
            <w:r>
              <w:rPr>
                <w:rStyle w:val="None"/>
                <w:b/>
                <w:bCs/>
                <w:color w:val="FFFFFF"/>
                <w:u w:color="FFFFFF"/>
                <w:lang w:val="en-US"/>
              </w:rPr>
              <w:t>Witnesses</w:t>
            </w:r>
          </w:p>
        </w:tc>
        <w:tc>
          <w:tcPr>
            <w:tcW w:w="7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BA344" w14:textId="77777777" w:rsidR="0076661A" w:rsidRDefault="0076661A">
            <w:pPr>
              <w:pStyle w:val="Body"/>
              <w:spacing w:after="0" w:line="240" w:lineRule="auto"/>
              <w:rPr>
                <w:rStyle w:val="None"/>
                <w:rFonts w:ascii="Times New Roman" w:eastAsia="Times New Roman" w:hAnsi="Times New Roman" w:cs="Times New Roman"/>
                <w:b/>
                <w:bCs/>
                <w:color w:val="1F4E79"/>
                <w:sz w:val="20"/>
                <w:szCs w:val="20"/>
                <w:u w:color="1F4E79"/>
                <w:lang w:val="en-US"/>
              </w:rPr>
            </w:pPr>
          </w:p>
          <w:p w14:paraId="26432C7D" w14:textId="77777777" w:rsidR="0076661A" w:rsidRDefault="0076661A">
            <w:pPr>
              <w:pStyle w:val="Body"/>
              <w:spacing w:after="0" w:line="240" w:lineRule="auto"/>
              <w:rPr>
                <w:rStyle w:val="None"/>
                <w:rFonts w:ascii="Times New Roman" w:eastAsia="Times New Roman" w:hAnsi="Times New Roman" w:cs="Times New Roman"/>
                <w:b/>
                <w:bCs/>
                <w:color w:val="1F4E79"/>
                <w:sz w:val="20"/>
                <w:szCs w:val="20"/>
                <w:u w:color="1F4E79"/>
                <w:lang w:val="en-US"/>
              </w:rPr>
            </w:pPr>
          </w:p>
          <w:p w14:paraId="7A0E8781" w14:textId="77777777" w:rsidR="0076661A" w:rsidRDefault="0076661A">
            <w:pPr>
              <w:pStyle w:val="Body"/>
              <w:spacing w:after="0" w:line="240" w:lineRule="auto"/>
            </w:pPr>
          </w:p>
        </w:tc>
      </w:tr>
      <w:tr w:rsidR="0076661A" w14:paraId="62F9A36A" w14:textId="77777777">
        <w:trPr>
          <w:trHeight w:val="961"/>
        </w:trPr>
        <w:tc>
          <w:tcPr>
            <w:tcW w:w="2122"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0B7F1257" w14:textId="77777777" w:rsidR="0076661A" w:rsidRDefault="005A1299">
            <w:pPr>
              <w:pStyle w:val="Body"/>
              <w:spacing w:after="0" w:line="240" w:lineRule="auto"/>
            </w:pPr>
            <w:proofErr w:type="gramStart"/>
            <w:r>
              <w:rPr>
                <w:rStyle w:val="None"/>
                <w:b/>
                <w:bCs/>
                <w:color w:val="FFFFFF"/>
                <w:sz w:val="20"/>
                <w:szCs w:val="20"/>
                <w:u w:color="FFFFFF"/>
                <w:lang w:val="en-US"/>
              </w:rPr>
              <w:t>Repeat</w:t>
            </w:r>
            <w:proofErr w:type="gramEnd"/>
            <w:r>
              <w:rPr>
                <w:rStyle w:val="None"/>
                <w:b/>
                <w:bCs/>
                <w:color w:val="FFFFFF"/>
                <w:sz w:val="20"/>
                <w:szCs w:val="20"/>
                <w:u w:color="FFFFFF"/>
                <w:lang w:val="en-US"/>
              </w:rPr>
              <w:t xml:space="preserve"> incident or serious incident</w:t>
            </w:r>
          </w:p>
        </w:tc>
        <w:tc>
          <w:tcPr>
            <w:tcW w:w="7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F577E" w14:textId="77777777" w:rsidR="0076661A" w:rsidRDefault="0076661A">
            <w:pPr>
              <w:pStyle w:val="Body"/>
              <w:spacing w:after="0" w:line="240" w:lineRule="auto"/>
              <w:rPr>
                <w:rStyle w:val="None"/>
                <w:rFonts w:ascii="Times New Roman" w:eastAsia="Times New Roman" w:hAnsi="Times New Roman" w:cs="Times New Roman"/>
                <w:b/>
                <w:bCs/>
                <w:color w:val="1F4E79"/>
                <w:u w:color="1F4E79"/>
                <w:lang w:val="en-US"/>
              </w:rPr>
            </w:pPr>
          </w:p>
          <w:p w14:paraId="0CFC45FB" w14:textId="77777777" w:rsidR="0076661A" w:rsidRDefault="0076661A">
            <w:pPr>
              <w:pStyle w:val="Body"/>
              <w:spacing w:after="0" w:line="240" w:lineRule="auto"/>
              <w:rPr>
                <w:rStyle w:val="None"/>
                <w:rFonts w:ascii="Times New Roman" w:eastAsia="Times New Roman" w:hAnsi="Times New Roman" w:cs="Times New Roman"/>
                <w:b/>
                <w:bCs/>
                <w:color w:val="1F4E79"/>
                <w:u w:color="1F4E79"/>
                <w:lang w:val="en-US"/>
              </w:rPr>
            </w:pPr>
          </w:p>
          <w:p w14:paraId="4515736B" w14:textId="77777777" w:rsidR="0076661A" w:rsidRDefault="0076661A">
            <w:pPr>
              <w:pStyle w:val="Body"/>
              <w:spacing w:after="0" w:line="240" w:lineRule="auto"/>
            </w:pPr>
          </w:p>
        </w:tc>
      </w:tr>
      <w:tr w:rsidR="0076661A" w14:paraId="259B6B20" w14:textId="77777777">
        <w:trPr>
          <w:trHeight w:val="746"/>
        </w:trPr>
        <w:tc>
          <w:tcPr>
            <w:tcW w:w="2122"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1DFF07A8" w14:textId="77777777" w:rsidR="0076661A" w:rsidRDefault="005A1299">
            <w:pPr>
              <w:pStyle w:val="Body"/>
              <w:spacing w:after="0" w:line="240" w:lineRule="auto"/>
            </w:pPr>
            <w:r>
              <w:rPr>
                <w:rStyle w:val="None"/>
                <w:b/>
                <w:bCs/>
                <w:color w:val="FFFFFF"/>
                <w:sz w:val="20"/>
                <w:szCs w:val="20"/>
                <w:u w:color="FFFFFF"/>
                <w:lang w:val="en-US"/>
              </w:rPr>
              <w:t>Any relevant supporting information e.g. witness</w:t>
            </w:r>
          </w:p>
        </w:tc>
        <w:tc>
          <w:tcPr>
            <w:tcW w:w="7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56BF5" w14:textId="77777777" w:rsidR="0076661A" w:rsidRDefault="0076661A"/>
        </w:tc>
      </w:tr>
      <w:tr w:rsidR="0076661A" w14:paraId="13FD3613" w14:textId="77777777">
        <w:trPr>
          <w:trHeight w:val="1161"/>
        </w:trPr>
        <w:tc>
          <w:tcPr>
            <w:tcW w:w="2122"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56696B49" w14:textId="77777777" w:rsidR="0076661A" w:rsidRDefault="005A1299">
            <w:pPr>
              <w:pStyle w:val="Body"/>
              <w:spacing w:after="0" w:line="240" w:lineRule="auto"/>
            </w:pPr>
            <w:r>
              <w:rPr>
                <w:rStyle w:val="None"/>
                <w:b/>
                <w:bCs/>
                <w:color w:val="FFFFFF"/>
                <w:sz w:val="20"/>
                <w:szCs w:val="20"/>
                <w:u w:color="FFFFFF"/>
                <w:lang w:val="en-US"/>
              </w:rPr>
              <w:t>Action taken</w:t>
            </w:r>
          </w:p>
        </w:tc>
        <w:tc>
          <w:tcPr>
            <w:tcW w:w="7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5C65C" w14:textId="77777777" w:rsidR="0076661A" w:rsidRDefault="0076661A">
            <w:pPr>
              <w:pStyle w:val="Body"/>
              <w:spacing w:after="0" w:line="240" w:lineRule="auto"/>
              <w:rPr>
                <w:rStyle w:val="None"/>
                <w:rFonts w:ascii="Times New Roman" w:eastAsia="Times New Roman" w:hAnsi="Times New Roman" w:cs="Times New Roman"/>
                <w:b/>
                <w:bCs/>
                <w:color w:val="1F4E79"/>
                <w:sz w:val="20"/>
                <w:szCs w:val="20"/>
                <w:u w:color="1F4E79"/>
                <w:lang w:val="en-US"/>
              </w:rPr>
            </w:pPr>
          </w:p>
          <w:p w14:paraId="00D76E0C" w14:textId="77777777" w:rsidR="0076661A" w:rsidRDefault="0076661A">
            <w:pPr>
              <w:pStyle w:val="Body"/>
              <w:spacing w:after="0" w:line="240" w:lineRule="auto"/>
              <w:rPr>
                <w:rStyle w:val="None"/>
                <w:rFonts w:ascii="Times New Roman" w:eastAsia="Times New Roman" w:hAnsi="Times New Roman" w:cs="Times New Roman"/>
                <w:b/>
                <w:bCs/>
                <w:color w:val="1F4E79"/>
                <w:sz w:val="20"/>
                <w:szCs w:val="20"/>
                <w:u w:color="1F4E79"/>
                <w:lang w:val="en-US"/>
              </w:rPr>
            </w:pPr>
          </w:p>
          <w:p w14:paraId="63A585CB" w14:textId="77777777" w:rsidR="0076661A" w:rsidRDefault="0076661A">
            <w:pPr>
              <w:pStyle w:val="Body"/>
              <w:spacing w:after="0" w:line="240" w:lineRule="auto"/>
              <w:rPr>
                <w:rStyle w:val="None"/>
                <w:rFonts w:ascii="Times New Roman" w:eastAsia="Times New Roman" w:hAnsi="Times New Roman" w:cs="Times New Roman"/>
                <w:b/>
                <w:bCs/>
                <w:color w:val="1F4E79"/>
                <w:u w:color="1F4E79"/>
                <w:lang w:val="en-US"/>
              </w:rPr>
            </w:pPr>
          </w:p>
          <w:p w14:paraId="600AA8DE" w14:textId="77777777" w:rsidR="0076661A" w:rsidRDefault="0076661A">
            <w:pPr>
              <w:pStyle w:val="Body"/>
              <w:spacing w:after="0" w:line="240" w:lineRule="auto"/>
            </w:pPr>
          </w:p>
        </w:tc>
      </w:tr>
      <w:tr w:rsidR="0076661A" w14:paraId="6E4F2928" w14:textId="77777777">
        <w:trPr>
          <w:trHeight w:val="961"/>
        </w:trPr>
        <w:tc>
          <w:tcPr>
            <w:tcW w:w="2122"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7410402E" w14:textId="77777777" w:rsidR="0076661A" w:rsidRDefault="005A1299">
            <w:pPr>
              <w:pStyle w:val="Body"/>
              <w:spacing w:after="0" w:line="240" w:lineRule="auto"/>
            </w:pPr>
            <w:r>
              <w:rPr>
                <w:rStyle w:val="None"/>
                <w:b/>
                <w:bCs/>
                <w:color w:val="FFFFFF"/>
                <w:sz w:val="20"/>
                <w:szCs w:val="20"/>
                <w:u w:color="FFFFFF"/>
                <w:lang w:val="en-US"/>
              </w:rPr>
              <w:t>Details of others involved or notified</w:t>
            </w:r>
          </w:p>
        </w:tc>
        <w:tc>
          <w:tcPr>
            <w:tcW w:w="7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B1747" w14:textId="77777777" w:rsidR="0076661A" w:rsidRDefault="0076661A">
            <w:pPr>
              <w:pStyle w:val="Body"/>
              <w:spacing w:after="0" w:line="240" w:lineRule="auto"/>
              <w:rPr>
                <w:rStyle w:val="None"/>
                <w:rFonts w:ascii="Times New Roman" w:eastAsia="Times New Roman" w:hAnsi="Times New Roman" w:cs="Times New Roman"/>
                <w:b/>
                <w:bCs/>
                <w:color w:val="1F4E79"/>
                <w:u w:color="1F4E79"/>
                <w:lang w:val="en-US"/>
              </w:rPr>
            </w:pPr>
          </w:p>
          <w:p w14:paraId="4338CE4B" w14:textId="77777777" w:rsidR="0076661A" w:rsidRDefault="0076661A">
            <w:pPr>
              <w:pStyle w:val="Body"/>
              <w:spacing w:after="0" w:line="240" w:lineRule="auto"/>
              <w:rPr>
                <w:rStyle w:val="None"/>
                <w:rFonts w:ascii="Times New Roman" w:eastAsia="Times New Roman" w:hAnsi="Times New Roman" w:cs="Times New Roman"/>
                <w:b/>
                <w:bCs/>
                <w:color w:val="1F4E79"/>
                <w:u w:color="1F4E79"/>
                <w:lang w:val="en-US"/>
              </w:rPr>
            </w:pPr>
          </w:p>
          <w:p w14:paraId="754EE25E" w14:textId="77777777" w:rsidR="0076661A" w:rsidRDefault="0076661A">
            <w:pPr>
              <w:pStyle w:val="Body"/>
              <w:spacing w:after="0" w:line="240" w:lineRule="auto"/>
            </w:pPr>
          </w:p>
        </w:tc>
      </w:tr>
      <w:tr w:rsidR="0076661A" w14:paraId="2D344AC5" w14:textId="77777777">
        <w:trPr>
          <w:trHeight w:val="882"/>
        </w:trPr>
        <w:tc>
          <w:tcPr>
            <w:tcW w:w="2122" w:type="dxa"/>
            <w:tcBorders>
              <w:top w:val="single" w:sz="4" w:space="0" w:color="000000"/>
              <w:left w:val="single" w:sz="4" w:space="0" w:color="000000"/>
              <w:bottom w:val="single" w:sz="4" w:space="0" w:color="000000"/>
              <w:right w:val="single" w:sz="4" w:space="0" w:color="000000"/>
            </w:tcBorders>
            <w:shd w:val="clear" w:color="auto" w:fill="595959"/>
            <w:tcMar>
              <w:top w:w="80" w:type="dxa"/>
              <w:left w:w="80" w:type="dxa"/>
              <w:bottom w:w="80" w:type="dxa"/>
              <w:right w:w="80" w:type="dxa"/>
            </w:tcMar>
          </w:tcPr>
          <w:p w14:paraId="6DEACADB" w14:textId="77777777" w:rsidR="0076661A" w:rsidRDefault="005A1299">
            <w:pPr>
              <w:pStyle w:val="Body"/>
              <w:spacing w:after="0" w:line="240" w:lineRule="auto"/>
            </w:pPr>
            <w:r>
              <w:rPr>
                <w:rStyle w:val="None"/>
                <w:b/>
                <w:bCs/>
                <w:color w:val="FFFFFF"/>
                <w:sz w:val="20"/>
                <w:szCs w:val="20"/>
                <w:u w:color="FFFFFF"/>
                <w:lang w:val="en-US"/>
              </w:rPr>
              <w:t>Date for review</w:t>
            </w:r>
          </w:p>
        </w:tc>
        <w:tc>
          <w:tcPr>
            <w:tcW w:w="7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51FFA" w14:textId="77777777" w:rsidR="0076661A" w:rsidRDefault="0076661A">
            <w:pPr>
              <w:pStyle w:val="Body"/>
              <w:spacing w:after="0" w:line="240" w:lineRule="auto"/>
              <w:rPr>
                <w:rStyle w:val="None"/>
                <w:rFonts w:ascii="Times New Roman" w:eastAsia="Times New Roman" w:hAnsi="Times New Roman" w:cs="Times New Roman"/>
                <w:b/>
                <w:bCs/>
                <w:color w:val="1F4E79"/>
                <w:sz w:val="20"/>
                <w:szCs w:val="20"/>
                <w:u w:color="1F4E79"/>
                <w:lang w:val="en-US"/>
              </w:rPr>
            </w:pPr>
          </w:p>
          <w:p w14:paraId="1F58B3BB" w14:textId="77777777" w:rsidR="0076661A" w:rsidRDefault="0076661A">
            <w:pPr>
              <w:pStyle w:val="Body"/>
              <w:spacing w:after="0" w:line="240" w:lineRule="auto"/>
              <w:rPr>
                <w:rStyle w:val="None"/>
                <w:rFonts w:ascii="Times New Roman" w:eastAsia="Times New Roman" w:hAnsi="Times New Roman" w:cs="Times New Roman"/>
                <w:b/>
                <w:bCs/>
                <w:color w:val="1F4E79"/>
                <w:sz w:val="20"/>
                <w:szCs w:val="20"/>
                <w:u w:color="1F4E79"/>
                <w:lang w:val="en-US"/>
              </w:rPr>
            </w:pPr>
          </w:p>
          <w:p w14:paraId="28F3D4B7" w14:textId="77777777" w:rsidR="0076661A" w:rsidRDefault="0076661A">
            <w:pPr>
              <w:pStyle w:val="Body"/>
              <w:spacing w:after="0" w:line="240" w:lineRule="auto"/>
            </w:pPr>
          </w:p>
        </w:tc>
      </w:tr>
    </w:tbl>
    <w:p w14:paraId="4A253CAF" w14:textId="77777777" w:rsidR="0076661A" w:rsidRDefault="0076661A">
      <w:pPr>
        <w:pStyle w:val="Body"/>
        <w:widowControl w:val="0"/>
        <w:spacing w:after="0" w:line="240" w:lineRule="auto"/>
        <w:rPr>
          <w:rStyle w:val="None"/>
          <w:b/>
          <w:bCs/>
        </w:rPr>
      </w:pPr>
    </w:p>
    <w:p w14:paraId="1195EC9B" w14:textId="77777777" w:rsidR="0076661A" w:rsidRDefault="0076661A">
      <w:pPr>
        <w:pStyle w:val="Body"/>
        <w:rPr>
          <w:rStyle w:val="None"/>
          <w:color w:val="1F4E79"/>
          <w:sz w:val="24"/>
          <w:szCs w:val="24"/>
          <w:u w:color="1F4E79"/>
        </w:rPr>
      </w:pPr>
    </w:p>
    <w:p w14:paraId="3FA2A06B" w14:textId="77777777" w:rsidR="0076661A" w:rsidRDefault="005A1299">
      <w:pPr>
        <w:pStyle w:val="Body"/>
        <w:rPr>
          <w:rStyle w:val="None"/>
          <w:sz w:val="24"/>
          <w:szCs w:val="24"/>
        </w:rPr>
      </w:pPr>
      <w:r>
        <w:rPr>
          <w:rStyle w:val="None"/>
          <w:sz w:val="24"/>
          <w:szCs w:val="24"/>
          <w:lang w:val="en-US"/>
        </w:rPr>
        <w:t xml:space="preserve">Equality </w:t>
      </w:r>
      <w:proofErr w:type="gramStart"/>
      <w:r>
        <w:rPr>
          <w:rStyle w:val="None"/>
          <w:sz w:val="24"/>
          <w:szCs w:val="24"/>
          <w:lang w:val="en-US"/>
        </w:rPr>
        <w:t>log</w:t>
      </w:r>
      <w:proofErr w:type="gramEnd"/>
      <w:r>
        <w:rPr>
          <w:rStyle w:val="None"/>
          <w:sz w:val="24"/>
          <w:szCs w:val="24"/>
          <w:lang w:val="en-US"/>
        </w:rPr>
        <w:t xml:space="preserve"> to be completed if an equality incident.</w:t>
      </w:r>
    </w:p>
    <w:p w14:paraId="5CF105DB" w14:textId="77777777" w:rsidR="0076661A" w:rsidRDefault="005A1299">
      <w:pPr>
        <w:pStyle w:val="Body"/>
        <w:rPr>
          <w:rStyle w:val="None"/>
          <w:b/>
          <w:bCs/>
        </w:rPr>
      </w:pPr>
      <w:r>
        <w:rPr>
          <w:rStyle w:val="None"/>
          <w:b/>
          <w:bCs/>
          <w:lang w:val="da-DK"/>
        </w:rPr>
        <w:t xml:space="preserve">Appendix 3 </w:t>
      </w:r>
      <w:r>
        <w:rPr>
          <w:rStyle w:val="None"/>
          <w:b/>
          <w:bCs/>
        </w:rPr>
        <w:t xml:space="preserve">– </w:t>
      </w:r>
      <w:r>
        <w:rPr>
          <w:rStyle w:val="None"/>
          <w:b/>
          <w:bCs/>
          <w:lang w:val="en-US"/>
        </w:rPr>
        <w:t>Physical Restraint Log (Model)</w:t>
      </w:r>
    </w:p>
    <w:p w14:paraId="257A8C5C" w14:textId="77777777" w:rsidR="0076661A" w:rsidRDefault="005A1299">
      <w:pPr>
        <w:pStyle w:val="Body"/>
      </w:pPr>
      <w:r>
        <w:rPr>
          <w:rStyle w:val="None"/>
          <w:noProof/>
        </w:rPr>
        <w:drawing>
          <wp:anchor distT="57150" distB="57150" distL="57150" distR="57150" simplePos="0" relativeHeight="251659264" behindDoc="0" locked="0" layoutInCell="1" allowOverlap="1" wp14:anchorId="20040B34" wp14:editId="562E86A8">
            <wp:simplePos x="0" y="0"/>
            <wp:positionH relativeFrom="column">
              <wp:posOffset>4032250</wp:posOffset>
            </wp:positionH>
            <wp:positionV relativeFrom="line">
              <wp:posOffset>0</wp:posOffset>
            </wp:positionV>
            <wp:extent cx="1937386" cy="527050"/>
            <wp:effectExtent l="0" t="0" r="0" b="0"/>
            <wp:wrapSquare wrapText="bothSides" distT="57150" distB="57150" distL="57150" distR="57150"/>
            <wp:docPr id="1073741855" name="officeArt object" descr="Picture 3"/>
            <wp:cNvGraphicFramePr/>
            <a:graphic xmlns:a="http://schemas.openxmlformats.org/drawingml/2006/main">
              <a:graphicData uri="http://schemas.openxmlformats.org/drawingml/2006/picture">
                <pic:pic xmlns:pic="http://schemas.openxmlformats.org/drawingml/2006/picture">
                  <pic:nvPicPr>
                    <pic:cNvPr id="1073741855" name="Picture 3" descr="Picture 3"/>
                    <pic:cNvPicPr>
                      <a:picLocks noChangeAspect="1"/>
                    </pic:cNvPicPr>
                  </pic:nvPicPr>
                  <pic:blipFill>
                    <a:blip r:embed="rId39"/>
                    <a:stretch>
                      <a:fillRect/>
                    </a:stretch>
                  </pic:blipFill>
                  <pic:spPr>
                    <a:xfrm>
                      <a:off x="0" y="0"/>
                      <a:ext cx="1937386" cy="527050"/>
                    </a:xfrm>
                    <a:prstGeom prst="rect">
                      <a:avLst/>
                    </a:prstGeom>
                    <a:ln w="12700" cap="flat">
                      <a:noFill/>
                      <a:miter lim="400000"/>
                    </a:ln>
                    <a:effectLst/>
                  </pic:spPr>
                </pic:pic>
              </a:graphicData>
            </a:graphic>
          </wp:anchor>
        </w:drawing>
      </w:r>
    </w:p>
    <w:p w14:paraId="69676B2E" w14:textId="77777777" w:rsidR="0076661A" w:rsidRDefault="0076661A">
      <w:pPr>
        <w:pStyle w:val="Body"/>
      </w:pPr>
    </w:p>
    <w:p w14:paraId="3F87A1AC" w14:textId="77777777" w:rsidR="0076661A" w:rsidRDefault="0076661A">
      <w:pPr>
        <w:pStyle w:val="Body"/>
      </w:pPr>
    </w:p>
    <w:p w14:paraId="515214C8" w14:textId="2A64247F" w:rsidR="0076661A" w:rsidRDefault="005A1299">
      <w:pPr>
        <w:pStyle w:val="Body"/>
        <w:jc w:val="center"/>
        <w:rPr>
          <w:rStyle w:val="None"/>
          <w:b/>
          <w:bCs/>
          <w:color w:val="1F4E79"/>
          <w:sz w:val="32"/>
          <w:szCs w:val="32"/>
          <w:u w:color="1F4E79"/>
        </w:rPr>
      </w:pPr>
      <w:r>
        <w:rPr>
          <w:rStyle w:val="None"/>
          <w:b/>
          <w:bCs/>
          <w:color w:val="1F4E79"/>
          <w:sz w:val="32"/>
          <w:szCs w:val="32"/>
          <w:u w:color="1F4E79"/>
          <w:lang w:val="en-US"/>
        </w:rPr>
        <w:t>Physical restraint form</w:t>
      </w:r>
      <w:r w:rsidR="001B6A96">
        <w:rPr>
          <w:rStyle w:val="None"/>
          <w:b/>
          <w:bCs/>
          <w:color w:val="1F4E79"/>
          <w:sz w:val="32"/>
          <w:szCs w:val="32"/>
          <w:u w:color="1F4E79"/>
          <w:lang w:val="en-US"/>
        </w:rPr>
        <w:t xml:space="preserve"> </w:t>
      </w:r>
      <w:r w:rsidR="00AA57E6">
        <w:rPr>
          <w:rStyle w:val="None"/>
          <w:b/>
          <w:bCs/>
          <w:color w:val="1F4E79"/>
          <w:sz w:val="32"/>
          <w:szCs w:val="32"/>
          <w:u w:color="1F4E79"/>
          <w:lang w:val="en-US"/>
        </w:rPr>
        <w:t>– example ONLY</w:t>
      </w:r>
    </w:p>
    <w:p w14:paraId="54F41991" w14:textId="77777777" w:rsidR="0076661A" w:rsidRDefault="005A1299">
      <w:pPr>
        <w:pStyle w:val="Body"/>
        <w:rPr>
          <w:rStyle w:val="None"/>
          <w:b/>
          <w:bCs/>
          <w:color w:val="1F4E79"/>
          <w:u w:color="1F4E79"/>
        </w:rPr>
      </w:pPr>
      <w:r>
        <w:rPr>
          <w:rStyle w:val="None"/>
          <w:b/>
          <w:bCs/>
          <w:color w:val="1F4E79"/>
          <w:u w:color="1F4E79"/>
          <w:lang w:val="fr-FR"/>
        </w:rPr>
        <w:t>Section A</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5"/>
        <w:gridCol w:w="2254"/>
        <w:gridCol w:w="2253"/>
        <w:gridCol w:w="2254"/>
      </w:tblGrid>
      <w:tr w:rsidR="0076661A" w14:paraId="658CC3BE" w14:textId="77777777">
        <w:trPr>
          <w:trHeight w:val="486"/>
        </w:trPr>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5B282" w14:textId="77777777" w:rsidR="0076661A" w:rsidRDefault="005A1299">
            <w:pPr>
              <w:pStyle w:val="Body"/>
            </w:pPr>
            <w:r>
              <w:rPr>
                <w:rStyle w:val="None"/>
                <w:b/>
                <w:bCs/>
                <w:sz w:val="20"/>
                <w:szCs w:val="20"/>
                <w:lang w:val="en-US"/>
              </w:rPr>
              <w:t>Name of child</w:t>
            </w:r>
          </w:p>
        </w:tc>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DEF1C" w14:textId="77777777" w:rsidR="0076661A" w:rsidRDefault="0076661A">
            <w:pPr>
              <w:pStyle w:val="Body"/>
              <w:spacing w:after="0" w:line="240" w:lineRule="auto"/>
            </w:pPr>
          </w:p>
        </w:tc>
        <w:tc>
          <w:tcPr>
            <w:tcW w:w="2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ABC65" w14:textId="77777777" w:rsidR="0076661A" w:rsidRDefault="005A1299">
            <w:pPr>
              <w:pStyle w:val="Body"/>
              <w:spacing w:after="0" w:line="240" w:lineRule="auto"/>
            </w:pPr>
            <w:r>
              <w:rPr>
                <w:rStyle w:val="None"/>
                <w:b/>
                <w:bCs/>
                <w:sz w:val="20"/>
                <w:szCs w:val="20"/>
                <w:lang w:val="en-US"/>
              </w:rPr>
              <w:t>Class</w:t>
            </w:r>
          </w:p>
        </w:tc>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A4383" w14:textId="77777777" w:rsidR="0076661A" w:rsidRDefault="0076661A"/>
        </w:tc>
      </w:tr>
      <w:tr w:rsidR="0076661A" w14:paraId="51BC532D" w14:textId="77777777">
        <w:trPr>
          <w:trHeight w:val="486"/>
        </w:trPr>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E30FB" w14:textId="77777777" w:rsidR="0076661A" w:rsidRDefault="005A1299">
            <w:pPr>
              <w:pStyle w:val="Body"/>
              <w:spacing w:after="0" w:line="240" w:lineRule="auto"/>
            </w:pPr>
            <w:r>
              <w:rPr>
                <w:rStyle w:val="None"/>
                <w:b/>
                <w:bCs/>
                <w:sz w:val="20"/>
                <w:szCs w:val="20"/>
                <w:lang w:val="en-US"/>
              </w:rPr>
              <w:t>Date</w:t>
            </w:r>
          </w:p>
        </w:tc>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9E8AC" w14:textId="77777777" w:rsidR="0076661A" w:rsidRDefault="0076661A">
            <w:pPr>
              <w:pStyle w:val="Body"/>
              <w:spacing w:after="0" w:line="240" w:lineRule="auto"/>
            </w:pPr>
          </w:p>
        </w:tc>
        <w:tc>
          <w:tcPr>
            <w:tcW w:w="2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FE001" w14:textId="77777777" w:rsidR="0076661A" w:rsidRDefault="005A1299">
            <w:pPr>
              <w:pStyle w:val="Body"/>
              <w:spacing w:after="0" w:line="240" w:lineRule="auto"/>
            </w:pPr>
            <w:r>
              <w:rPr>
                <w:rStyle w:val="None"/>
                <w:b/>
                <w:bCs/>
                <w:sz w:val="20"/>
                <w:szCs w:val="20"/>
                <w:lang w:val="en-US"/>
              </w:rPr>
              <w:t>Year group</w:t>
            </w:r>
          </w:p>
        </w:tc>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1782D" w14:textId="77777777" w:rsidR="0076661A" w:rsidRDefault="0076661A"/>
        </w:tc>
      </w:tr>
      <w:tr w:rsidR="0076661A" w14:paraId="4C6598F4" w14:textId="77777777">
        <w:trPr>
          <w:trHeight w:val="486"/>
        </w:trPr>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FD6DD" w14:textId="77777777" w:rsidR="0076661A" w:rsidRDefault="005A1299">
            <w:pPr>
              <w:pStyle w:val="Body"/>
              <w:spacing w:after="0" w:line="240" w:lineRule="auto"/>
            </w:pPr>
            <w:r>
              <w:rPr>
                <w:rStyle w:val="None"/>
                <w:b/>
                <w:bCs/>
                <w:sz w:val="20"/>
                <w:szCs w:val="20"/>
                <w:lang w:val="en-US"/>
              </w:rPr>
              <w:t>Place</w:t>
            </w:r>
          </w:p>
        </w:tc>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2BD3F" w14:textId="77777777" w:rsidR="0076661A" w:rsidRDefault="0076661A">
            <w:pPr>
              <w:pStyle w:val="Body"/>
              <w:spacing w:after="0" w:line="240" w:lineRule="auto"/>
            </w:pPr>
          </w:p>
        </w:tc>
        <w:tc>
          <w:tcPr>
            <w:tcW w:w="2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2CF03" w14:textId="77777777" w:rsidR="0076661A" w:rsidRDefault="005A1299">
            <w:pPr>
              <w:pStyle w:val="Body"/>
              <w:spacing w:after="0" w:line="240" w:lineRule="auto"/>
            </w:pPr>
            <w:r>
              <w:rPr>
                <w:rStyle w:val="None"/>
                <w:b/>
                <w:bCs/>
                <w:sz w:val="20"/>
                <w:szCs w:val="20"/>
                <w:lang w:val="en-US"/>
              </w:rPr>
              <w:t>Time</w:t>
            </w:r>
          </w:p>
        </w:tc>
        <w:tc>
          <w:tcPr>
            <w:tcW w:w="22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C779D" w14:textId="77777777" w:rsidR="0076661A" w:rsidRDefault="0076661A"/>
        </w:tc>
      </w:tr>
    </w:tbl>
    <w:p w14:paraId="70A99717" w14:textId="77777777" w:rsidR="0076661A" w:rsidRDefault="0076661A">
      <w:pPr>
        <w:pStyle w:val="Body"/>
        <w:widowControl w:val="0"/>
        <w:spacing w:line="240" w:lineRule="auto"/>
        <w:rPr>
          <w:rStyle w:val="None"/>
          <w:b/>
          <w:bCs/>
          <w:color w:val="1F4E79"/>
          <w:u w:color="1F4E79"/>
        </w:rPr>
      </w:pPr>
    </w:p>
    <w:p w14:paraId="35162E04" w14:textId="77777777" w:rsidR="0076661A" w:rsidRDefault="0076661A">
      <w:pPr>
        <w:pStyle w:val="Body"/>
        <w:rPr>
          <w:rStyle w:val="None"/>
          <w:b/>
          <w:bC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76661A" w14:paraId="4A84A0EC" w14:textId="77777777">
        <w:trPr>
          <w:trHeight w:val="663"/>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00F38" w14:textId="77777777" w:rsidR="0076661A" w:rsidRDefault="005A1299">
            <w:pPr>
              <w:pStyle w:val="Body"/>
            </w:pPr>
            <w:r>
              <w:rPr>
                <w:rStyle w:val="None"/>
                <w:b/>
                <w:bCs/>
                <w:sz w:val="20"/>
                <w:szCs w:val="20"/>
                <w:lang w:val="en-US"/>
              </w:rPr>
              <w:t>Name/s of staff</w:t>
            </w:r>
          </w:p>
        </w:tc>
      </w:tr>
      <w:tr w:rsidR="0076661A" w14:paraId="72349B80" w14:textId="77777777">
        <w:trPr>
          <w:trHeight w:val="486"/>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E65CF" w14:textId="77777777" w:rsidR="0076661A" w:rsidRDefault="005A1299">
            <w:pPr>
              <w:pStyle w:val="Body"/>
              <w:spacing w:after="0" w:line="240" w:lineRule="auto"/>
            </w:pPr>
            <w:r>
              <w:rPr>
                <w:rStyle w:val="None"/>
                <w:b/>
                <w:bCs/>
                <w:sz w:val="20"/>
                <w:szCs w:val="20"/>
                <w:lang w:val="en-US"/>
              </w:rPr>
              <w:t>Name/s of witnesses</w:t>
            </w:r>
          </w:p>
        </w:tc>
      </w:tr>
    </w:tbl>
    <w:p w14:paraId="60FC5012" w14:textId="77777777" w:rsidR="0076661A" w:rsidRDefault="0076661A">
      <w:pPr>
        <w:pStyle w:val="Body"/>
      </w:pPr>
    </w:p>
    <w:tbl>
      <w:tblPr>
        <w:tblW w:w="90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14"/>
        <w:gridCol w:w="446"/>
        <w:gridCol w:w="1113"/>
        <w:gridCol w:w="284"/>
        <w:gridCol w:w="864"/>
        <w:gridCol w:w="449"/>
        <w:gridCol w:w="1042"/>
        <w:gridCol w:w="345"/>
        <w:gridCol w:w="985"/>
        <w:gridCol w:w="401"/>
      </w:tblGrid>
      <w:tr w:rsidR="0076661A" w14:paraId="5DD90E35" w14:textId="77777777">
        <w:trPr>
          <w:trHeight w:val="226"/>
        </w:trPr>
        <w:tc>
          <w:tcPr>
            <w:tcW w:w="9043" w:type="dxa"/>
            <w:gridSpan w:val="10"/>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tcPr>
          <w:p w14:paraId="4A98AAB0" w14:textId="77777777" w:rsidR="0076661A" w:rsidRDefault="005A1299">
            <w:pPr>
              <w:pStyle w:val="Body"/>
            </w:pPr>
            <w:r>
              <w:rPr>
                <w:rStyle w:val="None"/>
                <w:b/>
                <w:bCs/>
                <w:color w:val="FFFFFF"/>
                <w:sz w:val="20"/>
                <w:szCs w:val="20"/>
                <w:u w:color="FFFFFF"/>
                <w:lang w:val="en-US"/>
              </w:rPr>
              <w:t>Reason for Intervention</w:t>
            </w:r>
          </w:p>
        </w:tc>
      </w:tr>
      <w:tr w:rsidR="0076661A" w14:paraId="40F2C4FB" w14:textId="77777777">
        <w:trPr>
          <w:trHeight w:val="410"/>
        </w:trPr>
        <w:tc>
          <w:tcPr>
            <w:tcW w:w="3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2F326" w14:textId="77777777" w:rsidR="0076661A" w:rsidRDefault="005A1299">
            <w:pPr>
              <w:pStyle w:val="Body"/>
              <w:spacing w:after="0" w:line="240" w:lineRule="auto"/>
            </w:pPr>
            <w:r>
              <w:rPr>
                <w:rStyle w:val="None"/>
                <w:sz w:val="18"/>
                <w:szCs w:val="18"/>
                <w:lang w:val="en-US"/>
              </w:rPr>
              <w:t>Immediate danger to personal injury to self</w:t>
            </w:r>
          </w:p>
        </w:tc>
        <w:tc>
          <w:tcPr>
            <w:tcW w:w="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6E839" w14:textId="77777777" w:rsidR="0076661A" w:rsidRDefault="0076661A"/>
        </w:tc>
        <w:tc>
          <w:tcPr>
            <w:tcW w:w="508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7B072" w14:textId="77777777" w:rsidR="0076661A" w:rsidRDefault="005A1299">
            <w:pPr>
              <w:pStyle w:val="Body"/>
              <w:spacing w:after="0" w:line="240" w:lineRule="auto"/>
            </w:pPr>
            <w:r>
              <w:rPr>
                <w:rStyle w:val="None"/>
                <w:sz w:val="18"/>
                <w:szCs w:val="18"/>
                <w:lang w:val="en-US"/>
              </w:rPr>
              <w:t>Immediate danger to injury to another person</w:t>
            </w:r>
          </w:p>
        </w:tc>
        <w:tc>
          <w:tcPr>
            <w:tcW w:w="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8C1E1" w14:textId="77777777" w:rsidR="0076661A" w:rsidRDefault="0076661A"/>
        </w:tc>
      </w:tr>
      <w:tr w:rsidR="0076661A" w14:paraId="25C0E38B" w14:textId="77777777">
        <w:trPr>
          <w:trHeight w:val="410"/>
        </w:trPr>
        <w:tc>
          <w:tcPr>
            <w:tcW w:w="3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BAEEB" w14:textId="77777777" w:rsidR="0076661A" w:rsidRDefault="005A1299">
            <w:pPr>
              <w:pStyle w:val="Body"/>
              <w:spacing w:after="0" w:line="240" w:lineRule="auto"/>
            </w:pPr>
            <w:r>
              <w:rPr>
                <w:rStyle w:val="None"/>
                <w:sz w:val="18"/>
                <w:szCs w:val="18"/>
                <w:lang w:val="en-US"/>
              </w:rPr>
              <w:t>Disruption to others</w:t>
            </w:r>
          </w:p>
        </w:tc>
        <w:tc>
          <w:tcPr>
            <w:tcW w:w="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25020" w14:textId="77777777" w:rsidR="0076661A" w:rsidRDefault="0076661A"/>
        </w:tc>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8C4E6" w14:textId="77777777" w:rsidR="0076661A" w:rsidRDefault="005A1299">
            <w:pPr>
              <w:pStyle w:val="Body"/>
              <w:spacing w:after="0" w:line="240" w:lineRule="auto"/>
            </w:pPr>
            <w:r>
              <w:rPr>
                <w:rStyle w:val="None"/>
                <w:sz w:val="18"/>
                <w:szCs w:val="18"/>
                <w:lang w:val="en-US"/>
              </w:rPr>
              <w:t>Fighting</w:t>
            </w:r>
          </w:p>
        </w:tc>
        <w:tc>
          <w:tcPr>
            <w:tcW w:w="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68D57" w14:textId="77777777" w:rsidR="0076661A" w:rsidRDefault="0076661A"/>
        </w:tc>
        <w:tc>
          <w:tcPr>
            <w:tcW w:w="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8F7A8" w14:textId="77777777" w:rsidR="0076661A" w:rsidRDefault="005A1299">
            <w:pPr>
              <w:pStyle w:val="Body"/>
              <w:spacing w:after="0" w:line="240" w:lineRule="auto"/>
            </w:pPr>
            <w:r>
              <w:rPr>
                <w:rStyle w:val="None"/>
                <w:sz w:val="18"/>
                <w:szCs w:val="18"/>
                <w:lang w:val="en-US"/>
              </w:rPr>
              <w:t>Assault</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1B296" w14:textId="77777777" w:rsidR="0076661A" w:rsidRDefault="0076661A"/>
        </w:tc>
        <w:tc>
          <w:tcPr>
            <w:tcW w:w="1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CF411" w14:textId="77777777" w:rsidR="0076661A" w:rsidRDefault="005A1299">
            <w:pPr>
              <w:pStyle w:val="Body"/>
              <w:spacing w:after="0" w:line="240" w:lineRule="auto"/>
            </w:pPr>
            <w:r>
              <w:rPr>
                <w:rStyle w:val="None"/>
                <w:sz w:val="18"/>
                <w:szCs w:val="18"/>
                <w:lang w:val="en-US"/>
              </w:rPr>
              <w:t>Verbal threats</w:t>
            </w:r>
          </w:p>
        </w:tc>
        <w:tc>
          <w:tcPr>
            <w:tcW w:w="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C0645" w14:textId="77777777" w:rsidR="0076661A" w:rsidRDefault="0076661A"/>
        </w:tc>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95398" w14:textId="77777777" w:rsidR="0076661A" w:rsidRDefault="005A1299">
            <w:pPr>
              <w:pStyle w:val="Body"/>
              <w:spacing w:after="0" w:line="240" w:lineRule="auto"/>
            </w:pPr>
            <w:r>
              <w:rPr>
                <w:rStyle w:val="None"/>
                <w:sz w:val="18"/>
                <w:szCs w:val="18"/>
                <w:lang w:val="en-US"/>
              </w:rPr>
              <w:t>Accidental</w:t>
            </w:r>
          </w:p>
        </w:tc>
        <w:tc>
          <w:tcPr>
            <w:tcW w:w="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8AF7B" w14:textId="77777777" w:rsidR="0076661A" w:rsidRDefault="0076661A"/>
        </w:tc>
      </w:tr>
      <w:tr w:rsidR="0076661A" w14:paraId="05C18BFA" w14:textId="77777777">
        <w:trPr>
          <w:trHeight w:val="410"/>
        </w:trPr>
        <w:tc>
          <w:tcPr>
            <w:tcW w:w="3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60783" w14:textId="77777777" w:rsidR="0076661A" w:rsidRDefault="005A1299">
            <w:pPr>
              <w:pStyle w:val="Body"/>
              <w:spacing w:after="0" w:line="240" w:lineRule="auto"/>
            </w:pPr>
            <w:r>
              <w:rPr>
                <w:rStyle w:val="None"/>
                <w:sz w:val="18"/>
                <w:szCs w:val="18"/>
                <w:lang w:val="en-US"/>
              </w:rPr>
              <w:t>To avoid damage to property</w:t>
            </w:r>
          </w:p>
        </w:tc>
        <w:tc>
          <w:tcPr>
            <w:tcW w:w="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B1962" w14:textId="77777777" w:rsidR="0076661A" w:rsidRDefault="0076661A"/>
        </w:tc>
        <w:tc>
          <w:tcPr>
            <w:tcW w:w="226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9BAEA" w14:textId="77777777" w:rsidR="0076661A" w:rsidRDefault="005A1299">
            <w:pPr>
              <w:pStyle w:val="Body"/>
              <w:spacing w:after="0" w:line="240" w:lineRule="auto"/>
            </w:pPr>
            <w:r>
              <w:rPr>
                <w:rStyle w:val="None"/>
                <w:sz w:val="18"/>
                <w:szCs w:val="18"/>
                <w:lang w:val="en-US"/>
              </w:rPr>
              <w:t>To prevent/interrupt absconding</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47595" w14:textId="77777777" w:rsidR="0076661A" w:rsidRDefault="0076661A"/>
        </w:tc>
        <w:tc>
          <w:tcPr>
            <w:tcW w:w="1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F8F0C" w14:textId="77777777" w:rsidR="0076661A" w:rsidRDefault="005A1299">
            <w:pPr>
              <w:pStyle w:val="Body"/>
              <w:spacing w:after="0" w:line="240" w:lineRule="auto"/>
            </w:pPr>
            <w:r>
              <w:rPr>
                <w:rStyle w:val="None"/>
                <w:sz w:val="18"/>
                <w:szCs w:val="18"/>
                <w:lang w:val="en-US"/>
              </w:rPr>
              <w:t>Off site</w:t>
            </w:r>
          </w:p>
        </w:tc>
        <w:tc>
          <w:tcPr>
            <w:tcW w:w="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FA8DC" w14:textId="77777777" w:rsidR="0076661A" w:rsidRDefault="0076661A"/>
        </w:tc>
        <w:tc>
          <w:tcPr>
            <w:tcW w:w="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DD02C" w14:textId="77777777" w:rsidR="0076661A" w:rsidRDefault="005A1299">
            <w:pPr>
              <w:pStyle w:val="Body"/>
              <w:spacing w:after="0" w:line="240" w:lineRule="auto"/>
            </w:pPr>
            <w:r>
              <w:rPr>
                <w:rStyle w:val="None"/>
                <w:sz w:val="18"/>
                <w:szCs w:val="18"/>
                <w:lang w:val="en-US"/>
              </w:rPr>
              <w:t>Within grounds</w:t>
            </w:r>
          </w:p>
        </w:tc>
        <w:tc>
          <w:tcPr>
            <w:tcW w:w="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7F011" w14:textId="77777777" w:rsidR="0076661A" w:rsidRDefault="0076661A"/>
        </w:tc>
      </w:tr>
    </w:tbl>
    <w:p w14:paraId="6D23BA74" w14:textId="77777777" w:rsidR="0076661A" w:rsidRDefault="0076661A">
      <w:pPr>
        <w:pStyle w:val="Body"/>
        <w:widowControl w:val="0"/>
        <w:spacing w:line="240" w:lineRule="auto"/>
      </w:pPr>
    </w:p>
    <w:p w14:paraId="0EB4DCAB" w14:textId="77777777" w:rsidR="0076661A" w:rsidRDefault="0076661A">
      <w:pPr>
        <w:pStyle w:val="Body"/>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76661A" w14:paraId="610D8863" w14:textId="77777777">
        <w:trPr>
          <w:trHeight w:val="226"/>
        </w:trPr>
        <w:tc>
          <w:tcPr>
            <w:tcW w:w="9016" w:type="dxa"/>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tcPr>
          <w:p w14:paraId="4B824E95" w14:textId="77777777" w:rsidR="0076661A" w:rsidRDefault="005A1299">
            <w:pPr>
              <w:pStyle w:val="Body"/>
            </w:pPr>
            <w:r>
              <w:rPr>
                <w:rStyle w:val="None"/>
                <w:b/>
                <w:bCs/>
                <w:color w:val="FFFFFF"/>
                <w:sz w:val="20"/>
                <w:szCs w:val="20"/>
                <w:u w:color="FFFFFF"/>
                <w:lang w:val="en-US"/>
              </w:rPr>
              <w:t>Description of Incident</w:t>
            </w:r>
          </w:p>
        </w:tc>
      </w:tr>
      <w:tr w:rsidR="0076661A" w14:paraId="42ED7D36" w14:textId="77777777">
        <w:trPr>
          <w:trHeight w:val="2202"/>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62B22"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3C21AA24"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72890B68"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0E8776F1"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7DEAAD3A"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2F047452"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58EF3725"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6C23599C" w14:textId="77777777" w:rsidR="0076661A" w:rsidRDefault="0076661A">
            <w:pPr>
              <w:pStyle w:val="Body"/>
              <w:spacing w:after="0" w:line="240" w:lineRule="auto"/>
              <w:rPr>
                <w:rStyle w:val="None"/>
                <w:rFonts w:ascii="Times New Roman" w:eastAsia="Times New Roman" w:hAnsi="Times New Roman" w:cs="Times New Roman"/>
                <w:sz w:val="20"/>
                <w:szCs w:val="20"/>
                <w:lang w:val="en-US"/>
              </w:rPr>
            </w:pPr>
          </w:p>
          <w:p w14:paraId="2331A757" w14:textId="77777777" w:rsidR="0076661A" w:rsidRDefault="0076661A">
            <w:pPr>
              <w:pStyle w:val="Body"/>
              <w:spacing w:after="0" w:line="240" w:lineRule="auto"/>
            </w:pPr>
          </w:p>
        </w:tc>
      </w:tr>
    </w:tbl>
    <w:p w14:paraId="2BE95AD5" w14:textId="77777777" w:rsidR="0076661A" w:rsidRDefault="0076661A">
      <w:pPr>
        <w:pStyle w:val="Body"/>
        <w:widowControl w:val="0"/>
        <w:spacing w:line="240" w:lineRule="auto"/>
      </w:pPr>
    </w:p>
    <w:p w14:paraId="324E6B88" w14:textId="77777777" w:rsidR="0076661A" w:rsidRDefault="0076661A">
      <w:pPr>
        <w:pStyle w:val="Body"/>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5"/>
        <w:gridCol w:w="425"/>
        <w:gridCol w:w="2410"/>
        <w:gridCol w:w="567"/>
        <w:gridCol w:w="1728"/>
        <w:gridCol w:w="1481"/>
      </w:tblGrid>
      <w:tr w:rsidR="0076661A" w14:paraId="1B53F8E7" w14:textId="77777777">
        <w:trPr>
          <w:trHeight w:val="226"/>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1F4E79"/>
            <w:tcMar>
              <w:top w:w="80" w:type="dxa"/>
              <w:left w:w="80" w:type="dxa"/>
              <w:bottom w:w="80" w:type="dxa"/>
              <w:right w:w="80" w:type="dxa"/>
            </w:tcMar>
          </w:tcPr>
          <w:p w14:paraId="05800532" w14:textId="77777777" w:rsidR="0076661A" w:rsidRDefault="005A1299">
            <w:pPr>
              <w:pStyle w:val="Body"/>
            </w:pPr>
            <w:r>
              <w:rPr>
                <w:rStyle w:val="None"/>
                <w:b/>
                <w:bCs/>
                <w:color w:val="FFFFFF"/>
                <w:sz w:val="20"/>
                <w:szCs w:val="20"/>
                <w:u w:color="FFFFFF"/>
                <w:lang w:val="en-US"/>
              </w:rPr>
              <w:t>De-escalation Techniques Used</w:t>
            </w:r>
          </w:p>
        </w:tc>
      </w:tr>
      <w:tr w:rsidR="0076661A" w14:paraId="069C5882" w14:textId="77777777">
        <w:trPr>
          <w:trHeight w:val="410"/>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0700F" w14:textId="77777777" w:rsidR="0076661A" w:rsidRDefault="005A1299">
            <w:pPr>
              <w:pStyle w:val="Body"/>
              <w:spacing w:after="0" w:line="240" w:lineRule="auto"/>
            </w:pPr>
            <w:r>
              <w:rPr>
                <w:rStyle w:val="None"/>
                <w:sz w:val="18"/>
                <w:szCs w:val="18"/>
                <w:lang w:val="en-US"/>
              </w:rPr>
              <w:t>Verbal Advice/Support</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7EDDA" w14:textId="77777777" w:rsidR="0076661A" w:rsidRDefault="0076661A"/>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CAE85" w14:textId="77777777" w:rsidR="0076661A" w:rsidRDefault="005A1299">
            <w:pPr>
              <w:pStyle w:val="Body"/>
              <w:spacing w:after="0" w:line="240" w:lineRule="auto"/>
            </w:pPr>
            <w:proofErr w:type="spellStart"/>
            <w:r>
              <w:rPr>
                <w:rStyle w:val="None"/>
                <w:sz w:val="18"/>
                <w:szCs w:val="18"/>
                <w:lang w:val="en-US"/>
              </w:rPr>
              <w:t>Humour</w:t>
            </w:r>
            <w:proofErr w:type="spellEnd"/>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CFF490" w14:textId="77777777" w:rsidR="0076661A" w:rsidRDefault="0076661A">
            <w:pPr>
              <w:pStyle w:val="Body"/>
              <w:spacing w:after="0" w:line="240" w:lineRule="auto"/>
            </w:pPr>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626C1" w14:textId="77777777" w:rsidR="0076661A" w:rsidRDefault="005A1299">
            <w:pPr>
              <w:pStyle w:val="Body"/>
              <w:spacing w:after="0" w:line="240" w:lineRule="auto"/>
            </w:pPr>
            <w:r>
              <w:rPr>
                <w:rStyle w:val="None"/>
                <w:sz w:val="18"/>
                <w:szCs w:val="18"/>
                <w:lang w:val="en-US"/>
              </w:rPr>
              <w:t>Directed Time out</w:t>
            </w:r>
          </w:p>
        </w:tc>
        <w:tc>
          <w:tcPr>
            <w:tcW w:w="14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9B047" w14:textId="77777777" w:rsidR="0076661A" w:rsidRDefault="0076661A"/>
        </w:tc>
      </w:tr>
      <w:tr w:rsidR="0076661A" w14:paraId="3334B7AD" w14:textId="77777777">
        <w:trPr>
          <w:trHeight w:val="410"/>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C15FF" w14:textId="77777777" w:rsidR="0076661A" w:rsidRDefault="005A1299">
            <w:pPr>
              <w:pStyle w:val="Body"/>
              <w:spacing w:after="0" w:line="240" w:lineRule="auto"/>
            </w:pPr>
            <w:r>
              <w:rPr>
                <w:rStyle w:val="None"/>
                <w:sz w:val="18"/>
                <w:szCs w:val="18"/>
                <w:lang w:val="en-US"/>
              </w:rPr>
              <w:t>Reassurance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495E6" w14:textId="77777777" w:rsidR="0076661A" w:rsidRDefault="0076661A"/>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79695" w14:textId="77777777" w:rsidR="0076661A" w:rsidRDefault="005A1299">
            <w:pPr>
              <w:pStyle w:val="Body"/>
              <w:spacing w:after="0" w:line="240" w:lineRule="auto"/>
            </w:pPr>
            <w:r>
              <w:rPr>
                <w:rStyle w:val="None"/>
                <w:sz w:val="18"/>
                <w:szCs w:val="18"/>
                <w:lang w:val="en-US"/>
              </w:rPr>
              <w:t>Time out offered</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8C00C" w14:textId="77777777" w:rsidR="0076661A" w:rsidRDefault="0076661A"/>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C782E" w14:textId="77777777" w:rsidR="0076661A" w:rsidRDefault="0076661A"/>
        </w:tc>
        <w:tc>
          <w:tcPr>
            <w:tcW w:w="14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B6529" w14:textId="77777777" w:rsidR="0076661A" w:rsidRDefault="0076661A"/>
        </w:tc>
      </w:tr>
      <w:tr w:rsidR="0076661A" w14:paraId="5DFB35AD" w14:textId="77777777">
        <w:trPr>
          <w:trHeight w:val="410"/>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74344" w14:textId="77777777" w:rsidR="0076661A" w:rsidRDefault="005A1299">
            <w:pPr>
              <w:pStyle w:val="Body"/>
              <w:spacing w:after="0" w:line="240" w:lineRule="auto"/>
            </w:pPr>
            <w:r>
              <w:rPr>
                <w:rStyle w:val="None"/>
                <w:sz w:val="18"/>
                <w:szCs w:val="18"/>
                <w:lang w:val="en-US"/>
              </w:rPr>
              <w:t>Calm Talking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C2BE4" w14:textId="77777777" w:rsidR="0076661A" w:rsidRDefault="0076661A"/>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CBFC5" w14:textId="77777777" w:rsidR="0076661A" w:rsidRDefault="005A1299">
            <w:pPr>
              <w:pStyle w:val="Body"/>
              <w:spacing w:after="0" w:line="240" w:lineRule="auto"/>
            </w:pPr>
            <w:r>
              <w:rPr>
                <w:rStyle w:val="None"/>
                <w:sz w:val="18"/>
                <w:szCs w:val="18"/>
                <w:lang w:val="en-US"/>
              </w:rPr>
              <w:t>Distraction</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5984B" w14:textId="77777777" w:rsidR="0076661A" w:rsidRDefault="0076661A"/>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06A23" w14:textId="77777777" w:rsidR="0076661A" w:rsidRDefault="0076661A"/>
        </w:tc>
        <w:tc>
          <w:tcPr>
            <w:tcW w:w="14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481FB" w14:textId="77777777" w:rsidR="0076661A" w:rsidRDefault="0076661A"/>
        </w:tc>
      </w:tr>
      <w:tr w:rsidR="0076661A" w14:paraId="44ED1E47" w14:textId="77777777">
        <w:trPr>
          <w:trHeight w:val="410"/>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7103B" w14:textId="77777777" w:rsidR="0076661A" w:rsidRDefault="005A1299">
            <w:pPr>
              <w:pStyle w:val="Body"/>
              <w:spacing w:after="0" w:line="240" w:lineRule="auto"/>
            </w:pPr>
            <w:r>
              <w:rPr>
                <w:rStyle w:val="None"/>
                <w:sz w:val="18"/>
                <w:szCs w:val="18"/>
                <w:lang w:val="en-US"/>
              </w:rPr>
              <w:t>Neutral tone/body language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66DDF" w14:textId="77777777" w:rsidR="0076661A" w:rsidRDefault="0076661A"/>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1AD99" w14:textId="77777777" w:rsidR="0076661A" w:rsidRDefault="005A1299">
            <w:pPr>
              <w:pStyle w:val="Body"/>
              <w:spacing w:after="0" w:line="240" w:lineRule="auto"/>
            </w:pPr>
            <w:r>
              <w:rPr>
                <w:rStyle w:val="None"/>
                <w:sz w:val="18"/>
                <w:szCs w:val="18"/>
                <w:lang w:val="en-US"/>
              </w:rPr>
              <w:t>Step Away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D9928" w14:textId="77777777" w:rsidR="0076661A" w:rsidRDefault="0076661A">
            <w:pPr>
              <w:pStyle w:val="Body"/>
              <w:spacing w:after="0" w:line="240" w:lineRule="auto"/>
            </w:pPr>
          </w:p>
        </w:tc>
        <w:tc>
          <w:tcPr>
            <w:tcW w:w="3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94D74" w14:textId="77777777" w:rsidR="0076661A" w:rsidRDefault="005A1299">
            <w:pPr>
              <w:pStyle w:val="Body"/>
              <w:spacing w:after="0" w:line="240" w:lineRule="auto"/>
            </w:pPr>
            <w:r>
              <w:rPr>
                <w:rStyle w:val="None"/>
                <w:sz w:val="18"/>
                <w:szCs w:val="18"/>
                <w:lang w:val="en-US"/>
              </w:rPr>
              <w:t>Other (specify)</w:t>
            </w:r>
          </w:p>
        </w:tc>
      </w:tr>
    </w:tbl>
    <w:p w14:paraId="57AF5A0A" w14:textId="77777777" w:rsidR="0076661A" w:rsidRDefault="0076661A">
      <w:pPr>
        <w:pStyle w:val="Body"/>
        <w:widowControl w:val="0"/>
        <w:spacing w:line="240" w:lineRule="auto"/>
      </w:pPr>
    </w:p>
    <w:p w14:paraId="7D1E2013" w14:textId="77777777" w:rsidR="0076661A" w:rsidRDefault="0076661A">
      <w:pPr>
        <w:pStyle w:val="Body"/>
      </w:pPr>
    </w:p>
    <w:p w14:paraId="07C16F11" w14:textId="77777777" w:rsidR="0076661A" w:rsidRDefault="0076661A">
      <w:pPr>
        <w:pStyle w:val="Body"/>
        <w:spacing w:before="60"/>
        <w:rPr>
          <w:rStyle w:val="None"/>
          <w:b/>
          <w:bCs/>
        </w:rPr>
      </w:pPr>
    </w:p>
    <w:p w14:paraId="22CEA3E3" w14:textId="77777777" w:rsidR="0076661A" w:rsidRDefault="005A1299">
      <w:pPr>
        <w:pStyle w:val="Body"/>
        <w:spacing w:before="60"/>
        <w:rPr>
          <w:rStyle w:val="None"/>
          <w:b/>
          <w:bCs/>
        </w:rPr>
      </w:pPr>
      <w:r>
        <w:rPr>
          <w:rStyle w:val="None"/>
          <w:b/>
          <w:bCs/>
          <w:lang w:val="en-US"/>
        </w:rPr>
        <w:t>Policy/Procedure management log</w:t>
      </w: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55"/>
        <w:gridCol w:w="7280"/>
      </w:tblGrid>
      <w:tr w:rsidR="0076661A" w14:paraId="10FD9F94" w14:textId="77777777">
        <w:trPr>
          <w:trHeight w:val="221"/>
        </w:trPr>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20498" w14:textId="77777777" w:rsidR="0076661A" w:rsidRDefault="005A1299">
            <w:pPr>
              <w:pStyle w:val="Body"/>
              <w:spacing w:before="60"/>
            </w:pPr>
            <w:r>
              <w:rPr>
                <w:rStyle w:val="None"/>
                <w:lang w:val="en-US"/>
              </w:rPr>
              <w:t>Document name</w:t>
            </w:r>
          </w:p>
        </w:tc>
        <w:tc>
          <w:tcPr>
            <w:tcW w:w="7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71FD8" w14:textId="77777777" w:rsidR="0076661A" w:rsidRDefault="005A1299">
            <w:pPr>
              <w:pStyle w:val="Body"/>
              <w:spacing w:before="60" w:after="0" w:line="240" w:lineRule="auto"/>
            </w:pPr>
            <w:proofErr w:type="spellStart"/>
            <w:r>
              <w:rPr>
                <w:rStyle w:val="None"/>
                <w:lang w:val="en-US"/>
              </w:rPr>
              <w:t>Behaviour</w:t>
            </w:r>
            <w:proofErr w:type="spellEnd"/>
            <w:r>
              <w:rPr>
                <w:rStyle w:val="None"/>
                <w:lang w:val="en-US"/>
              </w:rPr>
              <w:t xml:space="preserve"> Policy</w:t>
            </w:r>
          </w:p>
        </w:tc>
      </w:tr>
      <w:tr w:rsidR="0076661A" w14:paraId="34216853" w14:textId="77777777">
        <w:trPr>
          <w:trHeight w:val="221"/>
        </w:trPr>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F98DA" w14:textId="77777777" w:rsidR="0076661A" w:rsidRDefault="005A1299">
            <w:pPr>
              <w:pStyle w:val="Body"/>
              <w:spacing w:before="60" w:after="0" w:line="240" w:lineRule="auto"/>
            </w:pPr>
            <w:r>
              <w:rPr>
                <w:rStyle w:val="None"/>
                <w:lang w:val="en-US"/>
              </w:rPr>
              <w:t>Date approved</w:t>
            </w:r>
          </w:p>
        </w:tc>
        <w:tc>
          <w:tcPr>
            <w:tcW w:w="7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C3DA" w14:textId="481680D1" w:rsidR="0076661A" w:rsidRDefault="001B6A96">
            <w:pPr>
              <w:pStyle w:val="Body"/>
              <w:spacing w:before="60" w:after="0" w:line="240" w:lineRule="auto"/>
            </w:pPr>
            <w:r>
              <w:rPr>
                <w:rStyle w:val="None"/>
                <w:lang w:val="en-US"/>
              </w:rPr>
              <w:t>TBC</w:t>
            </w:r>
          </w:p>
        </w:tc>
      </w:tr>
      <w:tr w:rsidR="0076661A" w14:paraId="1BE9B7BB" w14:textId="77777777">
        <w:trPr>
          <w:trHeight w:val="221"/>
        </w:trPr>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21507" w14:textId="77777777" w:rsidR="0076661A" w:rsidRDefault="005A1299">
            <w:pPr>
              <w:pStyle w:val="Body"/>
              <w:spacing w:before="60" w:after="0" w:line="240" w:lineRule="auto"/>
            </w:pPr>
            <w:r>
              <w:rPr>
                <w:rStyle w:val="None"/>
                <w:lang w:val="en-US"/>
              </w:rPr>
              <w:t>Date of review</w:t>
            </w:r>
          </w:p>
        </w:tc>
        <w:tc>
          <w:tcPr>
            <w:tcW w:w="7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D6E34" w14:textId="77777777" w:rsidR="0076661A" w:rsidRDefault="005A1299">
            <w:pPr>
              <w:pStyle w:val="Body"/>
              <w:spacing w:before="60" w:after="0" w:line="240" w:lineRule="auto"/>
            </w:pPr>
            <w:r>
              <w:rPr>
                <w:rStyle w:val="None"/>
                <w:b/>
                <w:bCs/>
                <w:lang w:val="en-US"/>
              </w:rPr>
              <w:t>September 2025</w:t>
            </w:r>
          </w:p>
        </w:tc>
      </w:tr>
      <w:tr w:rsidR="0076661A" w14:paraId="2952722B" w14:textId="77777777">
        <w:trPr>
          <w:trHeight w:val="801"/>
        </w:trPr>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A378E" w14:textId="77777777" w:rsidR="0076661A" w:rsidRDefault="005A1299">
            <w:pPr>
              <w:pStyle w:val="Body"/>
              <w:spacing w:before="60" w:after="0" w:line="240" w:lineRule="auto"/>
            </w:pPr>
            <w:r>
              <w:rPr>
                <w:rStyle w:val="None"/>
                <w:lang w:val="en-US"/>
              </w:rPr>
              <w:t>Approved by</w:t>
            </w:r>
          </w:p>
        </w:tc>
        <w:tc>
          <w:tcPr>
            <w:tcW w:w="7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22C63" w14:textId="26F9A943" w:rsidR="0076661A" w:rsidRDefault="005A1299">
            <w:pPr>
              <w:pStyle w:val="Body"/>
              <w:spacing w:before="60" w:after="0" w:line="240" w:lineRule="auto"/>
              <w:rPr>
                <w:rStyle w:val="None"/>
              </w:rPr>
            </w:pPr>
            <w:r>
              <w:rPr>
                <w:rStyle w:val="None"/>
                <w:lang w:val="en-US"/>
              </w:rPr>
              <w:t xml:space="preserve">Academy Governing Body </w:t>
            </w:r>
          </w:p>
          <w:p w14:paraId="2B1D97BA" w14:textId="77777777" w:rsidR="0076661A" w:rsidRDefault="005A1299">
            <w:pPr>
              <w:pStyle w:val="Body"/>
              <w:spacing w:before="60" w:after="0" w:line="240" w:lineRule="auto"/>
            </w:pPr>
            <w:r>
              <w:rPr>
                <w:rStyle w:val="None"/>
                <w:lang w:val="en-US"/>
              </w:rPr>
              <w:t xml:space="preserve">As a statutory policy this needs to be reviewed annually and </w:t>
            </w:r>
            <w:proofErr w:type="spellStart"/>
            <w:r>
              <w:rPr>
                <w:rStyle w:val="None"/>
                <w:lang w:val="en-US"/>
              </w:rPr>
              <w:t>minuted</w:t>
            </w:r>
            <w:proofErr w:type="spellEnd"/>
            <w:r>
              <w:rPr>
                <w:rStyle w:val="None"/>
                <w:lang w:val="en-US"/>
              </w:rPr>
              <w:t xml:space="preserve"> at the AGB meeting.</w:t>
            </w:r>
          </w:p>
        </w:tc>
      </w:tr>
    </w:tbl>
    <w:p w14:paraId="5AF2ACEB" w14:textId="77777777" w:rsidR="0076661A" w:rsidRDefault="0076661A">
      <w:pPr>
        <w:pStyle w:val="Body"/>
        <w:widowControl w:val="0"/>
        <w:spacing w:before="60" w:line="240" w:lineRule="auto"/>
        <w:rPr>
          <w:rStyle w:val="None"/>
          <w:b/>
          <w:bCs/>
        </w:rPr>
      </w:pPr>
    </w:p>
    <w:p w14:paraId="2AE09049" w14:textId="77777777" w:rsidR="0076661A" w:rsidRDefault="0076661A">
      <w:pPr>
        <w:pStyle w:val="Body"/>
        <w:jc w:val="center"/>
        <w:rPr>
          <w:rStyle w:val="None"/>
          <w:b/>
          <w:bCs/>
        </w:rPr>
      </w:pPr>
    </w:p>
    <w:p w14:paraId="040BFCFE" w14:textId="77777777" w:rsidR="0076661A" w:rsidRDefault="0076661A">
      <w:pPr>
        <w:pStyle w:val="Body"/>
        <w:jc w:val="center"/>
      </w:pPr>
    </w:p>
    <w:sectPr w:rsidR="0076661A">
      <w:headerReference w:type="default" r:id="rId40"/>
      <w:footerReference w:type="default" r:id="rId41"/>
      <w:pgSz w:w="11900" w:h="16840"/>
      <w:pgMar w:top="1440" w:right="849" w:bottom="1135" w:left="1134"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elen Tunney" w:date="2023-12-11T09:12:00Z" w:initials="">
    <w:p w14:paraId="1161CC33" w14:textId="77777777" w:rsidR="0076661A" w:rsidRDefault="0076661A">
      <w:pPr>
        <w:pStyle w:val="Default"/>
      </w:pPr>
    </w:p>
    <w:p w14:paraId="6FE3756D" w14:textId="77777777" w:rsidR="0076661A" w:rsidRDefault="005A1299">
      <w:pPr>
        <w:pStyle w:val="Default"/>
      </w:pPr>
      <w:r>
        <w:rPr>
          <w:rFonts w:eastAsia="Arial Unicode MS" w:cs="Arial Unicode MS"/>
        </w:rPr>
        <w:t>Academy must be careful on this note. The 'authorised' person here is likely to be the police. If there is a suspected offence, confiscate the device and contact the police.</w:t>
      </w:r>
    </w:p>
  </w:comment>
  <w:comment w:id="3" w:author="Helen Tunney" w:date="2023-12-11T09:12:00Z" w:initials="">
    <w:p w14:paraId="041CB995" w14:textId="77777777" w:rsidR="0076661A" w:rsidRDefault="0076661A">
      <w:pPr>
        <w:pStyle w:val="Default"/>
      </w:pPr>
    </w:p>
    <w:p w14:paraId="5D083AA8" w14:textId="77777777" w:rsidR="0076661A" w:rsidRDefault="005A1299">
      <w:pPr>
        <w:pStyle w:val="Default"/>
      </w:pPr>
      <w:r>
        <w:rPr>
          <w:rFonts w:eastAsia="Arial Unicode MS" w:cs="Arial Unicode MS"/>
        </w:rPr>
        <w:t>Advisable that this is a member of SLT. Please be specific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3756D" w15:done="1"/>
  <w15:commentEx w15:paraId="5D083A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E3756D">
    <w16cex:extLst>
      <w16:ext w16:uri="{CE6994B0-6A32-4C9F-8C6B-6E91EDA988CE}">
        <cr:reactions xmlns:cr="http://schemas.microsoft.com/office/comments/2020/reactions">
          <cr:reaction reactionType="1">
            <cr:reactionInfo dateUtc="2025-07-17T11:44:51Z">
              <cr:user userId="S::EmmaThorne@stannswellacademy.co.uk::e64cb818-79eb-43b2-8c79-e6df322c0199" userProvider="AD" userName="Emma Thorne"/>
            </cr:reactionInfo>
          </cr:reaction>
        </cr:reactions>
      </w16:ext>
    </w16cex:extLst>
  </w16cex:commentExtensible>
  <w16cex:commentExtensible w16cex:durableId="5D083AA8">
    <w16cex:extLst>
      <w16:ext w16:uri="{CE6994B0-6A32-4C9F-8C6B-6E91EDA988CE}">
        <cr:reactions xmlns:cr="http://schemas.microsoft.com/office/comments/2020/reactions">
          <cr:reaction reactionType="1">
            <cr:reactionInfo dateUtc="2025-07-17T11:45:54Z">
              <cr:user userId="S::EmmaThorne@stannswellacademy.co.uk::e64cb818-79eb-43b2-8c79-e6df322c0199" userProvider="AD" userName="Emma Thor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3756D" w16cid:durableId="6FE3756D"/>
  <w16cid:commentId w16cid:paraId="5D083AA8" w16cid:durableId="5D083A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A6DC" w14:textId="77777777" w:rsidR="004D4B41" w:rsidRDefault="004D4B41">
      <w:r>
        <w:separator/>
      </w:r>
    </w:p>
  </w:endnote>
  <w:endnote w:type="continuationSeparator" w:id="0">
    <w:p w14:paraId="2AB438B5" w14:textId="77777777" w:rsidR="004D4B41" w:rsidRDefault="004D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2E5F" w14:textId="1D053D42" w:rsidR="0076661A" w:rsidRDefault="005A1299">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46CC" w14:textId="77777777" w:rsidR="004D4B41" w:rsidRDefault="004D4B41">
      <w:r>
        <w:separator/>
      </w:r>
    </w:p>
  </w:footnote>
  <w:footnote w:type="continuationSeparator" w:id="0">
    <w:p w14:paraId="2C27AE70" w14:textId="77777777" w:rsidR="004D4B41" w:rsidRDefault="004D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29A3" w14:textId="77777777" w:rsidR="0076661A" w:rsidRDefault="0076661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E3"/>
    <w:multiLevelType w:val="hybridMultilevel"/>
    <w:tmpl w:val="0310C1EC"/>
    <w:numStyleLink w:val="ImportedStyle23"/>
  </w:abstractNum>
  <w:abstractNum w:abstractNumId="1" w15:restartNumberingAfterBreak="0">
    <w:nsid w:val="0214613C"/>
    <w:multiLevelType w:val="hybridMultilevel"/>
    <w:tmpl w:val="EA36C01A"/>
    <w:lvl w:ilvl="0" w:tplc="2908952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2F42D2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FFA3CE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C52257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70EF8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E88298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3C4690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E1C215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A38138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4663AA"/>
    <w:multiLevelType w:val="hybridMultilevel"/>
    <w:tmpl w:val="94AAD564"/>
    <w:styleLink w:val="ImportedStyle19"/>
    <w:lvl w:ilvl="0" w:tplc="04CA01B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7E5216">
      <w:start w:val="1"/>
      <w:numFmt w:val="bullet"/>
      <w:lvlText w:val="·"/>
      <w:lvlJc w:val="left"/>
      <w:pPr>
        <w:ind w:left="14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868C62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6A137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B8D2A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92184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30971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B4158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6EBD9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FE699C"/>
    <w:multiLevelType w:val="hybridMultilevel"/>
    <w:tmpl w:val="9DBCD47C"/>
    <w:styleLink w:val="ImportedStyle4"/>
    <w:lvl w:ilvl="0" w:tplc="1E3EBA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9AF12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0DCBA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294571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4E6FC9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DCC3B0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D6CEF8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984267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E482B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33E13CA"/>
    <w:multiLevelType w:val="hybridMultilevel"/>
    <w:tmpl w:val="A39AEED6"/>
    <w:styleLink w:val="ImportedStyle35"/>
    <w:lvl w:ilvl="0" w:tplc="2C6A5E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C0EB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28D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64B9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BE9A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061B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52D4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D845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40A2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3ED4773"/>
    <w:multiLevelType w:val="hybridMultilevel"/>
    <w:tmpl w:val="B37ADEB8"/>
    <w:lvl w:ilvl="0" w:tplc="E6781010">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E47A9E">
      <w:start w:val="1"/>
      <w:numFmt w:val="bullet"/>
      <w:lvlText w:val="o"/>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1AF4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4687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A04256">
      <w:start w:val="1"/>
      <w:numFmt w:val="bullet"/>
      <w:lvlText w:val="o"/>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6223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28F0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54DE72">
      <w:start w:val="1"/>
      <w:numFmt w:val="bullet"/>
      <w:lvlText w:val="o"/>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4CD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C9410E"/>
    <w:multiLevelType w:val="hybridMultilevel"/>
    <w:tmpl w:val="635677EC"/>
    <w:numStyleLink w:val="ImportedStyle24"/>
  </w:abstractNum>
  <w:abstractNum w:abstractNumId="7" w15:restartNumberingAfterBreak="0">
    <w:nsid w:val="04E50734"/>
    <w:multiLevelType w:val="hybridMultilevel"/>
    <w:tmpl w:val="76ECC8E0"/>
    <w:numStyleLink w:val="ImportedStyle56"/>
  </w:abstractNum>
  <w:abstractNum w:abstractNumId="8" w15:restartNumberingAfterBreak="0">
    <w:nsid w:val="06A04CD3"/>
    <w:multiLevelType w:val="hybridMultilevel"/>
    <w:tmpl w:val="503C91D8"/>
    <w:numStyleLink w:val="ImportedStyle54"/>
  </w:abstractNum>
  <w:abstractNum w:abstractNumId="9" w15:restartNumberingAfterBreak="0">
    <w:nsid w:val="06D1228B"/>
    <w:multiLevelType w:val="hybridMultilevel"/>
    <w:tmpl w:val="6B0AC6B0"/>
    <w:numStyleLink w:val="ImportedStyle26"/>
  </w:abstractNum>
  <w:abstractNum w:abstractNumId="10" w15:restartNumberingAfterBreak="0">
    <w:nsid w:val="087E7B03"/>
    <w:multiLevelType w:val="hybridMultilevel"/>
    <w:tmpl w:val="00F8778E"/>
    <w:styleLink w:val="ImportedStyle17"/>
    <w:lvl w:ilvl="0" w:tplc="2644552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76778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2CD82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34AB0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6C1F7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DC534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98A24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22107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F47FA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92801AD"/>
    <w:multiLevelType w:val="hybridMultilevel"/>
    <w:tmpl w:val="ECEA57F2"/>
    <w:styleLink w:val="ImportedStyle30"/>
    <w:lvl w:ilvl="0" w:tplc="69D200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AC7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58A4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E03D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B65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E83A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C0AC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8863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0699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AA1499"/>
    <w:multiLevelType w:val="hybridMultilevel"/>
    <w:tmpl w:val="C6D440DC"/>
    <w:styleLink w:val="ImportedStyle36"/>
    <w:lvl w:ilvl="0" w:tplc="B1DCDF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6488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50C5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3068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0244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F077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1E93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A41C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FAF1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FE2AB3"/>
    <w:multiLevelType w:val="hybridMultilevel"/>
    <w:tmpl w:val="7AAC7712"/>
    <w:styleLink w:val="ImportedStyle18"/>
    <w:lvl w:ilvl="0" w:tplc="6A8609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9A8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48D9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4A9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A69A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3648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98C2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AE61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8C6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731BE9"/>
    <w:multiLevelType w:val="hybridMultilevel"/>
    <w:tmpl w:val="06B007FA"/>
    <w:styleLink w:val="ImportedStyle52"/>
    <w:lvl w:ilvl="0" w:tplc="4AFC06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CEB8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6A59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1286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1A34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5CA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9CB3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B6A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7C2A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FA25CC8"/>
    <w:multiLevelType w:val="hybridMultilevel"/>
    <w:tmpl w:val="C2F27732"/>
    <w:numStyleLink w:val="ImportedStyle34"/>
  </w:abstractNum>
  <w:abstractNum w:abstractNumId="16" w15:restartNumberingAfterBreak="0">
    <w:nsid w:val="1067707D"/>
    <w:multiLevelType w:val="hybridMultilevel"/>
    <w:tmpl w:val="63FE7E16"/>
    <w:styleLink w:val="ImportedStyle13"/>
    <w:lvl w:ilvl="0" w:tplc="7CFEB28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C4051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A0F21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44FCD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B8F88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9EC76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1661E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30C01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32FA9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10510CC"/>
    <w:multiLevelType w:val="hybridMultilevel"/>
    <w:tmpl w:val="457E7A66"/>
    <w:numStyleLink w:val="ImportedStyle28"/>
  </w:abstractNum>
  <w:abstractNum w:abstractNumId="18" w15:restartNumberingAfterBreak="0">
    <w:nsid w:val="11D969F3"/>
    <w:multiLevelType w:val="hybridMultilevel"/>
    <w:tmpl w:val="DDB26E54"/>
    <w:numStyleLink w:val="ImportedStyle12"/>
  </w:abstractNum>
  <w:abstractNum w:abstractNumId="19" w15:restartNumberingAfterBreak="0">
    <w:nsid w:val="124D5965"/>
    <w:multiLevelType w:val="hybridMultilevel"/>
    <w:tmpl w:val="635677EC"/>
    <w:styleLink w:val="ImportedStyle24"/>
    <w:lvl w:ilvl="0" w:tplc="2B1C57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3821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4C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9475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AE9F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9059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B60C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4E08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8E0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2557010"/>
    <w:multiLevelType w:val="hybridMultilevel"/>
    <w:tmpl w:val="EB9E97A4"/>
    <w:styleLink w:val="ImportedStyle27"/>
    <w:lvl w:ilvl="0" w:tplc="DE9CA92A">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3C9A96">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02DA3C">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C89078">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D4EB84">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0A648C">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0C6DF0">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5EED76">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F2FF42">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2BB4844"/>
    <w:multiLevelType w:val="hybridMultilevel"/>
    <w:tmpl w:val="457E7A66"/>
    <w:styleLink w:val="ImportedStyle28"/>
    <w:lvl w:ilvl="0" w:tplc="0EEE36C8">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1" w:tplc="DDE090AE">
      <w:start w:val="1"/>
      <w:numFmt w:val="bullet"/>
      <w:lvlText w:val="•"/>
      <w:lvlJc w:val="left"/>
      <w:pPr>
        <w:ind w:left="127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FECED754">
      <w:start w:val="1"/>
      <w:numFmt w:val="bullet"/>
      <w:lvlText w:val="▪"/>
      <w:lvlJc w:val="left"/>
      <w:pPr>
        <w:ind w:left="199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3BEFD24">
      <w:start w:val="1"/>
      <w:numFmt w:val="bullet"/>
      <w:lvlText w:val="•"/>
      <w:lvlJc w:val="left"/>
      <w:pPr>
        <w:ind w:left="271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432C936">
      <w:start w:val="1"/>
      <w:numFmt w:val="bullet"/>
      <w:lvlText w:val="o"/>
      <w:lvlJc w:val="left"/>
      <w:pPr>
        <w:ind w:left="343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C56B3D0">
      <w:start w:val="1"/>
      <w:numFmt w:val="bullet"/>
      <w:lvlText w:val="▪"/>
      <w:lvlJc w:val="left"/>
      <w:pPr>
        <w:ind w:left="415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E58D880">
      <w:start w:val="1"/>
      <w:numFmt w:val="bullet"/>
      <w:lvlText w:val="•"/>
      <w:lvlJc w:val="left"/>
      <w:pPr>
        <w:ind w:left="487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42E44F4">
      <w:start w:val="1"/>
      <w:numFmt w:val="bullet"/>
      <w:lvlText w:val="o"/>
      <w:lvlJc w:val="left"/>
      <w:pPr>
        <w:ind w:left="559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AFA7580">
      <w:start w:val="1"/>
      <w:numFmt w:val="bullet"/>
      <w:lvlText w:val="▪"/>
      <w:lvlJc w:val="left"/>
      <w:pPr>
        <w:ind w:left="631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138B5D64"/>
    <w:multiLevelType w:val="hybridMultilevel"/>
    <w:tmpl w:val="BC0E0406"/>
    <w:numStyleLink w:val="ImportedStyle1"/>
  </w:abstractNum>
  <w:abstractNum w:abstractNumId="23" w15:restartNumberingAfterBreak="0">
    <w:nsid w:val="139028B9"/>
    <w:multiLevelType w:val="hybridMultilevel"/>
    <w:tmpl w:val="9DBCD47C"/>
    <w:numStyleLink w:val="ImportedStyle4"/>
  </w:abstractNum>
  <w:abstractNum w:abstractNumId="24" w15:restartNumberingAfterBreak="0">
    <w:nsid w:val="142B5759"/>
    <w:multiLevelType w:val="hybridMultilevel"/>
    <w:tmpl w:val="5146761E"/>
    <w:styleLink w:val="ImportedStyle49"/>
    <w:lvl w:ilvl="0" w:tplc="C7CECB0C">
      <w:start w:val="1"/>
      <w:numFmt w:val="bullet"/>
      <w:lvlText w:val="·"/>
      <w:lvlJc w:val="left"/>
      <w:pPr>
        <w:ind w:left="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02E272">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C43D22">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AD1BE">
      <w:start w:val="1"/>
      <w:numFmt w:val="bullet"/>
      <w:lvlText w:val="·"/>
      <w:lvlJc w:val="left"/>
      <w:pPr>
        <w:ind w:left="2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2A4E82">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20430E">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64673A">
      <w:start w:val="1"/>
      <w:numFmt w:val="bullet"/>
      <w:lvlText w:val="·"/>
      <w:lvlJc w:val="left"/>
      <w:pPr>
        <w:ind w:left="47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2CE952">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76B22C">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47871D1"/>
    <w:multiLevelType w:val="hybridMultilevel"/>
    <w:tmpl w:val="7AAC7712"/>
    <w:numStyleLink w:val="ImportedStyle18"/>
  </w:abstractNum>
  <w:abstractNum w:abstractNumId="26" w15:restartNumberingAfterBreak="0">
    <w:nsid w:val="14802BC1"/>
    <w:multiLevelType w:val="hybridMultilevel"/>
    <w:tmpl w:val="6B0AC6B0"/>
    <w:styleLink w:val="ImportedStyle26"/>
    <w:lvl w:ilvl="0" w:tplc="C55CDD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068B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008C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22AA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10F4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7CCF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9A61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A2F3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EB9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49F4A6C"/>
    <w:multiLevelType w:val="hybridMultilevel"/>
    <w:tmpl w:val="B5AC1230"/>
    <w:styleLink w:val="ImportedStyle11"/>
    <w:lvl w:ilvl="0" w:tplc="FCECAA2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98DF5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C6525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E2277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86C6D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FE094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54E1C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BC79B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043F1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4E2462B"/>
    <w:multiLevelType w:val="hybridMultilevel"/>
    <w:tmpl w:val="32EABE40"/>
    <w:lvl w:ilvl="0"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7901956"/>
    <w:multiLevelType w:val="hybridMultilevel"/>
    <w:tmpl w:val="64EE82E0"/>
    <w:numStyleLink w:val="ImportedStyle29"/>
  </w:abstractNum>
  <w:abstractNum w:abstractNumId="30" w15:restartNumberingAfterBreak="0">
    <w:nsid w:val="18907865"/>
    <w:multiLevelType w:val="hybridMultilevel"/>
    <w:tmpl w:val="32F2BEF0"/>
    <w:styleLink w:val="ImportedStyle15"/>
    <w:lvl w:ilvl="0" w:tplc="913C51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2497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C44F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4826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1E6C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5AB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220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BCAF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B4C2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8AC462E"/>
    <w:multiLevelType w:val="hybridMultilevel"/>
    <w:tmpl w:val="3880CF74"/>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95C035E"/>
    <w:multiLevelType w:val="hybridMultilevel"/>
    <w:tmpl w:val="32F2BEF0"/>
    <w:numStyleLink w:val="ImportedStyle15"/>
  </w:abstractNum>
  <w:abstractNum w:abstractNumId="33" w15:restartNumberingAfterBreak="0">
    <w:nsid w:val="1A724219"/>
    <w:multiLevelType w:val="hybridMultilevel"/>
    <w:tmpl w:val="FFF89552"/>
    <w:styleLink w:val="ImportedStyle59"/>
    <w:lvl w:ilvl="0" w:tplc="DE6EBEA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5A8DD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F67C5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747E2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72D39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42B5B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0EFA7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44EC3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F2BA1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B0C58C6"/>
    <w:multiLevelType w:val="hybridMultilevel"/>
    <w:tmpl w:val="C97646B0"/>
    <w:styleLink w:val="ImportedStyle40"/>
    <w:lvl w:ilvl="0" w:tplc="2B0A67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12AF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1A0E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349B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7AB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1605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884A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E29C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D8F8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B8911D0"/>
    <w:multiLevelType w:val="hybridMultilevel"/>
    <w:tmpl w:val="3872CA92"/>
    <w:styleLink w:val="ImportedStyle21"/>
    <w:lvl w:ilvl="0" w:tplc="C8B086B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FCA25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DA1B2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80987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E2B23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6C020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DEC102">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70C8A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9A320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C616A0E"/>
    <w:multiLevelType w:val="hybridMultilevel"/>
    <w:tmpl w:val="B92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29539B"/>
    <w:multiLevelType w:val="hybridMultilevel"/>
    <w:tmpl w:val="98462FFE"/>
    <w:numStyleLink w:val="ImportedStyle3"/>
  </w:abstractNum>
  <w:abstractNum w:abstractNumId="38" w15:restartNumberingAfterBreak="0">
    <w:nsid w:val="1DAD1CCC"/>
    <w:multiLevelType w:val="hybridMultilevel"/>
    <w:tmpl w:val="9A506368"/>
    <w:numStyleLink w:val="ImportedStyle10"/>
  </w:abstractNum>
  <w:abstractNum w:abstractNumId="39" w15:restartNumberingAfterBreak="0">
    <w:nsid w:val="201F0E54"/>
    <w:multiLevelType w:val="hybridMultilevel"/>
    <w:tmpl w:val="A74EFDAC"/>
    <w:numStyleLink w:val="ImportedStyle25"/>
  </w:abstractNum>
  <w:abstractNum w:abstractNumId="40" w15:restartNumberingAfterBreak="0">
    <w:nsid w:val="20980D18"/>
    <w:multiLevelType w:val="hybridMultilevel"/>
    <w:tmpl w:val="0310C1EC"/>
    <w:styleLink w:val="ImportedStyle23"/>
    <w:lvl w:ilvl="0" w:tplc="22C40E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D2DD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DADA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A668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328F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C8E1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8A03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CED0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5A4D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0E94ACC"/>
    <w:multiLevelType w:val="hybridMultilevel"/>
    <w:tmpl w:val="64EE82E0"/>
    <w:styleLink w:val="ImportedStyle29"/>
    <w:lvl w:ilvl="0" w:tplc="6F36EE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DD6CF7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9E6D8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ECA95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B2087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34E89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13288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B866C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DE45D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22316F1A"/>
    <w:multiLevelType w:val="hybridMultilevel"/>
    <w:tmpl w:val="EB629EA4"/>
    <w:styleLink w:val="ImportedStyle57"/>
    <w:lvl w:ilvl="0" w:tplc="7AA0AA0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B68F4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F294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D23B4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EA8B4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C00F0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E057E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08F0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4C05D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2B667A8"/>
    <w:multiLevelType w:val="multilevel"/>
    <w:tmpl w:val="A98E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021EA5"/>
    <w:multiLevelType w:val="hybridMultilevel"/>
    <w:tmpl w:val="9A506368"/>
    <w:styleLink w:val="ImportedStyle10"/>
    <w:lvl w:ilvl="0" w:tplc="1FAA1AD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34A92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286EE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D0C5F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3E773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7671B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844E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806B9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5A049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47839D5"/>
    <w:multiLevelType w:val="hybridMultilevel"/>
    <w:tmpl w:val="9662C82E"/>
    <w:numStyleLink w:val="ImportedStyle58"/>
  </w:abstractNum>
  <w:abstractNum w:abstractNumId="46" w15:restartNumberingAfterBreak="0">
    <w:nsid w:val="249A64F3"/>
    <w:multiLevelType w:val="hybridMultilevel"/>
    <w:tmpl w:val="E528CA2E"/>
    <w:numStyleLink w:val="ImportedStyle60"/>
  </w:abstractNum>
  <w:abstractNum w:abstractNumId="47" w15:restartNumberingAfterBreak="0">
    <w:nsid w:val="24C43F0F"/>
    <w:multiLevelType w:val="hybridMultilevel"/>
    <w:tmpl w:val="C6D440DC"/>
    <w:numStyleLink w:val="ImportedStyle36"/>
  </w:abstractNum>
  <w:abstractNum w:abstractNumId="48" w15:restartNumberingAfterBreak="0">
    <w:nsid w:val="25D35BCA"/>
    <w:multiLevelType w:val="hybridMultilevel"/>
    <w:tmpl w:val="29D67EDE"/>
    <w:styleLink w:val="ImportedStyle51"/>
    <w:lvl w:ilvl="0" w:tplc="79A40084">
      <w:start w:val="1"/>
      <w:numFmt w:val="bullet"/>
      <w:lvlText w:val="·"/>
      <w:lvlJc w:val="left"/>
      <w:pPr>
        <w:ind w:left="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1C6E24">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CA11E0">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8269D0">
      <w:start w:val="1"/>
      <w:numFmt w:val="bullet"/>
      <w:lvlText w:val="·"/>
      <w:lvlJc w:val="left"/>
      <w:pPr>
        <w:ind w:left="2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4A459E">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D8F8BC">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72F01A">
      <w:start w:val="1"/>
      <w:numFmt w:val="bullet"/>
      <w:lvlText w:val="·"/>
      <w:lvlJc w:val="left"/>
      <w:pPr>
        <w:ind w:left="47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F2BD10">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96C9F6">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67C26C8"/>
    <w:multiLevelType w:val="hybridMultilevel"/>
    <w:tmpl w:val="A39AEED6"/>
    <w:numStyleLink w:val="ImportedStyle35"/>
  </w:abstractNum>
  <w:abstractNum w:abstractNumId="50" w15:restartNumberingAfterBreak="0">
    <w:nsid w:val="29624FDC"/>
    <w:multiLevelType w:val="hybridMultilevel"/>
    <w:tmpl w:val="A25ACA46"/>
    <w:numStyleLink w:val="ImportedStyle48"/>
  </w:abstractNum>
  <w:abstractNum w:abstractNumId="51" w15:restartNumberingAfterBreak="0">
    <w:nsid w:val="2A604FAD"/>
    <w:multiLevelType w:val="hybridMultilevel"/>
    <w:tmpl w:val="A74EFDAC"/>
    <w:styleLink w:val="ImportedStyle25"/>
    <w:lvl w:ilvl="0" w:tplc="6F58DB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984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1E20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A86E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D4D8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7037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D0BA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E45A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9E74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BF33748"/>
    <w:multiLevelType w:val="hybridMultilevel"/>
    <w:tmpl w:val="E9E489C2"/>
    <w:numStyleLink w:val="ImportedStyle14"/>
  </w:abstractNum>
  <w:abstractNum w:abstractNumId="53" w15:restartNumberingAfterBreak="0">
    <w:nsid w:val="2D606E7F"/>
    <w:multiLevelType w:val="hybridMultilevel"/>
    <w:tmpl w:val="B40479CE"/>
    <w:styleLink w:val="ImportedStyle2"/>
    <w:lvl w:ilvl="0" w:tplc="4C6AD87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EE8D3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E64EC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CE617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28AE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BC2DD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32699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0A957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CA506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E1172B1"/>
    <w:multiLevelType w:val="hybridMultilevel"/>
    <w:tmpl w:val="06B007FA"/>
    <w:numStyleLink w:val="ImportedStyle52"/>
  </w:abstractNum>
  <w:abstractNum w:abstractNumId="55" w15:restartNumberingAfterBreak="0">
    <w:nsid w:val="2E605FDF"/>
    <w:multiLevelType w:val="hybridMultilevel"/>
    <w:tmpl w:val="6C9E86C2"/>
    <w:numStyleLink w:val="ImportedStyle39"/>
  </w:abstractNum>
  <w:abstractNum w:abstractNumId="56" w15:restartNumberingAfterBreak="0">
    <w:nsid w:val="2E7E4914"/>
    <w:multiLevelType w:val="hybridMultilevel"/>
    <w:tmpl w:val="C97646B0"/>
    <w:numStyleLink w:val="ImportedStyle40"/>
  </w:abstractNum>
  <w:abstractNum w:abstractNumId="57" w15:restartNumberingAfterBreak="0">
    <w:nsid w:val="2FB60A05"/>
    <w:multiLevelType w:val="hybridMultilevel"/>
    <w:tmpl w:val="21CC1174"/>
    <w:styleLink w:val="ImportedStyle33"/>
    <w:lvl w:ilvl="0" w:tplc="CE58BC2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6616A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1A1F5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769B6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4508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245D2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743FC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FEC8D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6AAB4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FB85327"/>
    <w:multiLevelType w:val="hybridMultilevel"/>
    <w:tmpl w:val="88F257BE"/>
    <w:styleLink w:val="ImportedStyle47"/>
    <w:lvl w:ilvl="0" w:tplc="A04895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F6D5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2077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2684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A04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EAB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84C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D607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4860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14556D0"/>
    <w:multiLevelType w:val="hybridMultilevel"/>
    <w:tmpl w:val="3D9256FA"/>
    <w:styleLink w:val="ImportedStyle31"/>
    <w:lvl w:ilvl="0" w:tplc="4F12D7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903D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CE78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4EB1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3642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8CED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623C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7C70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6656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4600133"/>
    <w:multiLevelType w:val="hybridMultilevel"/>
    <w:tmpl w:val="849CDEEC"/>
    <w:styleLink w:val="ImportedStyle20"/>
    <w:lvl w:ilvl="0" w:tplc="94841BF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96C810">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BC7C5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98AB8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A8FC3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0CEC2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5EE03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DCC34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14348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49D39CB"/>
    <w:multiLevelType w:val="hybridMultilevel"/>
    <w:tmpl w:val="A592813C"/>
    <w:lvl w:ilvl="0" w:tplc="6004E1D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4229AD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1E6CEA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7829AF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5E6648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FE0741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3FA316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4DA9FF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DD0369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51D65C2"/>
    <w:multiLevelType w:val="hybridMultilevel"/>
    <w:tmpl w:val="88F257BE"/>
    <w:numStyleLink w:val="ImportedStyle47"/>
  </w:abstractNum>
  <w:abstractNum w:abstractNumId="63" w15:restartNumberingAfterBreak="0">
    <w:nsid w:val="35C80912"/>
    <w:multiLevelType w:val="hybridMultilevel"/>
    <w:tmpl w:val="94AAD564"/>
    <w:numStyleLink w:val="ImportedStyle19"/>
  </w:abstractNum>
  <w:abstractNum w:abstractNumId="64" w15:restartNumberingAfterBreak="0">
    <w:nsid w:val="37516599"/>
    <w:multiLevelType w:val="hybridMultilevel"/>
    <w:tmpl w:val="B5866D34"/>
    <w:numStyleLink w:val="ImportedStyle16"/>
  </w:abstractNum>
  <w:abstractNum w:abstractNumId="65" w15:restartNumberingAfterBreak="0">
    <w:nsid w:val="38205E1D"/>
    <w:multiLevelType w:val="hybridMultilevel"/>
    <w:tmpl w:val="A25ACA46"/>
    <w:styleLink w:val="ImportedStyle48"/>
    <w:lvl w:ilvl="0" w:tplc="992233A4">
      <w:start w:val="1"/>
      <w:numFmt w:val="bullet"/>
      <w:lvlText w:val="·"/>
      <w:lvlJc w:val="left"/>
      <w:pPr>
        <w:ind w:left="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26789A">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8AE1D2">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5A6CB6">
      <w:start w:val="1"/>
      <w:numFmt w:val="bullet"/>
      <w:lvlText w:val="·"/>
      <w:lvlJc w:val="left"/>
      <w:pPr>
        <w:ind w:left="2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6B43C">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83D9A">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16A704">
      <w:start w:val="1"/>
      <w:numFmt w:val="bullet"/>
      <w:lvlText w:val="·"/>
      <w:lvlJc w:val="left"/>
      <w:pPr>
        <w:ind w:left="47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9E1040">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0238F6">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B155020"/>
    <w:multiLevelType w:val="hybridMultilevel"/>
    <w:tmpl w:val="3C04DCD8"/>
    <w:styleLink w:val="ImportedStyle41"/>
    <w:lvl w:ilvl="0" w:tplc="E7ECCD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CAF3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1041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C18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C836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84FC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AC26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ACA6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1A8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EA27CBE"/>
    <w:multiLevelType w:val="hybridMultilevel"/>
    <w:tmpl w:val="3C04DCD8"/>
    <w:numStyleLink w:val="ImportedStyle41"/>
  </w:abstractNum>
  <w:abstractNum w:abstractNumId="68" w15:restartNumberingAfterBreak="0">
    <w:nsid w:val="3F0158FF"/>
    <w:multiLevelType w:val="hybridMultilevel"/>
    <w:tmpl w:val="29D67EDE"/>
    <w:numStyleLink w:val="ImportedStyle51"/>
  </w:abstractNum>
  <w:abstractNum w:abstractNumId="69" w15:restartNumberingAfterBreak="0">
    <w:nsid w:val="3F380D41"/>
    <w:multiLevelType w:val="hybridMultilevel"/>
    <w:tmpl w:val="E0D034B2"/>
    <w:numStyleLink w:val="ImportedStyle6"/>
  </w:abstractNum>
  <w:abstractNum w:abstractNumId="70" w15:restartNumberingAfterBreak="0">
    <w:nsid w:val="3F931FD7"/>
    <w:multiLevelType w:val="hybridMultilevel"/>
    <w:tmpl w:val="60E823C0"/>
    <w:styleLink w:val="ImportedStyle22"/>
    <w:lvl w:ilvl="0" w:tplc="CAC6C0E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2668F2">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CE021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EBEDA">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1E5B8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46880A">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360668">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32309A">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1805F0">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35E27E0"/>
    <w:multiLevelType w:val="hybridMultilevel"/>
    <w:tmpl w:val="00F8778E"/>
    <w:numStyleLink w:val="ImportedStyle17"/>
  </w:abstractNum>
  <w:abstractNum w:abstractNumId="72" w15:restartNumberingAfterBreak="0">
    <w:nsid w:val="43D047F6"/>
    <w:multiLevelType w:val="hybridMultilevel"/>
    <w:tmpl w:val="FFF89552"/>
    <w:numStyleLink w:val="ImportedStyle59"/>
  </w:abstractNum>
  <w:abstractNum w:abstractNumId="73" w15:restartNumberingAfterBreak="0">
    <w:nsid w:val="44B22518"/>
    <w:multiLevelType w:val="hybridMultilevel"/>
    <w:tmpl w:val="5146761E"/>
    <w:numStyleLink w:val="ImportedStyle49"/>
  </w:abstractNum>
  <w:abstractNum w:abstractNumId="74" w15:restartNumberingAfterBreak="0">
    <w:nsid w:val="461D0678"/>
    <w:multiLevelType w:val="hybridMultilevel"/>
    <w:tmpl w:val="B5866D34"/>
    <w:styleLink w:val="ImportedStyle16"/>
    <w:lvl w:ilvl="0" w:tplc="E3B2A9CA">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5"/>
        <w:szCs w:val="25"/>
        <w:highlight w:val="none"/>
        <w:vertAlign w:val="baseline"/>
      </w:rPr>
    </w:lvl>
    <w:lvl w:ilvl="1" w:tplc="5EE6F24A">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ADEFA94">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B66C6C6">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683D9C">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DC803BE">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2CA77CA">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7BCC66E">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2D49A3C">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5" w15:restartNumberingAfterBreak="0">
    <w:nsid w:val="46A151D2"/>
    <w:multiLevelType w:val="hybridMultilevel"/>
    <w:tmpl w:val="6C9E86C2"/>
    <w:styleLink w:val="ImportedStyle39"/>
    <w:lvl w:ilvl="0" w:tplc="2B6AD0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1EC890">
      <w:start w:val="1"/>
      <w:numFmt w:val="bullet"/>
      <w:lvlText w:val="o"/>
      <w:lvlJc w:val="left"/>
      <w:pPr>
        <w:ind w:left="1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FAF7EE">
      <w:start w:val="1"/>
      <w:numFmt w:val="bullet"/>
      <w:lvlText w:val="▪"/>
      <w:lvlJc w:val="left"/>
      <w:pPr>
        <w:ind w:left="1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D631F6">
      <w:start w:val="1"/>
      <w:numFmt w:val="bullet"/>
      <w:lvlText w:val="·"/>
      <w:lvlJc w:val="left"/>
      <w:pPr>
        <w:ind w:left="2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048064">
      <w:start w:val="1"/>
      <w:numFmt w:val="bullet"/>
      <w:lvlText w:val="o"/>
      <w:lvlJc w:val="left"/>
      <w:pPr>
        <w:ind w:left="3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8EB790">
      <w:start w:val="1"/>
      <w:numFmt w:val="bullet"/>
      <w:lvlText w:val="▪"/>
      <w:lvlJc w:val="left"/>
      <w:pPr>
        <w:ind w:left="3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64084A">
      <w:start w:val="1"/>
      <w:numFmt w:val="bullet"/>
      <w:lvlText w:val="·"/>
      <w:lvlJc w:val="left"/>
      <w:pPr>
        <w:ind w:left="46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6EA498">
      <w:start w:val="1"/>
      <w:numFmt w:val="bullet"/>
      <w:lvlText w:val="o"/>
      <w:lvlJc w:val="left"/>
      <w:pPr>
        <w:ind w:left="53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885B34">
      <w:start w:val="1"/>
      <w:numFmt w:val="bullet"/>
      <w:lvlText w:val="▪"/>
      <w:lvlJc w:val="left"/>
      <w:pPr>
        <w:ind w:left="6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B832A82"/>
    <w:multiLevelType w:val="hybridMultilevel"/>
    <w:tmpl w:val="B5AC1230"/>
    <w:numStyleLink w:val="ImportedStyle11"/>
  </w:abstractNum>
  <w:abstractNum w:abstractNumId="77" w15:restartNumberingAfterBreak="0">
    <w:nsid w:val="4BC92625"/>
    <w:multiLevelType w:val="hybridMultilevel"/>
    <w:tmpl w:val="45AAFBC4"/>
    <w:styleLink w:val="ImportedStyle7"/>
    <w:lvl w:ilvl="0" w:tplc="5862062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E00928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CB6A2F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F88EE0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4D2E7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C9CD85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B1E9D6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ACC45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3D2DAD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8" w15:restartNumberingAfterBreak="0">
    <w:nsid w:val="4E8E5D5F"/>
    <w:multiLevelType w:val="hybridMultilevel"/>
    <w:tmpl w:val="98462FFE"/>
    <w:styleLink w:val="ImportedStyle3"/>
    <w:lvl w:ilvl="0" w:tplc="909C1E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86F1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C4BA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745C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3E0A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AE76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7C52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6E57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9ABA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F802D34"/>
    <w:multiLevelType w:val="hybridMultilevel"/>
    <w:tmpl w:val="C55C0250"/>
    <w:styleLink w:val="ImportedStyle37"/>
    <w:lvl w:ilvl="0" w:tplc="03F2B5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7408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16DD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342B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EA3D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30DC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7424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6AE6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426B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FB63677"/>
    <w:multiLevelType w:val="hybridMultilevel"/>
    <w:tmpl w:val="19E60C66"/>
    <w:numStyleLink w:val="ImportedStyle55"/>
  </w:abstractNum>
  <w:abstractNum w:abstractNumId="81" w15:restartNumberingAfterBreak="0">
    <w:nsid w:val="4FCA41EB"/>
    <w:multiLevelType w:val="hybridMultilevel"/>
    <w:tmpl w:val="4A3E7DAC"/>
    <w:lvl w:ilvl="0" w:tplc="A87636D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3E8514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D483F4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90CF64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19C0B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6766C6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CE00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90E290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4E450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FD97BE5"/>
    <w:multiLevelType w:val="hybridMultilevel"/>
    <w:tmpl w:val="07A6AF88"/>
    <w:numStyleLink w:val="ImportedStyle42"/>
  </w:abstractNum>
  <w:abstractNum w:abstractNumId="83" w15:restartNumberingAfterBreak="0">
    <w:nsid w:val="4FF5282B"/>
    <w:multiLevelType w:val="hybridMultilevel"/>
    <w:tmpl w:val="503C91D8"/>
    <w:styleLink w:val="ImportedStyle54"/>
    <w:lvl w:ilvl="0" w:tplc="798C7A38">
      <w:start w:val="1"/>
      <w:numFmt w:val="bullet"/>
      <w:lvlText w:val="·"/>
      <w:lvlJc w:val="left"/>
      <w:pPr>
        <w:ind w:left="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66B9E8">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CE767A">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8224B6">
      <w:start w:val="1"/>
      <w:numFmt w:val="bullet"/>
      <w:lvlText w:val="·"/>
      <w:lvlJc w:val="left"/>
      <w:pPr>
        <w:ind w:left="2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52AAD6">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CA60B4">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A6A2EA">
      <w:start w:val="1"/>
      <w:numFmt w:val="bullet"/>
      <w:lvlText w:val="·"/>
      <w:lvlJc w:val="left"/>
      <w:pPr>
        <w:ind w:left="47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B45D58">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F07D0C">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04E0A1B"/>
    <w:multiLevelType w:val="hybridMultilevel"/>
    <w:tmpl w:val="ECEA57F2"/>
    <w:numStyleLink w:val="ImportedStyle30"/>
  </w:abstractNum>
  <w:abstractNum w:abstractNumId="85" w15:restartNumberingAfterBreak="0">
    <w:nsid w:val="50841D3E"/>
    <w:multiLevelType w:val="hybridMultilevel"/>
    <w:tmpl w:val="089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1B26171"/>
    <w:multiLevelType w:val="hybridMultilevel"/>
    <w:tmpl w:val="3872CA92"/>
    <w:numStyleLink w:val="ImportedStyle21"/>
  </w:abstractNum>
  <w:abstractNum w:abstractNumId="87" w15:restartNumberingAfterBreak="0">
    <w:nsid w:val="5232207C"/>
    <w:multiLevelType w:val="hybridMultilevel"/>
    <w:tmpl w:val="E9E489C2"/>
    <w:styleLink w:val="ImportedStyle14"/>
    <w:lvl w:ilvl="0" w:tplc="571A17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881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828C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EA21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0A3D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32D6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FC5F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88EC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04D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2B356C8"/>
    <w:multiLevelType w:val="hybridMultilevel"/>
    <w:tmpl w:val="E528CA2E"/>
    <w:styleLink w:val="ImportedStyle60"/>
    <w:lvl w:ilvl="0" w:tplc="DAD0EED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FB243C1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C5499C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02CF62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FCAB4B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05A1F1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0FA88F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E18596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ED6AD5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9" w15:restartNumberingAfterBreak="0">
    <w:nsid w:val="537A3F46"/>
    <w:multiLevelType w:val="hybridMultilevel"/>
    <w:tmpl w:val="25941AA6"/>
    <w:styleLink w:val="ImportedStyle32"/>
    <w:lvl w:ilvl="0" w:tplc="9438AB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3AFC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A670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6E7D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7C38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0E54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0E26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484E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D8E7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38739A0"/>
    <w:multiLevelType w:val="hybridMultilevel"/>
    <w:tmpl w:val="EB629EA4"/>
    <w:numStyleLink w:val="ImportedStyle57"/>
  </w:abstractNum>
  <w:abstractNum w:abstractNumId="91" w15:restartNumberingAfterBreak="0">
    <w:nsid w:val="551A7FF2"/>
    <w:multiLevelType w:val="hybridMultilevel"/>
    <w:tmpl w:val="9662C82E"/>
    <w:styleLink w:val="ImportedStyle58"/>
    <w:lvl w:ilvl="0" w:tplc="16CA9B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F87024">
      <w:start w:val="1"/>
      <w:numFmt w:val="bullet"/>
      <w:lvlText w:val="-"/>
      <w:lvlJc w:val="left"/>
      <w:pPr>
        <w:ind w:left="100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92B472E0">
      <w:start w:val="1"/>
      <w:numFmt w:val="bullet"/>
      <w:lvlText w:val="▪"/>
      <w:lvlJc w:val="left"/>
      <w:pPr>
        <w:ind w:left="244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7EE949C">
      <w:start w:val="1"/>
      <w:numFmt w:val="bullet"/>
      <w:lvlText w:val="•"/>
      <w:lvlJc w:val="left"/>
      <w:pPr>
        <w:ind w:left="316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6BA470A">
      <w:start w:val="1"/>
      <w:numFmt w:val="bullet"/>
      <w:lvlText w:val="o"/>
      <w:lvlJc w:val="left"/>
      <w:pPr>
        <w:ind w:left="388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40E35A8">
      <w:start w:val="1"/>
      <w:numFmt w:val="bullet"/>
      <w:lvlText w:val="▪"/>
      <w:lvlJc w:val="left"/>
      <w:pPr>
        <w:ind w:left="460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CDED71C">
      <w:start w:val="1"/>
      <w:numFmt w:val="bullet"/>
      <w:lvlText w:val="•"/>
      <w:lvlJc w:val="left"/>
      <w:pPr>
        <w:ind w:left="532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C00A706">
      <w:start w:val="1"/>
      <w:numFmt w:val="bullet"/>
      <w:lvlText w:val="o"/>
      <w:lvlJc w:val="left"/>
      <w:pPr>
        <w:ind w:left="604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3E0E234">
      <w:start w:val="1"/>
      <w:numFmt w:val="bullet"/>
      <w:lvlText w:val="▪"/>
      <w:lvlJc w:val="left"/>
      <w:pPr>
        <w:ind w:left="676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2" w15:restartNumberingAfterBreak="0">
    <w:nsid w:val="567A5963"/>
    <w:multiLevelType w:val="hybridMultilevel"/>
    <w:tmpl w:val="07A6AF88"/>
    <w:styleLink w:val="ImportedStyle42"/>
    <w:lvl w:ilvl="0" w:tplc="8084C7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30BA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9EF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D25D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DCC1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C0F3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6422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2AA7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006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B384517"/>
    <w:multiLevelType w:val="hybridMultilevel"/>
    <w:tmpl w:val="ACF82556"/>
    <w:lvl w:ilvl="0" w:tplc="AD2612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E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9231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4A5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50D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14FA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B847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29B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F408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C340444"/>
    <w:multiLevelType w:val="hybridMultilevel"/>
    <w:tmpl w:val="DE54EB1A"/>
    <w:numStyleLink w:val="ImportedStyle9"/>
  </w:abstractNum>
  <w:abstractNum w:abstractNumId="95" w15:restartNumberingAfterBreak="0">
    <w:nsid w:val="5C771CC7"/>
    <w:multiLevelType w:val="hybridMultilevel"/>
    <w:tmpl w:val="45AAFBC4"/>
    <w:numStyleLink w:val="ImportedStyle7"/>
  </w:abstractNum>
  <w:abstractNum w:abstractNumId="96" w15:restartNumberingAfterBreak="0">
    <w:nsid w:val="5D041E54"/>
    <w:multiLevelType w:val="hybridMultilevel"/>
    <w:tmpl w:val="1F38FD4E"/>
    <w:numStyleLink w:val="ImportedStyle38"/>
  </w:abstractNum>
  <w:abstractNum w:abstractNumId="97" w15:restartNumberingAfterBreak="0">
    <w:nsid w:val="5DAA1769"/>
    <w:multiLevelType w:val="hybridMultilevel"/>
    <w:tmpl w:val="60E823C0"/>
    <w:numStyleLink w:val="ImportedStyle22"/>
  </w:abstractNum>
  <w:abstractNum w:abstractNumId="98" w15:restartNumberingAfterBreak="0">
    <w:nsid w:val="5EEF3B32"/>
    <w:multiLevelType w:val="hybridMultilevel"/>
    <w:tmpl w:val="7F963616"/>
    <w:styleLink w:val="ImportedStyle46"/>
    <w:lvl w:ilvl="0" w:tplc="37F071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FE4E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7C0C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DAD6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44E1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5A1D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32A5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920C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D825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07F28E3"/>
    <w:multiLevelType w:val="hybridMultilevel"/>
    <w:tmpl w:val="76ECC8E0"/>
    <w:styleLink w:val="ImportedStyle56"/>
    <w:lvl w:ilvl="0" w:tplc="D6DC703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940BB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BEB70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BEA1C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36226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5CD21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F6F22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B66A5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460C6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2FF0CC5"/>
    <w:multiLevelType w:val="hybridMultilevel"/>
    <w:tmpl w:val="C55C0250"/>
    <w:numStyleLink w:val="ImportedStyle37"/>
  </w:abstractNum>
  <w:abstractNum w:abstractNumId="101" w15:restartNumberingAfterBreak="0">
    <w:nsid w:val="638814A8"/>
    <w:multiLevelType w:val="hybridMultilevel"/>
    <w:tmpl w:val="5756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56937B7"/>
    <w:multiLevelType w:val="hybridMultilevel"/>
    <w:tmpl w:val="2CA0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5C80725"/>
    <w:multiLevelType w:val="hybridMultilevel"/>
    <w:tmpl w:val="EB9E97A4"/>
    <w:numStyleLink w:val="ImportedStyle27"/>
  </w:abstractNum>
  <w:abstractNum w:abstractNumId="104" w15:restartNumberingAfterBreak="0">
    <w:nsid w:val="65D31788"/>
    <w:multiLevelType w:val="hybridMultilevel"/>
    <w:tmpl w:val="21CC1174"/>
    <w:numStyleLink w:val="ImportedStyle33"/>
  </w:abstractNum>
  <w:abstractNum w:abstractNumId="105" w15:restartNumberingAfterBreak="0">
    <w:nsid w:val="66866C5A"/>
    <w:multiLevelType w:val="hybridMultilevel"/>
    <w:tmpl w:val="1F38FD4E"/>
    <w:styleLink w:val="ImportedStyle38"/>
    <w:lvl w:ilvl="0" w:tplc="60A62E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8E4B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A0B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6837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848D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BE2A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044A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0A46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C0CF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7074000"/>
    <w:multiLevelType w:val="hybridMultilevel"/>
    <w:tmpl w:val="B40479CE"/>
    <w:numStyleLink w:val="ImportedStyle2"/>
  </w:abstractNum>
  <w:abstractNum w:abstractNumId="107" w15:restartNumberingAfterBreak="0">
    <w:nsid w:val="67806341"/>
    <w:multiLevelType w:val="hybridMultilevel"/>
    <w:tmpl w:val="DE54EB1A"/>
    <w:styleLink w:val="ImportedStyle9"/>
    <w:lvl w:ilvl="0" w:tplc="C56EC9A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E0C1A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60374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326CF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60D38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404F3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F05DC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16788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987FE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8CE6BBA"/>
    <w:multiLevelType w:val="hybridMultilevel"/>
    <w:tmpl w:val="37CE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9B75AD6"/>
    <w:multiLevelType w:val="hybridMultilevel"/>
    <w:tmpl w:val="08E6B328"/>
    <w:numStyleLink w:val="ImportedStyle53"/>
  </w:abstractNum>
  <w:abstractNum w:abstractNumId="110" w15:restartNumberingAfterBreak="0">
    <w:nsid w:val="6DD66E5B"/>
    <w:multiLevelType w:val="hybridMultilevel"/>
    <w:tmpl w:val="BC0E0406"/>
    <w:styleLink w:val="ImportedStyle1"/>
    <w:lvl w:ilvl="0" w:tplc="97E0070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60D6B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A04C2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CCEF2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9E28D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EA6B9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98A6F2">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82D6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A2C6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6F501845"/>
    <w:multiLevelType w:val="hybridMultilevel"/>
    <w:tmpl w:val="849CDEEC"/>
    <w:numStyleLink w:val="ImportedStyle20"/>
  </w:abstractNum>
  <w:abstractNum w:abstractNumId="112" w15:restartNumberingAfterBreak="0">
    <w:nsid w:val="6F8C2285"/>
    <w:multiLevelType w:val="hybridMultilevel"/>
    <w:tmpl w:val="DDB26E54"/>
    <w:styleLink w:val="ImportedStyle12"/>
    <w:lvl w:ilvl="0" w:tplc="F5A4595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26DF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1C40D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A4531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8656B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CC768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723332">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DC28D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B6E03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70AB1468"/>
    <w:multiLevelType w:val="hybridMultilevel"/>
    <w:tmpl w:val="25941AA6"/>
    <w:numStyleLink w:val="ImportedStyle32"/>
  </w:abstractNum>
  <w:abstractNum w:abstractNumId="114" w15:restartNumberingAfterBreak="0">
    <w:nsid w:val="71064313"/>
    <w:multiLevelType w:val="hybridMultilevel"/>
    <w:tmpl w:val="C2F27732"/>
    <w:styleLink w:val="ImportedStyle34"/>
    <w:lvl w:ilvl="0" w:tplc="2C8C86D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F6642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F8BD9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86497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668BF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D8F7E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9E5D8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7AD59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642F5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1B32079"/>
    <w:multiLevelType w:val="hybridMultilevel"/>
    <w:tmpl w:val="3D9256FA"/>
    <w:numStyleLink w:val="ImportedStyle31"/>
  </w:abstractNum>
  <w:abstractNum w:abstractNumId="116" w15:restartNumberingAfterBreak="0">
    <w:nsid w:val="71C97667"/>
    <w:multiLevelType w:val="hybridMultilevel"/>
    <w:tmpl w:val="19E60C66"/>
    <w:styleLink w:val="ImportedStyle55"/>
    <w:lvl w:ilvl="0" w:tplc="1EF88C9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41AB990">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EA831EE">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0D02BF4">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A24CB2">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DF26B8A">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D063B0">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12264A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3481FC4">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7" w15:restartNumberingAfterBreak="0">
    <w:nsid w:val="72851921"/>
    <w:multiLevelType w:val="hybridMultilevel"/>
    <w:tmpl w:val="5B3A3AE2"/>
    <w:styleLink w:val="ImportedStyle45"/>
    <w:lvl w:ilvl="0" w:tplc="4830D0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9A2A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32DD8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E40E3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A255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9A5BB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0F0AA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70D3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64A71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7594096D"/>
    <w:multiLevelType w:val="hybridMultilevel"/>
    <w:tmpl w:val="938CFE38"/>
    <w:numStyleLink w:val="ImportedStyle50"/>
  </w:abstractNum>
  <w:abstractNum w:abstractNumId="119" w15:restartNumberingAfterBreak="0">
    <w:nsid w:val="7618518B"/>
    <w:multiLevelType w:val="hybridMultilevel"/>
    <w:tmpl w:val="F19ECFC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0" w15:restartNumberingAfterBreak="0">
    <w:nsid w:val="78CD2A4B"/>
    <w:multiLevelType w:val="hybridMultilevel"/>
    <w:tmpl w:val="938CFE38"/>
    <w:styleLink w:val="ImportedStyle50"/>
    <w:lvl w:ilvl="0" w:tplc="5888DA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F25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48A1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C64C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243D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CCB1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B6E6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5850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9EE4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794A508E"/>
    <w:multiLevelType w:val="hybridMultilevel"/>
    <w:tmpl w:val="63FE7E16"/>
    <w:numStyleLink w:val="ImportedStyle13"/>
  </w:abstractNum>
  <w:abstractNum w:abstractNumId="122" w15:restartNumberingAfterBreak="0">
    <w:nsid w:val="796E50ED"/>
    <w:multiLevelType w:val="hybridMultilevel"/>
    <w:tmpl w:val="D94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AB550D0"/>
    <w:multiLevelType w:val="hybridMultilevel"/>
    <w:tmpl w:val="E0D034B2"/>
    <w:styleLink w:val="ImportedStyle6"/>
    <w:lvl w:ilvl="0" w:tplc="027492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309D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0005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7AE8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047E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56B9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A219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1CB0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2C60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BB46E7A"/>
    <w:multiLevelType w:val="hybridMultilevel"/>
    <w:tmpl w:val="08E6B328"/>
    <w:styleLink w:val="ImportedStyle53"/>
    <w:lvl w:ilvl="0" w:tplc="95A0AF96">
      <w:start w:val="1"/>
      <w:numFmt w:val="bullet"/>
      <w:lvlText w:val="·"/>
      <w:lvlJc w:val="left"/>
      <w:pPr>
        <w:ind w:left="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147B2E">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22CBFC">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7088FA">
      <w:start w:val="1"/>
      <w:numFmt w:val="bullet"/>
      <w:lvlText w:val="·"/>
      <w:lvlJc w:val="left"/>
      <w:pPr>
        <w:ind w:left="2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F085C8">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24D796">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668968">
      <w:start w:val="1"/>
      <w:numFmt w:val="bullet"/>
      <w:lvlText w:val="·"/>
      <w:lvlJc w:val="left"/>
      <w:pPr>
        <w:ind w:left="47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AA7A0A">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1E146E">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7D1C6C2E"/>
    <w:multiLevelType w:val="hybridMultilevel"/>
    <w:tmpl w:val="9A8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13000">
    <w:abstractNumId w:val="110"/>
  </w:num>
  <w:num w:numId="2" w16cid:durableId="1143354369">
    <w:abstractNumId w:val="22"/>
  </w:num>
  <w:num w:numId="3" w16cid:durableId="1906722714">
    <w:abstractNumId w:val="53"/>
  </w:num>
  <w:num w:numId="4" w16cid:durableId="1310938402">
    <w:abstractNumId w:val="106"/>
  </w:num>
  <w:num w:numId="5" w16cid:durableId="1210802642">
    <w:abstractNumId w:val="78"/>
  </w:num>
  <w:num w:numId="6" w16cid:durableId="1686781660">
    <w:abstractNumId w:val="37"/>
  </w:num>
  <w:num w:numId="7" w16cid:durableId="7366816">
    <w:abstractNumId w:val="3"/>
  </w:num>
  <w:num w:numId="8" w16cid:durableId="887037299">
    <w:abstractNumId w:val="23"/>
  </w:num>
  <w:num w:numId="9" w16cid:durableId="2064209939">
    <w:abstractNumId w:val="123"/>
  </w:num>
  <w:num w:numId="10" w16cid:durableId="1665279136">
    <w:abstractNumId w:val="69"/>
  </w:num>
  <w:num w:numId="11" w16cid:durableId="859902208">
    <w:abstractNumId w:val="77"/>
  </w:num>
  <w:num w:numId="12" w16cid:durableId="816801503">
    <w:abstractNumId w:val="95"/>
  </w:num>
  <w:num w:numId="13" w16cid:durableId="1866286935">
    <w:abstractNumId w:val="5"/>
  </w:num>
  <w:num w:numId="14" w16cid:durableId="1764060002">
    <w:abstractNumId w:val="107"/>
  </w:num>
  <w:num w:numId="15" w16cid:durableId="1219245390">
    <w:abstractNumId w:val="94"/>
  </w:num>
  <w:num w:numId="16" w16cid:durableId="441730979">
    <w:abstractNumId w:val="44"/>
  </w:num>
  <w:num w:numId="17" w16cid:durableId="1548490788">
    <w:abstractNumId w:val="38"/>
  </w:num>
  <w:num w:numId="18" w16cid:durableId="557937082">
    <w:abstractNumId w:val="27"/>
  </w:num>
  <w:num w:numId="19" w16cid:durableId="1238399451">
    <w:abstractNumId w:val="76"/>
  </w:num>
  <w:num w:numId="20" w16cid:durableId="300885355">
    <w:abstractNumId w:val="112"/>
  </w:num>
  <w:num w:numId="21" w16cid:durableId="856650679">
    <w:abstractNumId w:val="18"/>
  </w:num>
  <w:num w:numId="22" w16cid:durableId="479619072">
    <w:abstractNumId w:val="16"/>
  </w:num>
  <w:num w:numId="23" w16cid:durableId="2055495110">
    <w:abstractNumId w:val="121"/>
  </w:num>
  <w:num w:numId="24" w16cid:durableId="2063940775">
    <w:abstractNumId w:val="87"/>
  </w:num>
  <w:num w:numId="25" w16cid:durableId="2113889161">
    <w:abstractNumId w:val="52"/>
  </w:num>
  <w:num w:numId="26" w16cid:durableId="2051566569">
    <w:abstractNumId w:val="30"/>
  </w:num>
  <w:num w:numId="27" w16cid:durableId="1520503716">
    <w:abstractNumId w:val="32"/>
  </w:num>
  <w:num w:numId="28" w16cid:durableId="1468938228">
    <w:abstractNumId w:val="74"/>
  </w:num>
  <w:num w:numId="29" w16cid:durableId="963660144">
    <w:abstractNumId w:val="64"/>
  </w:num>
  <w:num w:numId="30" w16cid:durableId="882323664">
    <w:abstractNumId w:val="10"/>
  </w:num>
  <w:num w:numId="31" w16cid:durableId="1509061535">
    <w:abstractNumId w:val="71"/>
  </w:num>
  <w:num w:numId="32" w16cid:durableId="2071342153">
    <w:abstractNumId w:val="13"/>
  </w:num>
  <w:num w:numId="33" w16cid:durableId="1295217606">
    <w:abstractNumId w:val="25"/>
  </w:num>
  <w:num w:numId="34" w16cid:durableId="816606697">
    <w:abstractNumId w:val="25"/>
    <w:lvlOverride w:ilvl="0">
      <w:lvl w:ilvl="0" w:tplc="7F1CD1B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5D0765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CBA7A6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D6E6E5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586B4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90AEFE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8E9A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2A27E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4C105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16cid:durableId="216667670">
    <w:abstractNumId w:val="2"/>
  </w:num>
  <w:num w:numId="36" w16cid:durableId="937904179">
    <w:abstractNumId w:val="63"/>
  </w:num>
  <w:num w:numId="37" w16cid:durableId="1440101530">
    <w:abstractNumId w:val="60"/>
  </w:num>
  <w:num w:numId="38" w16cid:durableId="1886678221">
    <w:abstractNumId w:val="111"/>
  </w:num>
  <w:num w:numId="39" w16cid:durableId="2073118390">
    <w:abstractNumId w:val="35"/>
  </w:num>
  <w:num w:numId="40" w16cid:durableId="1397166455">
    <w:abstractNumId w:val="86"/>
  </w:num>
  <w:num w:numId="41" w16cid:durableId="66391378">
    <w:abstractNumId w:val="70"/>
  </w:num>
  <w:num w:numId="42" w16cid:durableId="740912215">
    <w:abstractNumId w:val="97"/>
  </w:num>
  <w:num w:numId="43" w16cid:durableId="1322850834">
    <w:abstractNumId w:val="40"/>
  </w:num>
  <w:num w:numId="44" w16cid:durableId="1208763638">
    <w:abstractNumId w:val="0"/>
  </w:num>
  <w:num w:numId="45" w16cid:durableId="1815292680">
    <w:abstractNumId w:val="19"/>
  </w:num>
  <w:num w:numId="46" w16cid:durableId="358094891">
    <w:abstractNumId w:val="6"/>
  </w:num>
  <w:num w:numId="47" w16cid:durableId="1666351045">
    <w:abstractNumId w:val="51"/>
  </w:num>
  <w:num w:numId="48" w16cid:durableId="1561596843">
    <w:abstractNumId w:val="39"/>
  </w:num>
  <w:num w:numId="49" w16cid:durableId="1556235276">
    <w:abstractNumId w:val="26"/>
  </w:num>
  <w:num w:numId="50" w16cid:durableId="2022195128">
    <w:abstractNumId w:val="9"/>
  </w:num>
  <w:num w:numId="51" w16cid:durableId="102463801">
    <w:abstractNumId w:val="20"/>
  </w:num>
  <w:num w:numId="52" w16cid:durableId="943071867">
    <w:abstractNumId w:val="103"/>
  </w:num>
  <w:num w:numId="53" w16cid:durableId="383870535">
    <w:abstractNumId w:val="21"/>
  </w:num>
  <w:num w:numId="54" w16cid:durableId="373382906">
    <w:abstractNumId w:val="17"/>
  </w:num>
  <w:num w:numId="55" w16cid:durableId="271059756">
    <w:abstractNumId w:val="41"/>
  </w:num>
  <w:num w:numId="56" w16cid:durableId="392124579">
    <w:abstractNumId w:val="29"/>
  </w:num>
  <w:num w:numId="57" w16cid:durableId="89207005">
    <w:abstractNumId w:val="11"/>
  </w:num>
  <w:num w:numId="58" w16cid:durableId="351149009">
    <w:abstractNumId w:val="84"/>
  </w:num>
  <w:num w:numId="59" w16cid:durableId="1281571447">
    <w:abstractNumId w:val="59"/>
  </w:num>
  <w:num w:numId="60" w16cid:durableId="129132414">
    <w:abstractNumId w:val="115"/>
  </w:num>
  <w:num w:numId="61" w16cid:durableId="1411660101">
    <w:abstractNumId w:val="89"/>
  </w:num>
  <w:num w:numId="62" w16cid:durableId="1136678480">
    <w:abstractNumId w:val="113"/>
  </w:num>
  <w:num w:numId="63" w16cid:durableId="411049627">
    <w:abstractNumId w:val="57"/>
  </w:num>
  <w:num w:numId="64" w16cid:durableId="1219704780">
    <w:abstractNumId w:val="104"/>
  </w:num>
  <w:num w:numId="65" w16cid:durableId="1985819172">
    <w:abstractNumId w:val="114"/>
  </w:num>
  <w:num w:numId="66" w16cid:durableId="238903414">
    <w:abstractNumId w:val="15"/>
  </w:num>
  <w:num w:numId="67" w16cid:durableId="119110659">
    <w:abstractNumId w:val="4"/>
  </w:num>
  <w:num w:numId="68" w16cid:durableId="1947885148">
    <w:abstractNumId w:val="49"/>
  </w:num>
  <w:num w:numId="69" w16cid:durableId="1876118402">
    <w:abstractNumId w:val="12"/>
  </w:num>
  <w:num w:numId="70" w16cid:durableId="2001228927">
    <w:abstractNumId w:val="47"/>
  </w:num>
  <w:num w:numId="71" w16cid:durableId="1512721142">
    <w:abstractNumId w:val="79"/>
  </w:num>
  <w:num w:numId="72" w16cid:durableId="1863009056">
    <w:abstractNumId w:val="100"/>
  </w:num>
  <w:num w:numId="73" w16cid:durableId="101267163">
    <w:abstractNumId w:val="105"/>
  </w:num>
  <w:num w:numId="74" w16cid:durableId="1319188748">
    <w:abstractNumId w:val="96"/>
  </w:num>
  <w:num w:numId="75" w16cid:durableId="510947735">
    <w:abstractNumId w:val="75"/>
  </w:num>
  <w:num w:numId="76" w16cid:durableId="1924878143">
    <w:abstractNumId w:val="55"/>
  </w:num>
  <w:num w:numId="77" w16cid:durableId="2019426649">
    <w:abstractNumId w:val="34"/>
  </w:num>
  <w:num w:numId="78" w16cid:durableId="637608110">
    <w:abstractNumId w:val="56"/>
  </w:num>
  <w:num w:numId="79" w16cid:durableId="179442256">
    <w:abstractNumId w:val="66"/>
  </w:num>
  <w:num w:numId="80" w16cid:durableId="1853640782">
    <w:abstractNumId w:val="67"/>
  </w:num>
  <w:num w:numId="81" w16cid:durableId="2022003882">
    <w:abstractNumId w:val="92"/>
  </w:num>
  <w:num w:numId="82" w16cid:durableId="2009214227">
    <w:abstractNumId w:val="82"/>
  </w:num>
  <w:num w:numId="83" w16cid:durableId="1785421315">
    <w:abstractNumId w:val="81"/>
  </w:num>
  <w:num w:numId="84" w16cid:durableId="1222862292">
    <w:abstractNumId w:val="61"/>
  </w:num>
  <w:num w:numId="85" w16cid:durableId="1509716056">
    <w:abstractNumId w:val="1"/>
  </w:num>
  <w:num w:numId="86" w16cid:durableId="1060783307">
    <w:abstractNumId w:val="93"/>
  </w:num>
  <w:num w:numId="87" w16cid:durableId="1868324838">
    <w:abstractNumId w:val="117"/>
  </w:num>
  <w:num w:numId="88" w16cid:durableId="323704921">
    <w:abstractNumId w:val="98"/>
  </w:num>
  <w:num w:numId="89" w16cid:durableId="1357081943">
    <w:abstractNumId w:val="58"/>
  </w:num>
  <w:num w:numId="90" w16cid:durableId="2103985860">
    <w:abstractNumId w:val="62"/>
  </w:num>
  <w:num w:numId="91" w16cid:durableId="2090031070">
    <w:abstractNumId w:val="65"/>
  </w:num>
  <w:num w:numId="92" w16cid:durableId="1578980111">
    <w:abstractNumId w:val="50"/>
  </w:num>
  <w:num w:numId="93" w16cid:durableId="1966765547">
    <w:abstractNumId w:val="24"/>
  </w:num>
  <w:num w:numId="94" w16cid:durableId="959991505">
    <w:abstractNumId w:val="73"/>
  </w:num>
  <w:num w:numId="95" w16cid:durableId="995038730">
    <w:abstractNumId w:val="120"/>
  </w:num>
  <w:num w:numId="96" w16cid:durableId="1814954508">
    <w:abstractNumId w:val="118"/>
  </w:num>
  <w:num w:numId="97" w16cid:durableId="1113206095">
    <w:abstractNumId w:val="48"/>
  </w:num>
  <w:num w:numId="98" w16cid:durableId="1672097819">
    <w:abstractNumId w:val="68"/>
  </w:num>
  <w:num w:numId="99" w16cid:durableId="1484542852">
    <w:abstractNumId w:val="14"/>
  </w:num>
  <w:num w:numId="100" w16cid:durableId="479469155">
    <w:abstractNumId w:val="54"/>
  </w:num>
  <w:num w:numId="101" w16cid:durableId="173149047">
    <w:abstractNumId w:val="124"/>
  </w:num>
  <w:num w:numId="102" w16cid:durableId="1966542976">
    <w:abstractNumId w:val="109"/>
  </w:num>
  <w:num w:numId="103" w16cid:durableId="776561135">
    <w:abstractNumId w:val="83"/>
  </w:num>
  <w:num w:numId="104" w16cid:durableId="1366716200">
    <w:abstractNumId w:val="8"/>
  </w:num>
  <w:num w:numId="105" w16cid:durableId="2092893912">
    <w:abstractNumId w:val="116"/>
  </w:num>
  <w:num w:numId="106" w16cid:durableId="958410493">
    <w:abstractNumId w:val="80"/>
  </w:num>
  <w:num w:numId="107" w16cid:durableId="1180119612">
    <w:abstractNumId w:val="99"/>
  </w:num>
  <w:num w:numId="108" w16cid:durableId="1216770476">
    <w:abstractNumId w:val="7"/>
  </w:num>
  <w:num w:numId="109" w16cid:durableId="1700278266">
    <w:abstractNumId w:val="42"/>
  </w:num>
  <w:num w:numId="110" w16cid:durableId="844366974">
    <w:abstractNumId w:val="90"/>
  </w:num>
  <w:num w:numId="111" w16cid:durableId="216816790">
    <w:abstractNumId w:val="91"/>
  </w:num>
  <w:num w:numId="112" w16cid:durableId="1883248623">
    <w:abstractNumId w:val="45"/>
  </w:num>
  <w:num w:numId="113" w16cid:durableId="1299216500">
    <w:abstractNumId w:val="33"/>
  </w:num>
  <w:num w:numId="114" w16cid:durableId="927927361">
    <w:abstractNumId w:val="72"/>
  </w:num>
  <w:num w:numId="115" w16cid:durableId="1327398170">
    <w:abstractNumId w:val="88"/>
  </w:num>
  <w:num w:numId="116" w16cid:durableId="544342049">
    <w:abstractNumId w:val="46"/>
  </w:num>
  <w:num w:numId="117" w16cid:durableId="2052923033">
    <w:abstractNumId w:val="43"/>
  </w:num>
  <w:num w:numId="118" w16cid:durableId="1770812353">
    <w:abstractNumId w:val="125"/>
  </w:num>
  <w:num w:numId="119" w16cid:durableId="1747454926">
    <w:abstractNumId w:val="101"/>
  </w:num>
  <w:num w:numId="120" w16cid:durableId="973024667">
    <w:abstractNumId w:val="108"/>
  </w:num>
  <w:num w:numId="121" w16cid:durableId="1379357913">
    <w:abstractNumId w:val="122"/>
  </w:num>
  <w:num w:numId="122" w16cid:durableId="1481001574">
    <w:abstractNumId w:val="102"/>
  </w:num>
  <w:num w:numId="123" w16cid:durableId="1438602897">
    <w:abstractNumId w:val="85"/>
  </w:num>
  <w:num w:numId="124" w16cid:durableId="265309136">
    <w:abstractNumId w:val="31"/>
  </w:num>
  <w:num w:numId="125" w16cid:durableId="300039024">
    <w:abstractNumId w:val="28"/>
  </w:num>
  <w:num w:numId="126" w16cid:durableId="442576282">
    <w:abstractNumId w:val="36"/>
  </w:num>
  <w:num w:numId="127" w16cid:durableId="1264149775">
    <w:abstractNumId w:val="119"/>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1A"/>
    <w:rsid w:val="00012297"/>
    <w:rsid w:val="00043F7C"/>
    <w:rsid w:val="000455F5"/>
    <w:rsid w:val="000703F8"/>
    <w:rsid w:val="00074A00"/>
    <w:rsid w:val="000A23BB"/>
    <w:rsid w:val="000A6733"/>
    <w:rsid w:val="000C442E"/>
    <w:rsid w:val="000D5413"/>
    <w:rsid w:val="00111C1A"/>
    <w:rsid w:val="001365C5"/>
    <w:rsid w:val="0013747A"/>
    <w:rsid w:val="001425D0"/>
    <w:rsid w:val="00162202"/>
    <w:rsid w:val="001B6A96"/>
    <w:rsid w:val="001B7D51"/>
    <w:rsid w:val="001D61D7"/>
    <w:rsid w:val="0022050A"/>
    <w:rsid w:val="002546E8"/>
    <w:rsid w:val="00280FAA"/>
    <w:rsid w:val="0028449F"/>
    <w:rsid w:val="002978B9"/>
    <w:rsid w:val="002D084B"/>
    <w:rsid w:val="002D7253"/>
    <w:rsid w:val="002E1090"/>
    <w:rsid w:val="00302D69"/>
    <w:rsid w:val="00347970"/>
    <w:rsid w:val="00354C78"/>
    <w:rsid w:val="0037089E"/>
    <w:rsid w:val="003C3001"/>
    <w:rsid w:val="003E2015"/>
    <w:rsid w:val="0043524E"/>
    <w:rsid w:val="00460EEE"/>
    <w:rsid w:val="0046100E"/>
    <w:rsid w:val="00471A67"/>
    <w:rsid w:val="00475C67"/>
    <w:rsid w:val="004A0E08"/>
    <w:rsid w:val="004B0119"/>
    <w:rsid w:val="004D4B41"/>
    <w:rsid w:val="004F4885"/>
    <w:rsid w:val="004F52EB"/>
    <w:rsid w:val="004F7C92"/>
    <w:rsid w:val="00573CDB"/>
    <w:rsid w:val="005A1299"/>
    <w:rsid w:val="005C5A3B"/>
    <w:rsid w:val="00646114"/>
    <w:rsid w:val="00653106"/>
    <w:rsid w:val="0066507B"/>
    <w:rsid w:val="00665F62"/>
    <w:rsid w:val="006A73F3"/>
    <w:rsid w:val="006C1C29"/>
    <w:rsid w:val="00710E4A"/>
    <w:rsid w:val="007320B4"/>
    <w:rsid w:val="00741799"/>
    <w:rsid w:val="007467E4"/>
    <w:rsid w:val="00757428"/>
    <w:rsid w:val="0076661A"/>
    <w:rsid w:val="0079480C"/>
    <w:rsid w:val="007D2E6D"/>
    <w:rsid w:val="007F048D"/>
    <w:rsid w:val="00813746"/>
    <w:rsid w:val="00823897"/>
    <w:rsid w:val="00823BF9"/>
    <w:rsid w:val="008311B1"/>
    <w:rsid w:val="0083629C"/>
    <w:rsid w:val="008543F9"/>
    <w:rsid w:val="00864C2C"/>
    <w:rsid w:val="00865D79"/>
    <w:rsid w:val="008E4E4C"/>
    <w:rsid w:val="0091020E"/>
    <w:rsid w:val="00924532"/>
    <w:rsid w:val="00927BE1"/>
    <w:rsid w:val="00964684"/>
    <w:rsid w:val="0099157C"/>
    <w:rsid w:val="009B332A"/>
    <w:rsid w:val="009C239D"/>
    <w:rsid w:val="009C273D"/>
    <w:rsid w:val="009E4BB8"/>
    <w:rsid w:val="00A26435"/>
    <w:rsid w:val="00A402F1"/>
    <w:rsid w:val="00A52414"/>
    <w:rsid w:val="00A57821"/>
    <w:rsid w:val="00A62B8F"/>
    <w:rsid w:val="00A72313"/>
    <w:rsid w:val="00A804A6"/>
    <w:rsid w:val="00A919D2"/>
    <w:rsid w:val="00A93422"/>
    <w:rsid w:val="00AA57E6"/>
    <w:rsid w:val="00AC33E0"/>
    <w:rsid w:val="00AD49D7"/>
    <w:rsid w:val="00AE119A"/>
    <w:rsid w:val="00AE4865"/>
    <w:rsid w:val="00B2685C"/>
    <w:rsid w:val="00B27EBC"/>
    <w:rsid w:val="00B47678"/>
    <w:rsid w:val="00B5273B"/>
    <w:rsid w:val="00B678C6"/>
    <w:rsid w:val="00B76BC8"/>
    <w:rsid w:val="00B84E69"/>
    <w:rsid w:val="00B92C3A"/>
    <w:rsid w:val="00C7434D"/>
    <w:rsid w:val="00CB0F9A"/>
    <w:rsid w:val="00CB14C9"/>
    <w:rsid w:val="00CB182F"/>
    <w:rsid w:val="00CD011B"/>
    <w:rsid w:val="00CD6170"/>
    <w:rsid w:val="00CD64E7"/>
    <w:rsid w:val="00D10716"/>
    <w:rsid w:val="00D119E0"/>
    <w:rsid w:val="00D12E00"/>
    <w:rsid w:val="00D426C6"/>
    <w:rsid w:val="00DB6705"/>
    <w:rsid w:val="00E3331D"/>
    <w:rsid w:val="00E335DC"/>
    <w:rsid w:val="00ED1879"/>
    <w:rsid w:val="00EE78A8"/>
    <w:rsid w:val="00F04CC8"/>
    <w:rsid w:val="00F63B29"/>
    <w:rsid w:val="00F8577B"/>
    <w:rsid w:val="00FC4F13"/>
    <w:rsid w:val="00FC7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A915"/>
  <w15:docId w15:val="{AFA97709-D273-4F56-9569-BC0237BD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Calibri Light" w:hAnsi="Calibri Light" w:cs="Arial Unicode MS"/>
      <w:color w:val="2E74B5"/>
      <w:sz w:val="32"/>
      <w:szCs w:val="32"/>
      <w:u w:color="2E74B5"/>
      <w14:textOutline w14:w="0" w14:cap="flat" w14:cmpd="sng" w14:algn="ctr">
        <w14:noFill/>
        <w14:prstDash w14:val="solid"/>
        <w14:bevel/>
      </w14:textOutline>
    </w:rPr>
  </w:style>
  <w:style w:type="paragraph" w:customStyle="1" w:styleId="1bodycopy10pt">
    <w:name w:val="1 body copy 10pt"/>
    <w:pPr>
      <w:spacing w:after="120"/>
    </w:pPr>
    <w:rPr>
      <w:rFonts w:ascii="Arial" w:hAnsi="Arial" w:cs="Arial Unicode MS"/>
      <w:color w:val="000000"/>
      <w:u w:color="000000"/>
      <w:lang w:val="en-US"/>
    </w:rPr>
  </w:style>
  <w:style w:type="paragraph" w:customStyle="1" w:styleId="4Bulletedcopyblue">
    <w:name w:val="4 Bulleted copy blue"/>
    <w:pPr>
      <w:spacing w:after="120"/>
    </w:pPr>
    <w:rPr>
      <w:rFonts w:ascii="Arial" w:hAnsi="Arial" w:cs="Arial Unicode MS"/>
      <w:color w:val="000000"/>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customStyle="1" w:styleId="Bulletedcopylevel2">
    <w:name w:val="Bulleted copy level 2"/>
    <w:pPr>
      <w:tabs>
        <w:tab w:val="left" w:pos="360"/>
      </w:tabs>
      <w:spacing w:after="120"/>
    </w:pPr>
    <w:rPr>
      <w:rFonts w:ascii="Arial" w:hAnsi="Arial" w:cs="Arial Unicode MS"/>
      <w:color w:val="000000"/>
      <w:u w:color="000000"/>
      <w:lang w:val="en-US"/>
    </w:r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paragraph" w:customStyle="1" w:styleId="Tablebodycopy">
    <w:name w:val="Table body copy"/>
    <w:pPr>
      <w:keepLines/>
      <w:spacing w:after="60"/>
    </w:pPr>
    <w:rPr>
      <w:rFonts w:ascii="Arial" w:hAnsi="Arial" w:cs="Arial Unicode MS"/>
      <w:color w:val="000000"/>
      <w:u w:color="000000"/>
      <w:lang w:val="en-US"/>
    </w:rPr>
  </w:style>
  <w:style w:type="paragraph" w:customStyle="1" w:styleId="Tablecopybulleted">
    <w:name w:val="Table copy bulleted"/>
    <w:pPr>
      <w:keepLines/>
      <w:spacing w:after="60"/>
    </w:pPr>
    <w:rPr>
      <w:rFonts w:ascii="Arial" w:hAnsi="Arial" w:cs="Arial Unicode MS"/>
      <w:color w:val="000000"/>
      <w:u w:color="000000"/>
      <w:lang w:val="en-US"/>
    </w:rPr>
  </w:style>
  <w:style w:type="paragraph" w:customStyle="1" w:styleId="Subhead2">
    <w:name w:val="Subhead 2"/>
    <w:next w:val="1bodycopy10pt"/>
    <w:pPr>
      <w:spacing w:before="240" w:after="120"/>
    </w:pPr>
    <w:rPr>
      <w:rFonts w:ascii="Arial" w:hAnsi="Arial" w:cs="Arial Unicode MS"/>
      <w:b/>
      <w:bCs/>
      <w:color w:val="12263F"/>
      <w:sz w:val="24"/>
      <w:szCs w:val="24"/>
      <w:u w:color="12263F"/>
      <w:lang w:val="en-US"/>
    </w:rPr>
  </w:style>
  <w:style w:type="numbering" w:customStyle="1" w:styleId="ImportedStyle9">
    <w:name w:val="Imported Style 9"/>
    <w:pPr>
      <w:numPr>
        <w:numId w:val="14"/>
      </w:numPr>
    </w:pPr>
  </w:style>
  <w:style w:type="numbering" w:customStyle="1" w:styleId="ImportedStyle10">
    <w:name w:val="Imported Style 10"/>
    <w:pPr>
      <w:numPr>
        <w:numId w:val="16"/>
      </w:numPr>
    </w:pPr>
  </w:style>
  <w:style w:type="numbering" w:customStyle="1" w:styleId="ImportedStyle11">
    <w:name w:val="Imported Style 11"/>
    <w:pPr>
      <w:numPr>
        <w:numId w:val="18"/>
      </w:numPr>
    </w:pPr>
  </w:style>
  <w:style w:type="numbering" w:customStyle="1" w:styleId="ImportedStyle12">
    <w:name w:val="Imported Style 12"/>
    <w:pPr>
      <w:numPr>
        <w:numId w:val="20"/>
      </w:numPr>
    </w:pPr>
  </w:style>
  <w:style w:type="numbering" w:customStyle="1" w:styleId="ImportedStyle13">
    <w:name w:val="Imported Style 13"/>
    <w:pPr>
      <w:numPr>
        <w:numId w:val="22"/>
      </w:numPr>
    </w:pPr>
  </w:style>
  <w:style w:type="numbering" w:customStyle="1" w:styleId="ImportedStyle14">
    <w:name w:val="Imported Style 14"/>
    <w:pPr>
      <w:numPr>
        <w:numId w:val="24"/>
      </w:numPr>
    </w:pPr>
  </w:style>
  <w:style w:type="numbering" w:customStyle="1" w:styleId="ImportedStyle15">
    <w:name w:val="Imported Style 15"/>
    <w:pPr>
      <w:numPr>
        <w:numId w:val="26"/>
      </w:numPr>
    </w:pPr>
  </w:style>
  <w:style w:type="numbering" w:customStyle="1" w:styleId="ImportedStyle16">
    <w:name w:val="Imported Style 16"/>
    <w:pPr>
      <w:numPr>
        <w:numId w:val="28"/>
      </w:numPr>
    </w:pPr>
  </w:style>
  <w:style w:type="numbering" w:customStyle="1" w:styleId="ImportedStyle17">
    <w:name w:val="Imported Style 17"/>
    <w:pPr>
      <w:numPr>
        <w:numId w:val="30"/>
      </w:numPr>
    </w:pPr>
  </w:style>
  <w:style w:type="numbering" w:customStyle="1" w:styleId="ImportedStyle18">
    <w:name w:val="Imported Style 18"/>
    <w:pPr>
      <w:numPr>
        <w:numId w:val="32"/>
      </w:numPr>
    </w:p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9">
    <w:name w:val="Imported Style 19"/>
    <w:pPr>
      <w:numPr>
        <w:numId w:val="35"/>
      </w:numPr>
    </w:pPr>
  </w:style>
  <w:style w:type="numbering" w:customStyle="1" w:styleId="ImportedStyle20">
    <w:name w:val="Imported Style 20"/>
    <w:pPr>
      <w:numPr>
        <w:numId w:val="37"/>
      </w:numPr>
    </w:pPr>
  </w:style>
  <w:style w:type="numbering" w:customStyle="1" w:styleId="ImportedStyle21">
    <w:name w:val="Imported Style 21"/>
    <w:pPr>
      <w:numPr>
        <w:numId w:val="39"/>
      </w:numPr>
    </w:pPr>
  </w:style>
  <w:style w:type="numbering" w:customStyle="1" w:styleId="ImportedStyle22">
    <w:name w:val="Imported Style 22"/>
    <w:pPr>
      <w:numPr>
        <w:numId w:val="41"/>
      </w:numPr>
    </w:pPr>
  </w:style>
  <w:style w:type="character" w:customStyle="1" w:styleId="Hyperlink1">
    <w:name w:val="Hyperlink.1"/>
    <w:basedOn w:val="Link"/>
    <w:rPr>
      <w:rFonts w:ascii="Calibri" w:eastAsia="Calibri" w:hAnsi="Calibri" w:cs="Calibri"/>
      <w:outline w:val="0"/>
      <w:color w:val="000000"/>
      <w:sz w:val="22"/>
      <w:szCs w:val="22"/>
      <w:u w:val="single" w:color="000000"/>
      <w:lang w:val="en-US"/>
    </w:rPr>
  </w:style>
  <w:style w:type="numbering" w:customStyle="1" w:styleId="ImportedStyle23">
    <w:name w:val="Imported Style 23"/>
    <w:pPr>
      <w:numPr>
        <w:numId w:val="43"/>
      </w:numPr>
    </w:pPr>
  </w:style>
  <w:style w:type="numbering" w:customStyle="1" w:styleId="ImportedStyle24">
    <w:name w:val="Imported Style 24"/>
    <w:pPr>
      <w:numPr>
        <w:numId w:val="45"/>
      </w:numPr>
    </w:pPr>
  </w:style>
  <w:style w:type="numbering" w:customStyle="1" w:styleId="ImportedStyle25">
    <w:name w:val="Imported Style 25"/>
    <w:pPr>
      <w:numPr>
        <w:numId w:val="47"/>
      </w:numPr>
    </w:pPr>
  </w:style>
  <w:style w:type="numbering" w:customStyle="1" w:styleId="ImportedStyle26">
    <w:name w:val="Imported Style 26"/>
    <w:pPr>
      <w:numPr>
        <w:numId w:val="49"/>
      </w:numPr>
    </w:pPr>
  </w:style>
  <w:style w:type="numbering" w:customStyle="1" w:styleId="ImportedStyle27">
    <w:name w:val="Imported Style 27"/>
    <w:pPr>
      <w:numPr>
        <w:numId w:val="51"/>
      </w:numPr>
    </w:pPr>
  </w:style>
  <w:style w:type="numbering" w:customStyle="1" w:styleId="ImportedStyle28">
    <w:name w:val="Imported Style 28"/>
    <w:pPr>
      <w:numPr>
        <w:numId w:val="53"/>
      </w:numPr>
    </w:pPr>
  </w:style>
  <w:style w:type="numbering" w:customStyle="1" w:styleId="ImportedStyle29">
    <w:name w:val="Imported Style 29"/>
    <w:pPr>
      <w:numPr>
        <w:numId w:val="55"/>
      </w:numPr>
    </w:pPr>
  </w:style>
  <w:style w:type="numbering" w:customStyle="1" w:styleId="ImportedStyle30">
    <w:name w:val="Imported Style 30"/>
    <w:pPr>
      <w:numPr>
        <w:numId w:val="57"/>
      </w:numPr>
    </w:pPr>
  </w:style>
  <w:style w:type="numbering" w:customStyle="1" w:styleId="ImportedStyle31">
    <w:name w:val="Imported Style 31"/>
    <w:pPr>
      <w:numPr>
        <w:numId w:val="59"/>
      </w:numPr>
    </w:pPr>
  </w:style>
  <w:style w:type="numbering" w:customStyle="1" w:styleId="ImportedStyle32">
    <w:name w:val="Imported Style 32"/>
    <w:pPr>
      <w:numPr>
        <w:numId w:val="61"/>
      </w:numPr>
    </w:pPr>
  </w:style>
  <w:style w:type="numbering" w:customStyle="1" w:styleId="ImportedStyle33">
    <w:name w:val="Imported Style 33"/>
    <w:pPr>
      <w:numPr>
        <w:numId w:val="63"/>
      </w:numPr>
    </w:pPr>
  </w:style>
  <w:style w:type="character" w:customStyle="1" w:styleId="Hyperlink2">
    <w:name w:val="Hyperlink.2"/>
    <w:basedOn w:val="Link"/>
    <w:rPr>
      <w:outline w:val="0"/>
      <w:color w:val="0000FF"/>
      <w:u w:val="single" w:color="0000FF"/>
      <w:lang w:val="en-US"/>
    </w:rPr>
  </w:style>
  <w:style w:type="numbering" w:customStyle="1" w:styleId="ImportedStyle34">
    <w:name w:val="Imported Style 34"/>
    <w:pPr>
      <w:numPr>
        <w:numId w:val="65"/>
      </w:numPr>
    </w:pPr>
  </w:style>
  <w:style w:type="numbering" w:customStyle="1" w:styleId="ImportedStyle35">
    <w:name w:val="Imported Style 35"/>
    <w:pPr>
      <w:numPr>
        <w:numId w:val="67"/>
      </w:numPr>
    </w:pPr>
  </w:style>
  <w:style w:type="numbering" w:customStyle="1" w:styleId="ImportedStyle36">
    <w:name w:val="Imported Style 36"/>
    <w:pPr>
      <w:numPr>
        <w:numId w:val="69"/>
      </w:numPr>
    </w:pPr>
  </w:style>
  <w:style w:type="numbering" w:customStyle="1" w:styleId="ImportedStyle37">
    <w:name w:val="Imported Style 37"/>
    <w:pPr>
      <w:numPr>
        <w:numId w:val="71"/>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38">
    <w:name w:val="Imported Style 38"/>
    <w:pPr>
      <w:numPr>
        <w:numId w:val="73"/>
      </w:numPr>
    </w:pPr>
  </w:style>
  <w:style w:type="numbering" w:customStyle="1" w:styleId="ImportedStyle39">
    <w:name w:val="Imported Style 39"/>
    <w:pPr>
      <w:numPr>
        <w:numId w:val="75"/>
      </w:numPr>
    </w:pPr>
  </w:style>
  <w:style w:type="numbering" w:customStyle="1" w:styleId="ImportedStyle40">
    <w:name w:val="Imported Style 40"/>
    <w:pPr>
      <w:numPr>
        <w:numId w:val="77"/>
      </w:numPr>
    </w:pPr>
  </w:style>
  <w:style w:type="numbering" w:customStyle="1" w:styleId="ImportedStyle41">
    <w:name w:val="Imported Style 41"/>
    <w:pPr>
      <w:numPr>
        <w:numId w:val="79"/>
      </w:numPr>
    </w:pPr>
  </w:style>
  <w:style w:type="numbering" w:customStyle="1" w:styleId="ImportedStyle42">
    <w:name w:val="Imported Style 42"/>
    <w:pPr>
      <w:numPr>
        <w:numId w:val="81"/>
      </w:numPr>
    </w:pPr>
  </w:style>
  <w:style w:type="numbering" w:customStyle="1" w:styleId="ImportedStyle45">
    <w:name w:val="Imported Style 45"/>
    <w:pPr>
      <w:numPr>
        <w:numId w:val="87"/>
      </w:numPr>
    </w:pPr>
  </w:style>
  <w:style w:type="numbering" w:customStyle="1" w:styleId="ImportedStyle46">
    <w:name w:val="Imported Style 46"/>
    <w:pPr>
      <w:numPr>
        <w:numId w:val="88"/>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47">
    <w:name w:val="Imported Style 47"/>
    <w:pPr>
      <w:numPr>
        <w:numId w:val="89"/>
      </w:numPr>
    </w:pPr>
  </w:style>
  <w:style w:type="numbering" w:customStyle="1" w:styleId="ImportedStyle48">
    <w:name w:val="Imported Style 48"/>
    <w:pPr>
      <w:numPr>
        <w:numId w:val="91"/>
      </w:numPr>
    </w:pPr>
  </w:style>
  <w:style w:type="numbering" w:customStyle="1" w:styleId="ImportedStyle49">
    <w:name w:val="Imported Style 49"/>
    <w:pPr>
      <w:numPr>
        <w:numId w:val="93"/>
      </w:numPr>
    </w:pPr>
  </w:style>
  <w:style w:type="numbering" w:customStyle="1" w:styleId="ImportedStyle50">
    <w:name w:val="Imported Style 50"/>
    <w:pPr>
      <w:numPr>
        <w:numId w:val="95"/>
      </w:numPr>
    </w:pPr>
  </w:style>
  <w:style w:type="numbering" w:customStyle="1" w:styleId="ImportedStyle51">
    <w:name w:val="Imported Style 51"/>
    <w:pPr>
      <w:numPr>
        <w:numId w:val="97"/>
      </w:numPr>
    </w:pPr>
  </w:style>
  <w:style w:type="numbering" w:customStyle="1" w:styleId="ImportedStyle52">
    <w:name w:val="Imported Style 52"/>
    <w:pPr>
      <w:numPr>
        <w:numId w:val="99"/>
      </w:numPr>
    </w:pPr>
  </w:style>
  <w:style w:type="numbering" w:customStyle="1" w:styleId="ImportedStyle53">
    <w:name w:val="Imported Style 53"/>
    <w:pPr>
      <w:numPr>
        <w:numId w:val="101"/>
      </w:numPr>
    </w:pPr>
  </w:style>
  <w:style w:type="numbering" w:customStyle="1" w:styleId="ImportedStyle54">
    <w:name w:val="Imported Style 54"/>
    <w:pPr>
      <w:numPr>
        <w:numId w:val="103"/>
      </w:numPr>
    </w:pPr>
  </w:style>
  <w:style w:type="numbering" w:customStyle="1" w:styleId="ImportedStyle55">
    <w:name w:val="Imported Style 55"/>
    <w:pPr>
      <w:numPr>
        <w:numId w:val="105"/>
      </w:numPr>
    </w:pPr>
  </w:style>
  <w:style w:type="numbering" w:customStyle="1" w:styleId="ImportedStyle56">
    <w:name w:val="Imported Style 56"/>
    <w:pPr>
      <w:numPr>
        <w:numId w:val="107"/>
      </w:numPr>
    </w:pPr>
  </w:style>
  <w:style w:type="character" w:customStyle="1" w:styleId="None">
    <w:name w:val="None"/>
  </w:style>
  <w:style w:type="character" w:customStyle="1" w:styleId="Hyperlink3">
    <w:name w:val="Hyperlink.3"/>
    <w:basedOn w:val="None"/>
    <w:rPr>
      <w:rFonts w:ascii="Calibri" w:eastAsia="Calibri" w:hAnsi="Calibri" w:cs="Calibri"/>
      <w:i/>
      <w:iCs/>
      <w:outline w:val="0"/>
      <w:color w:val="0000FF"/>
      <w:u w:val="single" w:color="0000FF"/>
    </w:rPr>
  </w:style>
  <w:style w:type="numbering" w:customStyle="1" w:styleId="ImportedStyle57">
    <w:name w:val="Imported Style 57"/>
    <w:pPr>
      <w:numPr>
        <w:numId w:val="109"/>
      </w:numPr>
    </w:pPr>
  </w:style>
  <w:style w:type="numbering" w:customStyle="1" w:styleId="ImportedStyle58">
    <w:name w:val="Imported Style 58"/>
    <w:pPr>
      <w:numPr>
        <w:numId w:val="111"/>
      </w:numPr>
    </w:pPr>
  </w:style>
  <w:style w:type="numbering" w:customStyle="1" w:styleId="ImportedStyle59">
    <w:name w:val="Imported Style 59"/>
    <w:pPr>
      <w:numPr>
        <w:numId w:val="113"/>
      </w:numPr>
    </w:pPr>
  </w:style>
  <w:style w:type="character" w:customStyle="1" w:styleId="Hyperlink4">
    <w:name w:val="Hyperlink.4"/>
    <w:basedOn w:val="None"/>
    <w:rPr>
      <w:outline w:val="0"/>
      <w:color w:val="0000FF"/>
      <w:u w:val="single" w:color="0000FF"/>
    </w:rPr>
  </w:style>
  <w:style w:type="numbering" w:customStyle="1" w:styleId="ImportedStyle60">
    <w:name w:val="Imported Style 60"/>
    <w:pPr>
      <w:numPr>
        <w:numId w:val="11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rsid w:val="007417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60123">
      <w:bodyDiv w:val="1"/>
      <w:marLeft w:val="0"/>
      <w:marRight w:val="0"/>
      <w:marTop w:val="0"/>
      <w:marBottom w:val="0"/>
      <w:divBdr>
        <w:top w:val="none" w:sz="0" w:space="0" w:color="auto"/>
        <w:left w:val="none" w:sz="0" w:space="0" w:color="auto"/>
        <w:bottom w:val="none" w:sz="0" w:space="0" w:color="auto"/>
        <w:right w:val="none" w:sz="0" w:space="0" w:color="auto"/>
      </w:divBdr>
      <w:divsChild>
        <w:div w:id="65764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014619">
      <w:bodyDiv w:val="1"/>
      <w:marLeft w:val="0"/>
      <w:marRight w:val="0"/>
      <w:marTop w:val="0"/>
      <w:marBottom w:val="0"/>
      <w:divBdr>
        <w:top w:val="none" w:sz="0" w:space="0" w:color="auto"/>
        <w:left w:val="none" w:sz="0" w:space="0" w:color="auto"/>
        <w:bottom w:val="none" w:sz="0" w:space="0" w:color="auto"/>
        <w:right w:val="none" w:sz="0" w:space="0" w:color="auto"/>
      </w:divBdr>
      <w:divsChild>
        <w:div w:id="365788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4/3283/schedule/made" TargetMode="External"/><Relationship Id="rId18" Type="http://schemas.openxmlformats.org/officeDocument/2006/relationships/hyperlink" Target="https://www.gov.uk/government/publications/equality-act-2010-advice-for-schools"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image" Target="media/image6.jpeg"/><Relationship Id="rId21" Type="http://schemas.openxmlformats.org/officeDocument/2006/relationships/hyperlink" Target="https://www.gov.uk/government/publications/use-of-reasonable-force-in-schools" TargetMode="External"/><Relationship Id="rId34" Type="http://schemas.microsoft.com/office/2016/09/relationships/commentsIds" Target="commentsIds.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overnment/publications/behaviour-in-schools--2" TargetMode="External"/><Relationship Id="rId20" Type="http://schemas.openxmlformats.org/officeDocument/2006/relationships/hyperlink" Target="https://www.gov.uk/government/publications/school-exclusion" TargetMode="External"/><Relationship Id="rId29" Type="http://schemas.openxmlformats.org/officeDocument/2006/relationships/image" Target="media/image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orting-pupils-at-school-with-medical-conditions--3" TargetMode="External"/><Relationship Id="rId24" Type="http://schemas.openxmlformats.org/officeDocument/2006/relationships/hyperlink" Target="http://www.legislation.gov.uk/uksi/2014/3283/schedule/made" TargetMode="External"/><Relationship Id="rId32" Type="http://schemas.openxmlformats.org/officeDocument/2006/relationships/comments" Target="comments.xml"/><Relationship Id="rId37" Type="http://schemas.openxmlformats.org/officeDocument/2006/relationships/hyperlink" Target="https://www.gov.uk/government/publications/keeping-children-safe-in-education--2"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legislation.gov.uk/ukpga/2014/6/contents/enacted" TargetMode="External"/><Relationship Id="rId36" Type="http://schemas.openxmlformats.org/officeDocument/2006/relationships/hyperlink" Target="https://www.gov.uk/government/publications/searching-screening-and-confiscation"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keeping-children-safe-in-education--2" TargetMode="Externa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equality-act-2010-advice-for-schools" TargetMode="External"/><Relationship Id="rId14" Type="http://schemas.openxmlformats.org/officeDocument/2006/relationships/hyperlink" Target="https://www.gov.uk/guidance/what-academies-free-schools-and-colleges-should-publish-online" TargetMode="External"/><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s://www.gov.uk/government/publications/equality-act-2010-advice-for-schools" TargetMode="External"/><Relationship Id="rId30" Type="http://schemas.openxmlformats.org/officeDocument/2006/relationships/image" Target="media/image4.png"/><Relationship Id="rId35" Type="http://schemas.microsoft.com/office/2018/08/relationships/commentsExtensible" Target="commentsExtensible.xml"/><Relationship Id="rId43" Type="http://schemas.microsoft.com/office/2011/relationships/people" Target="peop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searching-screening-and-confiscation" TargetMode="External"/><Relationship Id="rId25" Type="http://schemas.openxmlformats.org/officeDocument/2006/relationships/hyperlink" Target="https://www.gov.uk/guidance/what-academies-free-schools-and-colleges-should-publish-online" TargetMode="External"/><Relationship Id="rId33" Type="http://schemas.microsoft.com/office/2011/relationships/commentsExtended" Target="commentsExtended.xml"/><Relationship Id="rId38"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13491</Words>
  <Characters>67458</Characters>
  <Application>Microsoft Office Word</Application>
  <DocSecurity>0</DocSecurity>
  <Lines>1927</Lines>
  <Paragraphs>2075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Hopkins</dc:creator>
  <cp:lastModifiedBy>Emma Thorne</cp:lastModifiedBy>
  <cp:revision>4</cp:revision>
  <dcterms:created xsi:type="dcterms:W3CDTF">2025-09-09T14:19:00Z</dcterms:created>
  <dcterms:modified xsi:type="dcterms:W3CDTF">2025-09-09T16:35:00Z</dcterms:modified>
</cp:coreProperties>
</file>