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AB5A" w14:textId="77777777" w:rsidR="006937F2" w:rsidRDefault="006937F2" w:rsidP="006937F2">
      <w:pPr>
        <w:jc w:val="center"/>
        <w:rPr>
          <w:rFonts w:asciiTheme="minorHAnsi" w:hAnsiTheme="minorHAnsi" w:cstheme="minorHAnsi"/>
          <w:b/>
          <w:color w:val="A0144D"/>
          <w:sz w:val="72"/>
          <w:szCs w:val="72"/>
        </w:rPr>
      </w:pPr>
      <w:r w:rsidRPr="00033688">
        <w:rPr>
          <w:rFonts w:asciiTheme="minorHAnsi" w:eastAsia="Calibri" w:hAnsiTheme="minorHAnsi" w:cstheme="minorHAnsi"/>
          <w:noProof/>
          <w:lang w:eastAsia="en-GB"/>
        </w:rPr>
        <w:drawing>
          <wp:anchor distT="0" distB="0" distL="114300" distR="114300" simplePos="0" relativeHeight="251659264" behindDoc="0" locked="0" layoutInCell="1" allowOverlap="1" wp14:anchorId="5B303B2D" wp14:editId="645B2109">
            <wp:simplePos x="0" y="0"/>
            <wp:positionH relativeFrom="margin">
              <wp:posOffset>-66675</wp:posOffset>
            </wp:positionH>
            <wp:positionV relativeFrom="paragraph">
              <wp:posOffset>0</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34917ED4" w14:textId="77777777" w:rsidR="006937F2" w:rsidRDefault="006937F2" w:rsidP="006937F2">
      <w:pPr>
        <w:jc w:val="center"/>
        <w:rPr>
          <w:rFonts w:asciiTheme="minorHAnsi" w:hAnsiTheme="minorHAnsi" w:cstheme="minorHAnsi"/>
          <w:b/>
          <w:color w:val="A0144D"/>
          <w:sz w:val="72"/>
          <w:szCs w:val="72"/>
        </w:rPr>
      </w:pPr>
    </w:p>
    <w:p w14:paraId="4CBB4A7B" w14:textId="77777777" w:rsidR="006937F2" w:rsidRDefault="006937F2" w:rsidP="006937F2">
      <w:pPr>
        <w:jc w:val="center"/>
        <w:rPr>
          <w:rFonts w:asciiTheme="minorHAnsi" w:hAnsiTheme="minorHAnsi" w:cstheme="minorHAnsi"/>
          <w:b/>
          <w:color w:val="A0144D"/>
          <w:sz w:val="72"/>
          <w:szCs w:val="72"/>
        </w:rPr>
      </w:pPr>
    </w:p>
    <w:p w14:paraId="482524C1" w14:textId="77777777" w:rsidR="006937F2" w:rsidRDefault="006937F2" w:rsidP="006937F2">
      <w:pPr>
        <w:jc w:val="center"/>
        <w:rPr>
          <w:rFonts w:asciiTheme="minorHAnsi" w:hAnsiTheme="minorHAnsi" w:cstheme="minorHAnsi"/>
          <w:b/>
          <w:color w:val="A0144D"/>
          <w:sz w:val="72"/>
          <w:szCs w:val="72"/>
        </w:rPr>
      </w:pPr>
    </w:p>
    <w:p w14:paraId="53FFD24F" w14:textId="77777777" w:rsidR="006937F2" w:rsidRDefault="006937F2" w:rsidP="006937F2">
      <w:pPr>
        <w:jc w:val="center"/>
        <w:rPr>
          <w:rFonts w:asciiTheme="minorHAnsi" w:hAnsiTheme="minorHAnsi" w:cstheme="minorHAnsi"/>
          <w:b/>
          <w:color w:val="A0144D"/>
          <w:sz w:val="72"/>
          <w:szCs w:val="72"/>
        </w:rPr>
      </w:pPr>
    </w:p>
    <w:p w14:paraId="18340482" w14:textId="77777777" w:rsidR="006937F2" w:rsidRPr="006937F2" w:rsidRDefault="006937F2" w:rsidP="006937F2">
      <w:pPr>
        <w:jc w:val="center"/>
        <w:rPr>
          <w:rFonts w:ascii="Aptos" w:hAnsi="Aptos" w:cstheme="minorHAnsi"/>
          <w:b/>
          <w:color w:val="A0144D"/>
          <w:sz w:val="72"/>
          <w:szCs w:val="72"/>
        </w:rPr>
      </w:pPr>
      <w:r w:rsidRPr="006937F2">
        <w:rPr>
          <w:rFonts w:ascii="Aptos" w:hAnsi="Aptos" w:cstheme="minorHAnsi"/>
          <w:b/>
          <w:color w:val="A0144D"/>
          <w:sz w:val="72"/>
          <w:szCs w:val="72"/>
        </w:rPr>
        <w:t>L.E.A.D. ACADEMY TRUST</w:t>
      </w:r>
    </w:p>
    <w:p w14:paraId="1E9DA09B" w14:textId="77777777" w:rsidR="00A45ED9" w:rsidRPr="006937F2" w:rsidRDefault="006937F2" w:rsidP="00A45ED9">
      <w:pPr>
        <w:autoSpaceDE w:val="0"/>
        <w:autoSpaceDN w:val="0"/>
        <w:adjustRightInd w:val="0"/>
        <w:jc w:val="center"/>
        <w:rPr>
          <w:rFonts w:ascii="Aptos" w:hAnsi="Aptos" w:cstheme="minorHAnsi"/>
          <w:b/>
          <w:bCs/>
          <w:iCs/>
          <w:sz w:val="96"/>
          <w:szCs w:val="96"/>
        </w:rPr>
      </w:pPr>
      <w:r w:rsidRPr="006937F2">
        <w:rPr>
          <w:rFonts w:ascii="Aptos" w:hAnsi="Aptos" w:cstheme="minorHAnsi"/>
          <w:b/>
          <w:color w:val="24305D"/>
          <w:sz w:val="108"/>
          <w:szCs w:val="108"/>
        </w:rPr>
        <w:t>LAC/PLAC Policy</w:t>
      </w:r>
    </w:p>
    <w:p w14:paraId="202728B0" w14:textId="77777777" w:rsidR="00A45ED9" w:rsidRPr="00301BE1" w:rsidRDefault="00A45ED9" w:rsidP="00A45ED9">
      <w:pPr>
        <w:autoSpaceDE w:val="0"/>
        <w:autoSpaceDN w:val="0"/>
        <w:adjustRightInd w:val="0"/>
        <w:jc w:val="center"/>
        <w:rPr>
          <w:rFonts w:asciiTheme="minorHAnsi" w:hAnsiTheme="minorHAnsi" w:cstheme="minorHAnsi"/>
          <w:b/>
          <w:bCs/>
          <w:iCs/>
          <w:sz w:val="22"/>
          <w:szCs w:val="22"/>
        </w:rPr>
      </w:pPr>
    </w:p>
    <w:p w14:paraId="19509B44" w14:textId="77777777" w:rsidR="00A45ED9" w:rsidRPr="00301BE1" w:rsidRDefault="00A45ED9" w:rsidP="0096188C">
      <w:pPr>
        <w:autoSpaceDE w:val="0"/>
        <w:autoSpaceDN w:val="0"/>
        <w:adjustRightInd w:val="0"/>
        <w:jc w:val="both"/>
        <w:rPr>
          <w:rFonts w:asciiTheme="minorHAnsi" w:hAnsiTheme="minorHAnsi" w:cstheme="minorHAnsi"/>
          <w:b/>
          <w:bCs/>
          <w:iCs/>
          <w:sz w:val="22"/>
          <w:szCs w:val="22"/>
        </w:rPr>
      </w:pPr>
    </w:p>
    <w:p w14:paraId="44614370" w14:textId="77777777" w:rsidR="001E4503" w:rsidRPr="00301BE1" w:rsidRDefault="001E4503" w:rsidP="0096188C">
      <w:pPr>
        <w:autoSpaceDE w:val="0"/>
        <w:autoSpaceDN w:val="0"/>
        <w:adjustRightInd w:val="0"/>
        <w:jc w:val="both"/>
        <w:rPr>
          <w:rFonts w:asciiTheme="minorHAnsi" w:hAnsiTheme="minorHAnsi" w:cstheme="minorHAnsi"/>
          <w:b/>
          <w:bCs/>
          <w:iCs/>
          <w:sz w:val="22"/>
          <w:szCs w:val="22"/>
        </w:rPr>
      </w:pPr>
    </w:p>
    <w:p w14:paraId="62650151" w14:textId="77777777" w:rsidR="001E4503" w:rsidRPr="00301BE1" w:rsidRDefault="001E4503" w:rsidP="0096188C">
      <w:pPr>
        <w:autoSpaceDE w:val="0"/>
        <w:autoSpaceDN w:val="0"/>
        <w:adjustRightInd w:val="0"/>
        <w:jc w:val="both"/>
        <w:rPr>
          <w:rFonts w:asciiTheme="minorHAnsi" w:hAnsiTheme="minorHAnsi" w:cstheme="minorHAnsi"/>
          <w:b/>
          <w:bCs/>
          <w:iCs/>
          <w:sz w:val="22"/>
          <w:szCs w:val="22"/>
        </w:rPr>
      </w:pPr>
    </w:p>
    <w:p w14:paraId="57F07444" w14:textId="77777777" w:rsidR="003A41F5" w:rsidRDefault="003A41F5" w:rsidP="003A41F5">
      <w:pPr>
        <w:spacing w:before="60"/>
        <w:rPr>
          <w:rFonts w:asciiTheme="minorHAnsi" w:hAnsiTheme="minorHAnsi" w:cstheme="minorHAnsi"/>
          <w:b/>
          <w:sz w:val="96"/>
          <w:szCs w:val="96"/>
        </w:rPr>
      </w:pPr>
    </w:p>
    <w:p w14:paraId="3EA92780" w14:textId="77777777" w:rsidR="006937F2" w:rsidRDefault="006937F2" w:rsidP="003A41F5">
      <w:pPr>
        <w:spacing w:before="60"/>
        <w:rPr>
          <w:rFonts w:asciiTheme="minorHAnsi" w:hAnsiTheme="minorHAnsi" w:cstheme="minorHAnsi"/>
          <w:b/>
          <w:sz w:val="96"/>
          <w:szCs w:val="96"/>
        </w:rPr>
      </w:pPr>
    </w:p>
    <w:p w14:paraId="7A5D2852" w14:textId="77777777" w:rsidR="003A41F5" w:rsidRDefault="003A41F5" w:rsidP="003A41F5">
      <w:pPr>
        <w:spacing w:before="60"/>
        <w:rPr>
          <w:rFonts w:ascii="Aptos" w:hAnsi="Aptos" w:cstheme="minorHAnsi"/>
          <w:b/>
          <w:snapToGrid w:val="0"/>
          <w:color w:val="24305D"/>
          <w:sz w:val="32"/>
          <w:szCs w:val="32"/>
        </w:rPr>
      </w:pPr>
      <w:r w:rsidRPr="006937F2">
        <w:rPr>
          <w:rFonts w:ascii="Aptos" w:hAnsi="Aptos" w:cstheme="minorHAnsi"/>
          <w:b/>
          <w:snapToGrid w:val="0"/>
          <w:color w:val="24305D"/>
          <w:sz w:val="32"/>
          <w:szCs w:val="32"/>
        </w:rPr>
        <w:t>Policy/Procedure management log</w:t>
      </w:r>
    </w:p>
    <w:p w14:paraId="62E0D549" w14:textId="77777777" w:rsidR="00E61EA5" w:rsidRPr="006937F2" w:rsidRDefault="00E61EA5" w:rsidP="003A41F5">
      <w:pPr>
        <w:spacing w:before="60"/>
        <w:rPr>
          <w:rFonts w:ascii="Aptos" w:hAnsi="Aptos" w:cstheme="minorHAnsi"/>
          <w:b/>
          <w:snapToGrid w:val="0"/>
          <w:color w:val="24305D"/>
          <w:sz w:val="32"/>
          <w:szCs w:val="32"/>
        </w:rPr>
      </w:pPr>
    </w:p>
    <w:tbl>
      <w:tblPr>
        <w:tblStyle w:val="TableGrid"/>
        <w:tblW w:w="9776" w:type="dxa"/>
        <w:tblLook w:val="04A0" w:firstRow="1" w:lastRow="0" w:firstColumn="1" w:lastColumn="0" w:noHBand="0" w:noVBand="1"/>
      </w:tblPr>
      <w:tblGrid>
        <w:gridCol w:w="4531"/>
        <w:gridCol w:w="5245"/>
      </w:tblGrid>
      <w:tr w:rsidR="003A41F5" w:rsidRPr="00033688" w14:paraId="645DF85F" w14:textId="77777777" w:rsidTr="002D02BC">
        <w:tc>
          <w:tcPr>
            <w:tcW w:w="4531" w:type="dxa"/>
            <w:shd w:val="clear" w:color="auto" w:fill="D9D9D9" w:themeFill="background1" w:themeFillShade="D9"/>
          </w:tcPr>
          <w:p w14:paraId="66634954" w14:textId="77777777" w:rsidR="003A41F5" w:rsidRPr="00E61EA5" w:rsidRDefault="003A41F5" w:rsidP="00B65E20">
            <w:pPr>
              <w:spacing w:line="360" w:lineRule="auto"/>
              <w:rPr>
                <w:rFonts w:ascii="Aptos" w:hAnsi="Aptos" w:cstheme="minorHAnsi"/>
                <w:b/>
                <w:bCs/>
                <w:snapToGrid w:val="0"/>
                <w:color w:val="24305D"/>
                <w:sz w:val="24"/>
                <w:szCs w:val="24"/>
              </w:rPr>
            </w:pPr>
            <w:r w:rsidRPr="00E61EA5">
              <w:rPr>
                <w:rFonts w:ascii="Aptos" w:hAnsi="Aptos" w:cstheme="minorHAnsi"/>
                <w:b/>
                <w:bCs/>
                <w:snapToGrid w:val="0"/>
                <w:color w:val="24305D"/>
                <w:sz w:val="24"/>
                <w:szCs w:val="24"/>
              </w:rPr>
              <w:t>Document name</w:t>
            </w:r>
          </w:p>
        </w:tc>
        <w:tc>
          <w:tcPr>
            <w:tcW w:w="5245" w:type="dxa"/>
          </w:tcPr>
          <w:p w14:paraId="0A01065E" w14:textId="77777777" w:rsidR="003A41F5" w:rsidRPr="00E61EA5" w:rsidRDefault="00E61EA5" w:rsidP="00B65E20">
            <w:pPr>
              <w:spacing w:line="360" w:lineRule="auto"/>
              <w:rPr>
                <w:rFonts w:ascii="Aptos" w:hAnsi="Aptos" w:cstheme="minorHAnsi"/>
                <w:snapToGrid w:val="0"/>
                <w:color w:val="24305D"/>
                <w:sz w:val="24"/>
                <w:szCs w:val="24"/>
              </w:rPr>
            </w:pPr>
            <w:r>
              <w:rPr>
                <w:rFonts w:ascii="Aptos" w:hAnsi="Aptos" w:cstheme="minorHAnsi"/>
                <w:snapToGrid w:val="0"/>
                <w:color w:val="24305D"/>
                <w:sz w:val="24"/>
                <w:szCs w:val="24"/>
              </w:rPr>
              <w:t>LAC/PLAC Policy</w:t>
            </w:r>
          </w:p>
        </w:tc>
      </w:tr>
      <w:tr w:rsidR="003A41F5" w:rsidRPr="00033688" w14:paraId="6F5333C0" w14:textId="77777777" w:rsidTr="002D02BC">
        <w:trPr>
          <w:trHeight w:val="269"/>
        </w:trPr>
        <w:tc>
          <w:tcPr>
            <w:tcW w:w="4531" w:type="dxa"/>
            <w:shd w:val="clear" w:color="auto" w:fill="D9D9D9" w:themeFill="background1" w:themeFillShade="D9"/>
          </w:tcPr>
          <w:p w14:paraId="040E4582" w14:textId="77777777" w:rsidR="003A41F5" w:rsidRPr="00E61EA5" w:rsidRDefault="00C9726C" w:rsidP="00B65E20">
            <w:pPr>
              <w:spacing w:line="360" w:lineRule="auto"/>
              <w:rPr>
                <w:rFonts w:ascii="Aptos" w:hAnsi="Aptos" w:cstheme="minorHAnsi"/>
                <w:b/>
                <w:bCs/>
                <w:snapToGrid w:val="0"/>
                <w:color w:val="24305D"/>
                <w:sz w:val="24"/>
                <w:szCs w:val="24"/>
              </w:rPr>
            </w:pPr>
            <w:r>
              <w:rPr>
                <w:rFonts w:ascii="Aptos" w:hAnsi="Aptos" w:cstheme="minorHAnsi"/>
                <w:b/>
                <w:bCs/>
                <w:snapToGrid w:val="0"/>
                <w:color w:val="24305D"/>
                <w:sz w:val="24"/>
                <w:szCs w:val="24"/>
              </w:rPr>
              <w:t>Trust approval</w:t>
            </w:r>
          </w:p>
        </w:tc>
        <w:tc>
          <w:tcPr>
            <w:tcW w:w="5245" w:type="dxa"/>
          </w:tcPr>
          <w:p w14:paraId="328D3C68" w14:textId="77777777" w:rsidR="003A41F5" w:rsidRPr="00E61EA5" w:rsidRDefault="00C02B29" w:rsidP="00B65E20">
            <w:pPr>
              <w:spacing w:line="360" w:lineRule="auto"/>
              <w:rPr>
                <w:rFonts w:ascii="Aptos" w:hAnsi="Aptos" w:cstheme="minorHAnsi"/>
                <w:snapToGrid w:val="0"/>
                <w:color w:val="24305D"/>
                <w:sz w:val="24"/>
                <w:szCs w:val="24"/>
              </w:rPr>
            </w:pPr>
            <w:r>
              <w:rPr>
                <w:rFonts w:ascii="Aptos" w:hAnsi="Aptos" w:cstheme="minorHAnsi"/>
                <w:snapToGrid w:val="0"/>
                <w:color w:val="24305D"/>
                <w:sz w:val="24"/>
                <w:szCs w:val="24"/>
              </w:rPr>
              <w:t>April 2026</w:t>
            </w:r>
          </w:p>
        </w:tc>
      </w:tr>
      <w:tr w:rsidR="003A41F5" w:rsidRPr="00033688" w14:paraId="47249849" w14:textId="77777777" w:rsidTr="002D02BC">
        <w:tc>
          <w:tcPr>
            <w:tcW w:w="4531" w:type="dxa"/>
            <w:shd w:val="clear" w:color="auto" w:fill="D9D9D9" w:themeFill="background1" w:themeFillShade="D9"/>
          </w:tcPr>
          <w:p w14:paraId="65F54203" w14:textId="77777777" w:rsidR="003A41F5" w:rsidRPr="00E61EA5" w:rsidRDefault="003A41F5" w:rsidP="00B65E20">
            <w:pPr>
              <w:spacing w:line="360" w:lineRule="auto"/>
              <w:rPr>
                <w:rFonts w:ascii="Aptos" w:hAnsi="Aptos" w:cstheme="minorHAnsi"/>
                <w:b/>
                <w:bCs/>
                <w:snapToGrid w:val="0"/>
                <w:color w:val="24305D"/>
                <w:sz w:val="24"/>
                <w:szCs w:val="24"/>
              </w:rPr>
            </w:pPr>
            <w:r w:rsidRPr="00E61EA5">
              <w:rPr>
                <w:rFonts w:ascii="Aptos" w:hAnsi="Aptos" w:cstheme="minorHAnsi"/>
                <w:b/>
                <w:bCs/>
                <w:snapToGrid w:val="0"/>
                <w:color w:val="24305D"/>
                <w:sz w:val="24"/>
                <w:szCs w:val="24"/>
              </w:rPr>
              <w:t xml:space="preserve">Date </w:t>
            </w:r>
            <w:r w:rsidR="00C02B29">
              <w:rPr>
                <w:rFonts w:ascii="Aptos" w:hAnsi="Aptos" w:cstheme="minorHAnsi"/>
                <w:b/>
                <w:bCs/>
                <w:snapToGrid w:val="0"/>
                <w:color w:val="24305D"/>
                <w:sz w:val="24"/>
                <w:szCs w:val="24"/>
              </w:rPr>
              <w:t>approved by AGB</w:t>
            </w:r>
          </w:p>
        </w:tc>
        <w:tc>
          <w:tcPr>
            <w:tcW w:w="5245" w:type="dxa"/>
          </w:tcPr>
          <w:p w14:paraId="0CF25146" w14:textId="77777777" w:rsidR="003A41F5" w:rsidRPr="00E61EA5" w:rsidRDefault="00C02B29" w:rsidP="00B65E20">
            <w:pPr>
              <w:spacing w:line="360" w:lineRule="auto"/>
              <w:rPr>
                <w:rFonts w:ascii="Aptos" w:hAnsi="Aptos" w:cstheme="minorHAnsi"/>
                <w:b/>
                <w:snapToGrid w:val="0"/>
                <w:color w:val="24305D"/>
                <w:sz w:val="24"/>
                <w:szCs w:val="24"/>
              </w:rPr>
            </w:pPr>
            <w:r>
              <w:rPr>
                <w:rFonts w:ascii="Aptos" w:hAnsi="Aptos" w:cstheme="minorHAnsi"/>
                <w:b/>
                <w:snapToGrid w:val="0"/>
                <w:color w:val="24305D"/>
                <w:sz w:val="24"/>
                <w:szCs w:val="24"/>
              </w:rPr>
              <w:t>Summer 2026</w:t>
            </w:r>
          </w:p>
        </w:tc>
      </w:tr>
      <w:tr w:rsidR="003A41F5" w:rsidRPr="00033688" w14:paraId="641E11EC" w14:textId="77777777" w:rsidTr="002D02BC">
        <w:tc>
          <w:tcPr>
            <w:tcW w:w="4531" w:type="dxa"/>
            <w:shd w:val="clear" w:color="auto" w:fill="D9D9D9" w:themeFill="background1" w:themeFillShade="D9"/>
          </w:tcPr>
          <w:p w14:paraId="61F308A7" w14:textId="77777777" w:rsidR="003A41F5" w:rsidRPr="00E61EA5" w:rsidRDefault="003A41F5" w:rsidP="00B65E20">
            <w:pPr>
              <w:spacing w:line="360" w:lineRule="auto"/>
              <w:rPr>
                <w:rFonts w:ascii="Aptos" w:hAnsi="Aptos" w:cstheme="minorHAnsi"/>
                <w:b/>
                <w:bCs/>
                <w:snapToGrid w:val="0"/>
                <w:color w:val="24305D"/>
                <w:sz w:val="24"/>
                <w:szCs w:val="24"/>
              </w:rPr>
            </w:pPr>
            <w:r w:rsidRPr="00E61EA5">
              <w:rPr>
                <w:rFonts w:ascii="Aptos" w:hAnsi="Aptos" w:cstheme="minorHAnsi"/>
                <w:b/>
                <w:bCs/>
                <w:snapToGrid w:val="0"/>
                <w:color w:val="24305D"/>
                <w:sz w:val="24"/>
                <w:szCs w:val="24"/>
              </w:rPr>
              <w:t>Date of review</w:t>
            </w:r>
          </w:p>
        </w:tc>
        <w:tc>
          <w:tcPr>
            <w:tcW w:w="5245" w:type="dxa"/>
          </w:tcPr>
          <w:p w14:paraId="439FCA3B" w14:textId="77777777" w:rsidR="003A41F5" w:rsidRPr="00E61EA5" w:rsidRDefault="00B65E20" w:rsidP="00B65E20">
            <w:pPr>
              <w:spacing w:line="360" w:lineRule="auto"/>
              <w:rPr>
                <w:rFonts w:ascii="Aptos" w:hAnsi="Aptos" w:cstheme="minorHAnsi"/>
                <w:b/>
                <w:snapToGrid w:val="0"/>
                <w:color w:val="24305D"/>
                <w:sz w:val="24"/>
                <w:szCs w:val="24"/>
              </w:rPr>
            </w:pPr>
            <w:r>
              <w:rPr>
                <w:rFonts w:ascii="Aptos" w:hAnsi="Aptos" w:cstheme="minorHAnsi"/>
                <w:b/>
                <w:snapToGrid w:val="0"/>
                <w:color w:val="24305D"/>
                <w:sz w:val="24"/>
                <w:szCs w:val="24"/>
              </w:rPr>
              <w:t>April 2027</w:t>
            </w:r>
            <w:r w:rsidR="002B1DDE">
              <w:rPr>
                <w:rFonts w:ascii="Aptos" w:hAnsi="Aptos" w:cstheme="minorHAnsi"/>
                <w:b/>
                <w:snapToGrid w:val="0"/>
                <w:color w:val="24305D"/>
                <w:sz w:val="24"/>
                <w:szCs w:val="24"/>
              </w:rPr>
              <w:t xml:space="preserve"> (Yearly review)</w:t>
            </w:r>
          </w:p>
        </w:tc>
      </w:tr>
    </w:tbl>
    <w:p w14:paraId="70A2786D" w14:textId="77777777" w:rsidR="006937F2" w:rsidRDefault="006937F2" w:rsidP="00AE5FAB">
      <w:pPr>
        <w:autoSpaceDE w:val="0"/>
        <w:autoSpaceDN w:val="0"/>
        <w:adjustRightInd w:val="0"/>
        <w:rPr>
          <w:rFonts w:asciiTheme="minorHAnsi" w:eastAsiaTheme="minorHAnsi" w:hAnsiTheme="minorHAnsi" w:cstheme="minorHAnsi"/>
          <w:b/>
          <w:bCs/>
          <w:sz w:val="22"/>
          <w:szCs w:val="22"/>
        </w:rPr>
      </w:pPr>
    </w:p>
    <w:p w14:paraId="23F2EACE" w14:textId="77777777" w:rsidR="00AE5FAB" w:rsidRPr="00301BE1" w:rsidRDefault="00AE5FAB" w:rsidP="00AE5FAB">
      <w:pPr>
        <w:autoSpaceDE w:val="0"/>
        <w:autoSpaceDN w:val="0"/>
        <w:adjustRightInd w:val="0"/>
        <w:rPr>
          <w:rFonts w:asciiTheme="minorHAnsi" w:eastAsiaTheme="minorHAnsi" w:hAnsiTheme="minorHAnsi" w:cstheme="minorHAnsi"/>
          <w:b/>
          <w:bCs/>
          <w:sz w:val="22"/>
          <w:szCs w:val="22"/>
        </w:rPr>
      </w:pPr>
      <w:r w:rsidRPr="00301BE1">
        <w:rPr>
          <w:rFonts w:asciiTheme="minorHAnsi" w:eastAsiaTheme="minorHAnsi" w:hAnsiTheme="minorHAnsi" w:cstheme="minorHAnsi"/>
          <w:b/>
          <w:bCs/>
          <w:sz w:val="22"/>
          <w:szCs w:val="22"/>
        </w:rPr>
        <w:lastRenderedPageBreak/>
        <w:t>The Objective</w:t>
      </w:r>
    </w:p>
    <w:p w14:paraId="3926A865" w14:textId="77777777" w:rsidR="00AE5FAB" w:rsidRPr="00301BE1" w:rsidRDefault="00AE5FAB" w:rsidP="00AE5FAB">
      <w:pPr>
        <w:autoSpaceDE w:val="0"/>
        <w:autoSpaceDN w:val="0"/>
        <w:adjustRightInd w:val="0"/>
        <w:jc w:val="both"/>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 xml:space="preserve">To promote the educational achievement and welfare of </w:t>
      </w:r>
      <w:r w:rsidR="0042262E">
        <w:rPr>
          <w:rFonts w:asciiTheme="minorHAnsi" w:eastAsiaTheme="minorHAnsi" w:hAnsiTheme="minorHAnsi" w:cstheme="minorHAnsi"/>
          <w:sz w:val="22"/>
          <w:szCs w:val="22"/>
        </w:rPr>
        <w:t xml:space="preserve">Looked After </w:t>
      </w:r>
      <w:r w:rsidR="00430556" w:rsidRPr="00301BE1">
        <w:rPr>
          <w:rFonts w:asciiTheme="minorHAnsi" w:eastAsiaTheme="minorHAnsi" w:hAnsiTheme="minorHAnsi" w:cstheme="minorHAnsi"/>
          <w:sz w:val="22"/>
          <w:szCs w:val="22"/>
        </w:rPr>
        <w:t xml:space="preserve">and Previously </w:t>
      </w:r>
      <w:r w:rsidR="0042262E">
        <w:rPr>
          <w:rFonts w:asciiTheme="minorHAnsi" w:eastAsiaTheme="minorHAnsi" w:hAnsiTheme="minorHAnsi" w:cstheme="minorHAnsi"/>
          <w:sz w:val="22"/>
          <w:szCs w:val="22"/>
        </w:rPr>
        <w:t xml:space="preserve">Looked After </w:t>
      </w:r>
      <w:r w:rsidR="00430556" w:rsidRPr="00301BE1">
        <w:rPr>
          <w:rFonts w:asciiTheme="minorHAnsi" w:eastAsiaTheme="minorHAnsi" w:hAnsiTheme="minorHAnsi" w:cstheme="minorHAnsi"/>
          <w:sz w:val="22"/>
          <w:szCs w:val="22"/>
        </w:rPr>
        <w:t>Children</w:t>
      </w:r>
      <w:r w:rsidRPr="00301BE1">
        <w:rPr>
          <w:rFonts w:asciiTheme="minorHAnsi" w:eastAsiaTheme="minorHAnsi" w:hAnsiTheme="minorHAnsi" w:cstheme="minorHAnsi"/>
          <w:sz w:val="22"/>
          <w:szCs w:val="22"/>
        </w:rPr>
        <w:t>.</w:t>
      </w:r>
    </w:p>
    <w:p w14:paraId="1B16F014" w14:textId="77777777" w:rsidR="00AE5FAB" w:rsidRPr="00301BE1" w:rsidRDefault="00AE5FAB" w:rsidP="00AE5FAB">
      <w:pPr>
        <w:autoSpaceDE w:val="0"/>
        <w:autoSpaceDN w:val="0"/>
        <w:adjustRightInd w:val="0"/>
        <w:jc w:val="both"/>
        <w:rPr>
          <w:rFonts w:asciiTheme="minorHAnsi" w:hAnsiTheme="minorHAnsi" w:cstheme="minorHAnsi"/>
          <w:bCs/>
          <w:iCs/>
          <w:sz w:val="22"/>
          <w:szCs w:val="22"/>
        </w:rPr>
      </w:pPr>
    </w:p>
    <w:p w14:paraId="5A04EA62" w14:textId="77777777" w:rsidR="00AE5FAB" w:rsidRPr="00301BE1" w:rsidRDefault="00EC3E68" w:rsidP="00895AB8">
      <w:pPr>
        <w:autoSpaceDE w:val="0"/>
        <w:autoSpaceDN w:val="0"/>
        <w:adjustRightInd w:val="0"/>
        <w:rPr>
          <w:rFonts w:asciiTheme="minorHAnsi" w:hAnsiTheme="minorHAnsi" w:cstheme="minorHAnsi"/>
          <w:b/>
          <w:bCs/>
          <w:iCs/>
          <w:sz w:val="22"/>
          <w:szCs w:val="22"/>
        </w:rPr>
      </w:pPr>
      <w:r w:rsidRPr="00301BE1">
        <w:rPr>
          <w:rFonts w:asciiTheme="minorHAnsi" w:hAnsiTheme="minorHAnsi" w:cstheme="minorHAnsi"/>
          <w:b/>
          <w:bCs/>
          <w:iCs/>
          <w:sz w:val="22"/>
          <w:szCs w:val="22"/>
        </w:rPr>
        <w:t>De</w:t>
      </w:r>
      <w:r w:rsidR="00AE5FAB" w:rsidRPr="00301BE1">
        <w:rPr>
          <w:rFonts w:asciiTheme="minorHAnsi" w:hAnsiTheme="minorHAnsi" w:cstheme="minorHAnsi"/>
          <w:b/>
          <w:bCs/>
          <w:iCs/>
          <w:sz w:val="22"/>
          <w:szCs w:val="22"/>
        </w:rPr>
        <w:t>signated teacher</w:t>
      </w:r>
    </w:p>
    <w:p w14:paraId="09A09782" w14:textId="04586EC0" w:rsidR="0096188C" w:rsidRDefault="00976789" w:rsidP="00895AB8">
      <w:pPr>
        <w:autoSpaceDE w:val="0"/>
        <w:autoSpaceDN w:val="0"/>
        <w:adjustRightInd w:val="0"/>
        <w:rPr>
          <w:rFonts w:asciiTheme="minorHAnsi" w:hAnsiTheme="minorHAnsi" w:cstheme="minorHAnsi"/>
          <w:bCs/>
          <w:iCs/>
          <w:sz w:val="22"/>
          <w:szCs w:val="22"/>
        </w:rPr>
      </w:pPr>
      <w:r>
        <w:rPr>
          <w:rFonts w:asciiTheme="minorHAnsi" w:hAnsiTheme="minorHAnsi" w:cstheme="minorHAnsi"/>
          <w:bCs/>
          <w:iCs/>
          <w:sz w:val="22"/>
          <w:szCs w:val="22"/>
        </w:rPr>
        <w:t>Tracy Hopkins (DHT) till August 2026</w:t>
      </w:r>
    </w:p>
    <w:p w14:paraId="64A7226A" w14:textId="32BC1A9A" w:rsidR="00976789" w:rsidRPr="00301BE1" w:rsidRDefault="00976789" w:rsidP="00895AB8">
      <w:pPr>
        <w:autoSpaceDE w:val="0"/>
        <w:autoSpaceDN w:val="0"/>
        <w:adjustRightInd w:val="0"/>
        <w:rPr>
          <w:rFonts w:asciiTheme="minorHAnsi" w:hAnsiTheme="minorHAnsi" w:cstheme="minorHAnsi"/>
          <w:bCs/>
          <w:iCs/>
          <w:sz w:val="22"/>
          <w:szCs w:val="22"/>
        </w:rPr>
      </w:pPr>
      <w:r>
        <w:rPr>
          <w:rFonts w:asciiTheme="minorHAnsi" w:hAnsiTheme="minorHAnsi" w:cstheme="minorHAnsi"/>
          <w:bCs/>
          <w:iCs/>
          <w:sz w:val="22"/>
          <w:szCs w:val="22"/>
        </w:rPr>
        <w:t xml:space="preserve">Sem Cao (DHT) from September 2026 </w:t>
      </w:r>
    </w:p>
    <w:p w14:paraId="70E10AE6" w14:textId="77777777" w:rsidR="00895AB8" w:rsidRDefault="00895AB8" w:rsidP="00895AB8">
      <w:pPr>
        <w:autoSpaceDE w:val="0"/>
        <w:autoSpaceDN w:val="0"/>
        <w:adjustRightInd w:val="0"/>
        <w:rPr>
          <w:rFonts w:asciiTheme="minorHAnsi" w:hAnsiTheme="minorHAnsi" w:cstheme="minorHAnsi"/>
          <w:bCs/>
          <w:iCs/>
          <w:sz w:val="22"/>
          <w:szCs w:val="22"/>
        </w:rPr>
      </w:pPr>
    </w:p>
    <w:p w14:paraId="046C0DFF" w14:textId="77777777" w:rsidR="00AE5FAB" w:rsidRPr="00301BE1" w:rsidRDefault="0096188C" w:rsidP="00895AB8">
      <w:pPr>
        <w:autoSpaceDE w:val="0"/>
        <w:autoSpaceDN w:val="0"/>
        <w:adjustRightInd w:val="0"/>
        <w:rPr>
          <w:rFonts w:asciiTheme="minorHAnsi" w:hAnsiTheme="minorHAnsi" w:cstheme="minorHAnsi"/>
          <w:b/>
          <w:bCs/>
          <w:iCs/>
          <w:sz w:val="22"/>
          <w:szCs w:val="22"/>
        </w:rPr>
      </w:pPr>
      <w:r w:rsidRPr="00301BE1">
        <w:rPr>
          <w:rFonts w:asciiTheme="minorHAnsi" w:hAnsiTheme="minorHAnsi" w:cstheme="minorHAnsi"/>
          <w:b/>
          <w:bCs/>
          <w:iCs/>
          <w:sz w:val="22"/>
          <w:szCs w:val="22"/>
        </w:rPr>
        <w:t>Governor wi</w:t>
      </w:r>
      <w:r w:rsidR="00AE5FAB" w:rsidRPr="00301BE1">
        <w:rPr>
          <w:rFonts w:asciiTheme="minorHAnsi" w:hAnsiTheme="minorHAnsi" w:cstheme="minorHAnsi"/>
          <w:b/>
          <w:bCs/>
          <w:iCs/>
          <w:sz w:val="22"/>
          <w:szCs w:val="22"/>
        </w:rPr>
        <w:t>th</w:t>
      </w:r>
      <w:r w:rsidR="00430556" w:rsidRPr="00301BE1">
        <w:rPr>
          <w:rFonts w:asciiTheme="minorHAnsi" w:hAnsiTheme="minorHAnsi" w:cstheme="minorHAnsi"/>
          <w:b/>
          <w:bCs/>
          <w:iCs/>
          <w:sz w:val="22"/>
          <w:szCs w:val="22"/>
        </w:rPr>
        <w:t xml:space="preserve"> responsibility for </w:t>
      </w:r>
      <w:r w:rsidR="0042262E">
        <w:rPr>
          <w:rFonts w:asciiTheme="minorHAnsi" w:hAnsiTheme="minorHAnsi" w:cstheme="minorHAnsi"/>
          <w:b/>
          <w:bCs/>
          <w:iCs/>
          <w:sz w:val="22"/>
          <w:szCs w:val="22"/>
        </w:rPr>
        <w:t xml:space="preserve">Looked After / Previously Looked After </w:t>
      </w:r>
      <w:r w:rsidR="00430556" w:rsidRPr="00301BE1">
        <w:rPr>
          <w:rFonts w:asciiTheme="minorHAnsi" w:hAnsiTheme="minorHAnsi" w:cstheme="minorHAnsi"/>
          <w:b/>
          <w:bCs/>
          <w:iCs/>
          <w:sz w:val="22"/>
          <w:szCs w:val="22"/>
        </w:rPr>
        <w:t>Children</w:t>
      </w:r>
    </w:p>
    <w:p w14:paraId="4061AD9A" w14:textId="72EB16D5" w:rsidR="0096188C" w:rsidRPr="00301BE1" w:rsidRDefault="00976789" w:rsidP="00895AB8">
      <w:pPr>
        <w:autoSpaceDE w:val="0"/>
        <w:autoSpaceDN w:val="0"/>
        <w:adjustRightInd w:val="0"/>
        <w:rPr>
          <w:rFonts w:asciiTheme="minorHAnsi" w:hAnsiTheme="minorHAnsi" w:cstheme="minorHAnsi"/>
          <w:bCs/>
          <w:iCs/>
          <w:sz w:val="22"/>
          <w:szCs w:val="22"/>
        </w:rPr>
      </w:pPr>
      <w:r>
        <w:rPr>
          <w:rFonts w:asciiTheme="minorHAnsi" w:hAnsiTheme="minorHAnsi" w:cstheme="minorHAnsi"/>
          <w:bCs/>
          <w:iCs/>
          <w:sz w:val="22"/>
          <w:szCs w:val="22"/>
        </w:rPr>
        <w:t xml:space="preserve">Sophie Foster (Chair) </w:t>
      </w:r>
    </w:p>
    <w:p w14:paraId="7E4DCF19" w14:textId="77777777" w:rsidR="00E15D1C" w:rsidRPr="00301BE1" w:rsidRDefault="00AE5FAB" w:rsidP="00AE5FAB">
      <w:pPr>
        <w:tabs>
          <w:tab w:val="left" w:pos="1425"/>
        </w:tabs>
        <w:autoSpaceDE w:val="0"/>
        <w:autoSpaceDN w:val="0"/>
        <w:adjustRightInd w:val="0"/>
        <w:jc w:val="both"/>
        <w:rPr>
          <w:rFonts w:asciiTheme="minorHAnsi" w:hAnsiTheme="minorHAnsi" w:cstheme="minorHAnsi"/>
          <w:bCs/>
          <w:i/>
          <w:iCs/>
          <w:sz w:val="22"/>
          <w:szCs w:val="22"/>
        </w:rPr>
      </w:pPr>
      <w:r w:rsidRPr="00301BE1">
        <w:rPr>
          <w:rFonts w:asciiTheme="minorHAnsi" w:hAnsiTheme="minorHAnsi" w:cstheme="minorHAnsi"/>
          <w:bCs/>
          <w:i/>
          <w:iCs/>
          <w:sz w:val="22"/>
          <w:szCs w:val="22"/>
        </w:rPr>
        <w:tab/>
      </w:r>
    </w:p>
    <w:p w14:paraId="0A0EF057" w14:textId="77777777" w:rsidR="00E15D1C" w:rsidRPr="00301BE1" w:rsidRDefault="00E15D1C" w:rsidP="0096188C">
      <w:pPr>
        <w:autoSpaceDE w:val="0"/>
        <w:autoSpaceDN w:val="0"/>
        <w:adjustRightInd w:val="0"/>
        <w:jc w:val="both"/>
        <w:rPr>
          <w:rFonts w:asciiTheme="minorHAnsi" w:hAnsiTheme="minorHAnsi" w:cstheme="minorHAnsi"/>
          <w:b/>
          <w:bCs/>
          <w:iCs/>
          <w:sz w:val="22"/>
          <w:szCs w:val="22"/>
          <w:u w:val="single"/>
        </w:rPr>
      </w:pPr>
      <w:r w:rsidRPr="00301BE1">
        <w:rPr>
          <w:rFonts w:asciiTheme="minorHAnsi" w:hAnsiTheme="minorHAnsi" w:cstheme="minorHAnsi"/>
          <w:b/>
          <w:bCs/>
          <w:iCs/>
          <w:sz w:val="22"/>
          <w:szCs w:val="22"/>
          <w:u w:val="single"/>
        </w:rPr>
        <w:t>Definition</w:t>
      </w:r>
    </w:p>
    <w:p w14:paraId="7A26EFA0" w14:textId="77777777" w:rsidR="00E20D0F" w:rsidRDefault="00E20D0F" w:rsidP="00E20D0F">
      <w:pPr>
        <w:autoSpaceDE w:val="0"/>
        <w:autoSpaceDN w:val="0"/>
        <w:adjustRightInd w:val="0"/>
        <w:rPr>
          <w:rFonts w:asciiTheme="minorHAnsi" w:hAnsiTheme="minorHAnsi" w:cstheme="minorHAnsi"/>
          <w:sz w:val="22"/>
          <w:szCs w:val="22"/>
        </w:rPr>
      </w:pPr>
      <w:r w:rsidRPr="00E20D0F">
        <w:rPr>
          <w:rFonts w:asciiTheme="minorHAnsi" w:hAnsiTheme="minorHAnsi" w:cstheme="minorHAnsi"/>
          <w:sz w:val="22"/>
          <w:szCs w:val="22"/>
        </w:rPr>
        <w:t>Under the Children Act 1989, a child is looked after</w:t>
      </w:r>
      <w:r w:rsidR="006E60CD">
        <w:rPr>
          <w:rFonts w:asciiTheme="minorHAnsi" w:hAnsiTheme="minorHAnsi" w:cstheme="minorHAnsi"/>
          <w:sz w:val="22"/>
          <w:szCs w:val="22"/>
        </w:rPr>
        <w:t xml:space="preserve"> (LAC) </w:t>
      </w:r>
      <w:r w:rsidR="00FE355C">
        <w:rPr>
          <w:rFonts w:asciiTheme="minorHAnsi" w:hAnsiTheme="minorHAnsi" w:cstheme="minorHAnsi"/>
          <w:sz w:val="22"/>
          <w:szCs w:val="22"/>
        </w:rPr>
        <w:t xml:space="preserve">or </w:t>
      </w:r>
      <w:r w:rsidR="003B35AA">
        <w:rPr>
          <w:rFonts w:asciiTheme="minorHAnsi" w:hAnsiTheme="minorHAnsi" w:cstheme="minorHAnsi"/>
          <w:sz w:val="22"/>
          <w:szCs w:val="22"/>
        </w:rPr>
        <w:t xml:space="preserve">in care (CIC) </w:t>
      </w:r>
      <w:r w:rsidRPr="00E20D0F">
        <w:rPr>
          <w:rFonts w:asciiTheme="minorHAnsi" w:hAnsiTheme="minorHAnsi" w:cstheme="minorHAnsi"/>
          <w:sz w:val="22"/>
          <w:szCs w:val="22"/>
        </w:rPr>
        <w:t>by a local authority i</w:t>
      </w:r>
      <w:r w:rsidR="00B12D80">
        <w:rPr>
          <w:rFonts w:asciiTheme="minorHAnsi" w:hAnsiTheme="minorHAnsi" w:cstheme="minorHAnsi"/>
          <w:sz w:val="22"/>
          <w:szCs w:val="22"/>
        </w:rPr>
        <w:t>f he/she</w:t>
      </w:r>
      <w:r w:rsidRPr="00E20D0F">
        <w:rPr>
          <w:rFonts w:asciiTheme="minorHAnsi" w:hAnsiTheme="minorHAnsi" w:cstheme="minorHAnsi"/>
          <w:sz w:val="22"/>
          <w:szCs w:val="22"/>
        </w:rPr>
        <w:t xml:space="preserve"> is in their care or provided with accommodation for more than 24 hours by the authority. </w:t>
      </w:r>
    </w:p>
    <w:p w14:paraId="42C3CBE7" w14:textId="77777777" w:rsidR="00E20D0F" w:rsidRDefault="00E20D0F" w:rsidP="00E20D0F">
      <w:pPr>
        <w:autoSpaceDE w:val="0"/>
        <w:autoSpaceDN w:val="0"/>
        <w:adjustRightInd w:val="0"/>
        <w:rPr>
          <w:rFonts w:asciiTheme="minorHAnsi" w:hAnsiTheme="minorHAnsi" w:cstheme="minorHAnsi"/>
          <w:sz w:val="22"/>
          <w:szCs w:val="22"/>
        </w:rPr>
      </w:pPr>
      <w:r w:rsidRPr="00E20D0F">
        <w:rPr>
          <w:rFonts w:asciiTheme="minorHAnsi" w:hAnsiTheme="minorHAnsi" w:cstheme="minorHAnsi"/>
          <w:sz w:val="22"/>
          <w:szCs w:val="22"/>
        </w:rPr>
        <w:t xml:space="preserve">They fall into four main groups: </w:t>
      </w:r>
    </w:p>
    <w:p w14:paraId="6C7243A4" w14:textId="77777777" w:rsidR="00E20D0F" w:rsidRDefault="00E20D0F" w:rsidP="00E20D0F">
      <w:pPr>
        <w:autoSpaceDE w:val="0"/>
        <w:autoSpaceDN w:val="0"/>
        <w:adjustRightInd w:val="0"/>
        <w:rPr>
          <w:rFonts w:asciiTheme="minorHAnsi" w:hAnsiTheme="minorHAnsi" w:cstheme="minorHAnsi"/>
          <w:sz w:val="22"/>
          <w:szCs w:val="22"/>
        </w:rPr>
      </w:pPr>
      <w:r w:rsidRPr="00E20D0F">
        <w:rPr>
          <w:rFonts w:asciiTheme="minorHAnsi" w:hAnsiTheme="minorHAnsi" w:cstheme="minorHAnsi"/>
          <w:sz w:val="22"/>
          <w:szCs w:val="22"/>
        </w:rPr>
        <w:sym w:font="Symbol" w:char="F0B7"/>
      </w:r>
      <w:r w:rsidRPr="00E20D0F">
        <w:rPr>
          <w:rFonts w:asciiTheme="minorHAnsi" w:hAnsiTheme="minorHAnsi" w:cstheme="minorHAnsi"/>
          <w:sz w:val="22"/>
          <w:szCs w:val="22"/>
        </w:rPr>
        <w:t xml:space="preserve"> children who are accommodated under a voluntary agreement with their parents (section 20) </w:t>
      </w:r>
    </w:p>
    <w:p w14:paraId="7699EBE7" w14:textId="77777777" w:rsidR="00E20D0F" w:rsidRDefault="00E20D0F" w:rsidP="00E20D0F">
      <w:pPr>
        <w:autoSpaceDE w:val="0"/>
        <w:autoSpaceDN w:val="0"/>
        <w:adjustRightInd w:val="0"/>
        <w:rPr>
          <w:rFonts w:asciiTheme="minorHAnsi" w:hAnsiTheme="minorHAnsi" w:cstheme="minorHAnsi"/>
          <w:sz w:val="22"/>
          <w:szCs w:val="22"/>
        </w:rPr>
      </w:pPr>
      <w:r w:rsidRPr="00E20D0F">
        <w:rPr>
          <w:rFonts w:asciiTheme="minorHAnsi" w:hAnsiTheme="minorHAnsi" w:cstheme="minorHAnsi"/>
          <w:sz w:val="22"/>
          <w:szCs w:val="22"/>
        </w:rPr>
        <w:sym w:font="Symbol" w:char="F0B7"/>
      </w:r>
      <w:r w:rsidRPr="00E20D0F">
        <w:rPr>
          <w:rFonts w:asciiTheme="minorHAnsi" w:hAnsiTheme="minorHAnsi" w:cstheme="minorHAnsi"/>
          <w:sz w:val="22"/>
          <w:szCs w:val="22"/>
        </w:rPr>
        <w:t xml:space="preserve"> children who are the subjects of a care order (section 31) or interim care order (section 38) </w:t>
      </w:r>
    </w:p>
    <w:p w14:paraId="09FBEA8B" w14:textId="77777777" w:rsidR="00E20D0F" w:rsidRDefault="00E20D0F" w:rsidP="00E20D0F">
      <w:pPr>
        <w:autoSpaceDE w:val="0"/>
        <w:autoSpaceDN w:val="0"/>
        <w:adjustRightInd w:val="0"/>
        <w:rPr>
          <w:rFonts w:asciiTheme="minorHAnsi" w:hAnsiTheme="minorHAnsi" w:cstheme="minorHAnsi"/>
          <w:sz w:val="22"/>
          <w:szCs w:val="22"/>
        </w:rPr>
      </w:pPr>
      <w:r w:rsidRPr="00E20D0F">
        <w:rPr>
          <w:rFonts w:asciiTheme="minorHAnsi" w:hAnsiTheme="minorHAnsi" w:cstheme="minorHAnsi"/>
          <w:sz w:val="22"/>
          <w:szCs w:val="22"/>
        </w:rPr>
        <w:sym w:font="Symbol" w:char="F0B7"/>
      </w:r>
      <w:r w:rsidRPr="00E20D0F">
        <w:rPr>
          <w:rFonts w:asciiTheme="minorHAnsi" w:hAnsiTheme="minorHAnsi" w:cstheme="minorHAnsi"/>
          <w:sz w:val="22"/>
          <w:szCs w:val="22"/>
        </w:rPr>
        <w:t xml:space="preserve"> children who are the subjects of emergency orders for their protection (sections 44 and 46) </w:t>
      </w:r>
    </w:p>
    <w:p w14:paraId="20618015" w14:textId="77777777" w:rsidR="00E20D0F" w:rsidRDefault="00E20D0F" w:rsidP="00E20D0F">
      <w:pPr>
        <w:autoSpaceDE w:val="0"/>
        <w:autoSpaceDN w:val="0"/>
        <w:adjustRightInd w:val="0"/>
        <w:rPr>
          <w:rFonts w:asciiTheme="minorHAnsi" w:hAnsiTheme="minorHAnsi" w:cstheme="minorHAnsi"/>
          <w:sz w:val="22"/>
          <w:szCs w:val="22"/>
        </w:rPr>
      </w:pPr>
      <w:r w:rsidRPr="00E20D0F">
        <w:rPr>
          <w:rFonts w:asciiTheme="minorHAnsi" w:hAnsiTheme="minorHAnsi" w:cstheme="minorHAnsi"/>
          <w:sz w:val="22"/>
          <w:szCs w:val="22"/>
        </w:rPr>
        <w:sym w:font="Symbol" w:char="F0B7"/>
      </w:r>
      <w:r w:rsidRPr="00E20D0F">
        <w:rPr>
          <w:rFonts w:asciiTheme="minorHAnsi" w:hAnsiTheme="minorHAnsi" w:cstheme="minorHAnsi"/>
          <w:sz w:val="22"/>
          <w:szCs w:val="22"/>
        </w:rPr>
        <w:t xml:space="preserve"> children who are compulsorily accommodated – this includes children remanded to the local authority or subject to a criminal justice supervision order with a residence requirement (section 21). </w:t>
      </w:r>
    </w:p>
    <w:p w14:paraId="577B7833" w14:textId="77777777" w:rsidR="00E20D0F" w:rsidRDefault="00E20D0F" w:rsidP="00E20D0F">
      <w:pPr>
        <w:autoSpaceDE w:val="0"/>
        <w:autoSpaceDN w:val="0"/>
        <w:adjustRightInd w:val="0"/>
        <w:rPr>
          <w:rFonts w:asciiTheme="minorHAnsi" w:hAnsiTheme="minorHAnsi" w:cstheme="minorHAnsi"/>
          <w:sz w:val="22"/>
          <w:szCs w:val="22"/>
        </w:rPr>
      </w:pPr>
    </w:p>
    <w:p w14:paraId="36BF1CD0" w14:textId="77777777" w:rsidR="00E15D1C" w:rsidRPr="00301BE1" w:rsidRDefault="00E20D0F" w:rsidP="00E20D0F">
      <w:pPr>
        <w:autoSpaceDE w:val="0"/>
        <w:autoSpaceDN w:val="0"/>
        <w:adjustRightInd w:val="0"/>
        <w:rPr>
          <w:rFonts w:asciiTheme="minorHAnsi" w:eastAsiaTheme="minorHAnsi" w:hAnsiTheme="minorHAnsi" w:cstheme="minorHAnsi"/>
          <w:sz w:val="22"/>
          <w:szCs w:val="22"/>
        </w:rPr>
      </w:pPr>
      <w:r w:rsidRPr="00E20D0F">
        <w:rPr>
          <w:rFonts w:asciiTheme="minorHAnsi" w:hAnsiTheme="minorHAnsi" w:cstheme="minorHAnsi"/>
          <w:sz w:val="22"/>
          <w:szCs w:val="22"/>
        </w:rPr>
        <w:t>The term ‘in care’ refers only to children who are subject to a care order by the courts under section 31 of the Children Act 1989 - they may live with foster carers, in a Children’s home, in a residential school, with relatives or with parents under supervision. Children who are cared for on a voluntary basis are ‘accommodated’ by the local authority under section 20 of the Children Act – they may live in foster care, in a Children’s home or in a residential school. All these groups are said to be ‘Looked After Children’ -LAC. They may be looked after by our local authority or may be in the care of another authority but living in ours</w:t>
      </w:r>
      <w:r>
        <w:t>.</w:t>
      </w:r>
      <w:r w:rsidR="003B35AA">
        <w:t xml:space="preserve"> </w:t>
      </w:r>
    </w:p>
    <w:p w14:paraId="5CC11AB2" w14:textId="77777777" w:rsidR="00301BE1" w:rsidRPr="00301BE1" w:rsidRDefault="00301BE1" w:rsidP="00E15D1C">
      <w:pPr>
        <w:autoSpaceDE w:val="0"/>
        <w:autoSpaceDN w:val="0"/>
        <w:adjustRightInd w:val="0"/>
        <w:rPr>
          <w:rFonts w:asciiTheme="minorHAnsi" w:eastAsiaTheme="minorHAnsi" w:hAnsiTheme="minorHAnsi" w:cstheme="minorHAnsi"/>
          <w:sz w:val="22"/>
          <w:szCs w:val="22"/>
        </w:rPr>
      </w:pPr>
    </w:p>
    <w:p w14:paraId="772A1546" w14:textId="77777777" w:rsidR="00301BE1" w:rsidRDefault="00301BE1" w:rsidP="00E15D1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t>
      </w:r>
      <w:r w:rsidRPr="00301BE1">
        <w:rPr>
          <w:rFonts w:asciiTheme="minorHAnsi" w:hAnsiTheme="minorHAnsi" w:cstheme="minorHAnsi"/>
          <w:sz w:val="22"/>
          <w:szCs w:val="22"/>
        </w:rPr>
        <w:t>Previously looked-</w:t>
      </w:r>
      <w:r>
        <w:rPr>
          <w:rFonts w:asciiTheme="minorHAnsi" w:hAnsiTheme="minorHAnsi" w:cstheme="minorHAnsi"/>
          <w:sz w:val="22"/>
          <w:szCs w:val="22"/>
        </w:rPr>
        <w:t xml:space="preserve">after’ children are those who </w:t>
      </w:r>
      <w:r w:rsidRPr="00301BE1">
        <w:rPr>
          <w:rFonts w:asciiTheme="minorHAnsi" w:hAnsiTheme="minorHAnsi" w:cstheme="minorHAnsi"/>
          <w:sz w:val="22"/>
          <w:szCs w:val="22"/>
        </w:rPr>
        <w:t xml:space="preserve">are no longer </w:t>
      </w:r>
      <w:r w:rsidR="0042262E">
        <w:rPr>
          <w:rFonts w:asciiTheme="minorHAnsi" w:hAnsiTheme="minorHAnsi" w:cstheme="minorHAnsi"/>
          <w:sz w:val="22"/>
          <w:szCs w:val="22"/>
        </w:rPr>
        <w:t xml:space="preserve">looked after / previously looked after </w:t>
      </w:r>
      <w:r w:rsidRPr="00301BE1">
        <w:rPr>
          <w:rFonts w:asciiTheme="minorHAnsi" w:hAnsiTheme="minorHAnsi" w:cstheme="minorHAnsi"/>
          <w:sz w:val="22"/>
          <w:szCs w:val="22"/>
        </w:rPr>
        <w:t>by a local authority in England and Wales (as defined by the Children Act 1989 or Part 6 of the Social Services and Well-being (Wales) Act 2014) because they are the subject of an adoption, special guardianship or</w:t>
      </w:r>
      <w:r>
        <w:rPr>
          <w:rFonts w:asciiTheme="minorHAnsi" w:hAnsiTheme="minorHAnsi" w:cstheme="minorHAnsi"/>
          <w:sz w:val="22"/>
          <w:szCs w:val="22"/>
        </w:rPr>
        <w:t xml:space="preserve"> child arrangements order; or </w:t>
      </w:r>
      <w:r w:rsidRPr="00301BE1">
        <w:rPr>
          <w:rFonts w:asciiTheme="minorHAnsi" w:hAnsiTheme="minorHAnsi" w:cstheme="minorHAnsi"/>
          <w:sz w:val="22"/>
          <w:szCs w:val="22"/>
        </w:rPr>
        <w:t>were adopted from ‘state care’ outside England and Wales. ‘State care’ is care provided by a public authority, a religious organisation, or any other organisation whose sole or main purpose is to benefit society.</w:t>
      </w:r>
    </w:p>
    <w:p w14:paraId="3D94FDED" w14:textId="77777777" w:rsidR="00005823" w:rsidRDefault="00005823" w:rsidP="0096188C">
      <w:pPr>
        <w:autoSpaceDE w:val="0"/>
        <w:autoSpaceDN w:val="0"/>
        <w:adjustRightInd w:val="0"/>
        <w:jc w:val="both"/>
        <w:rPr>
          <w:rFonts w:asciiTheme="minorHAnsi" w:hAnsiTheme="minorHAnsi" w:cstheme="minorHAnsi"/>
          <w:sz w:val="22"/>
          <w:szCs w:val="22"/>
        </w:rPr>
      </w:pPr>
    </w:p>
    <w:p w14:paraId="44F4EBB9" w14:textId="7CE95AA5" w:rsidR="0096188C" w:rsidRPr="00301BE1" w:rsidRDefault="00005823" w:rsidP="0096188C">
      <w:pPr>
        <w:autoSpaceDE w:val="0"/>
        <w:autoSpaceDN w:val="0"/>
        <w:adjustRightInd w:val="0"/>
        <w:jc w:val="both"/>
        <w:rPr>
          <w:rFonts w:asciiTheme="minorHAnsi" w:hAnsiTheme="minorHAnsi" w:cstheme="minorHAnsi"/>
          <w:bCs/>
          <w:iCs/>
          <w:sz w:val="22"/>
          <w:szCs w:val="22"/>
        </w:rPr>
      </w:pPr>
      <w:r>
        <w:rPr>
          <w:rFonts w:asciiTheme="minorHAnsi" w:hAnsiTheme="minorHAnsi" w:cstheme="minorHAnsi"/>
          <w:sz w:val="22"/>
          <w:szCs w:val="22"/>
        </w:rPr>
        <w:t xml:space="preserve">Sycamore Academy </w:t>
      </w:r>
      <w:r w:rsidR="0096188C" w:rsidRPr="00301BE1">
        <w:rPr>
          <w:rFonts w:asciiTheme="minorHAnsi" w:hAnsiTheme="minorHAnsi" w:cstheme="minorHAnsi"/>
          <w:bCs/>
          <w:iCs/>
          <w:sz w:val="22"/>
          <w:szCs w:val="22"/>
        </w:rPr>
        <w:t>recognises that all pupils are entitled to a balanced, broad-based curriculum and aims to promote the educational achievement and welfare of pupils in public care.  The school and the governi</w:t>
      </w:r>
      <w:r w:rsidR="00430556" w:rsidRPr="00301BE1">
        <w:rPr>
          <w:rFonts w:asciiTheme="minorHAnsi" w:hAnsiTheme="minorHAnsi" w:cstheme="minorHAnsi"/>
          <w:bCs/>
          <w:iCs/>
          <w:sz w:val="22"/>
          <w:szCs w:val="22"/>
        </w:rPr>
        <w:t xml:space="preserve">ng body </w:t>
      </w:r>
      <w:proofErr w:type="gramStart"/>
      <w:r w:rsidR="00430556" w:rsidRPr="00301BE1">
        <w:rPr>
          <w:rFonts w:asciiTheme="minorHAnsi" w:hAnsiTheme="minorHAnsi" w:cstheme="minorHAnsi"/>
          <w:bCs/>
          <w:iCs/>
          <w:sz w:val="22"/>
          <w:szCs w:val="22"/>
        </w:rPr>
        <w:t>endorses</w:t>
      </w:r>
      <w:proofErr w:type="gramEnd"/>
      <w:r w:rsidR="00430556" w:rsidRPr="00301BE1">
        <w:rPr>
          <w:rFonts w:asciiTheme="minorHAnsi" w:hAnsiTheme="minorHAnsi" w:cstheme="minorHAnsi"/>
          <w:bCs/>
          <w:iCs/>
          <w:sz w:val="22"/>
          <w:szCs w:val="22"/>
        </w:rPr>
        <w:t xml:space="preserve"> </w:t>
      </w:r>
      <w:r w:rsidRPr="00005823">
        <w:rPr>
          <w:rFonts w:asciiTheme="minorHAnsi" w:hAnsiTheme="minorHAnsi" w:cstheme="minorHAnsi"/>
          <w:bCs/>
          <w:iCs/>
          <w:sz w:val="22"/>
          <w:szCs w:val="22"/>
        </w:rPr>
        <w:t>Nottingham City</w:t>
      </w:r>
      <w:r w:rsidR="00430556" w:rsidRPr="00005823">
        <w:rPr>
          <w:rFonts w:asciiTheme="minorHAnsi" w:hAnsiTheme="minorHAnsi" w:cstheme="minorHAnsi"/>
          <w:bCs/>
          <w:iCs/>
          <w:sz w:val="22"/>
          <w:szCs w:val="22"/>
        </w:rPr>
        <w:t xml:space="preserve"> LA policy</w:t>
      </w:r>
      <w:r w:rsidR="00430556" w:rsidRPr="00301BE1">
        <w:rPr>
          <w:rFonts w:asciiTheme="minorHAnsi" w:hAnsiTheme="minorHAnsi" w:cstheme="minorHAnsi"/>
          <w:bCs/>
          <w:iCs/>
          <w:sz w:val="22"/>
          <w:szCs w:val="22"/>
        </w:rPr>
        <w:t xml:space="preserve"> and welcomes </w:t>
      </w:r>
      <w:r w:rsidR="0042262E">
        <w:rPr>
          <w:rFonts w:asciiTheme="minorHAnsi" w:hAnsiTheme="minorHAnsi" w:cstheme="minorHAnsi"/>
          <w:bCs/>
          <w:iCs/>
          <w:sz w:val="22"/>
          <w:szCs w:val="22"/>
        </w:rPr>
        <w:t xml:space="preserve">looked after / previously looked after </w:t>
      </w:r>
      <w:r w:rsidR="00430556" w:rsidRPr="00301BE1">
        <w:rPr>
          <w:rFonts w:asciiTheme="minorHAnsi" w:hAnsiTheme="minorHAnsi" w:cstheme="minorHAnsi"/>
          <w:bCs/>
          <w:iCs/>
          <w:sz w:val="22"/>
          <w:szCs w:val="22"/>
        </w:rPr>
        <w:t>children</w:t>
      </w:r>
      <w:r w:rsidR="0096188C" w:rsidRPr="00301BE1">
        <w:rPr>
          <w:rFonts w:asciiTheme="minorHAnsi" w:hAnsiTheme="minorHAnsi" w:cstheme="minorHAnsi"/>
          <w:bCs/>
          <w:iCs/>
          <w:sz w:val="22"/>
          <w:szCs w:val="22"/>
        </w:rPr>
        <w:t xml:space="preserve"> who may be </w:t>
      </w:r>
      <w:r w:rsidR="0042262E">
        <w:rPr>
          <w:rFonts w:asciiTheme="minorHAnsi" w:hAnsiTheme="minorHAnsi" w:cstheme="minorHAnsi"/>
          <w:bCs/>
          <w:iCs/>
          <w:sz w:val="22"/>
          <w:szCs w:val="22"/>
        </w:rPr>
        <w:t xml:space="preserve">looked after or previously looked </w:t>
      </w:r>
      <w:r w:rsidR="00895AB8">
        <w:rPr>
          <w:rFonts w:asciiTheme="minorHAnsi" w:hAnsiTheme="minorHAnsi" w:cstheme="minorHAnsi"/>
          <w:bCs/>
          <w:iCs/>
          <w:sz w:val="22"/>
          <w:szCs w:val="22"/>
        </w:rPr>
        <w:t xml:space="preserve">after </w:t>
      </w:r>
      <w:r w:rsidR="00895AB8" w:rsidRPr="00301BE1">
        <w:rPr>
          <w:rFonts w:asciiTheme="minorHAnsi" w:hAnsiTheme="minorHAnsi" w:cstheme="minorHAnsi"/>
          <w:bCs/>
          <w:iCs/>
          <w:sz w:val="22"/>
          <w:szCs w:val="22"/>
        </w:rPr>
        <w:t>by</w:t>
      </w:r>
      <w:r w:rsidR="0096188C" w:rsidRPr="00301BE1">
        <w:rPr>
          <w:rFonts w:asciiTheme="minorHAnsi" w:hAnsiTheme="minorHAnsi" w:cstheme="minorHAnsi"/>
          <w:bCs/>
          <w:iCs/>
          <w:sz w:val="22"/>
          <w:szCs w:val="22"/>
        </w:rPr>
        <w:t xml:space="preserve"> our local authority or those who may be in the care of another authority but living in</w:t>
      </w:r>
      <w:r>
        <w:rPr>
          <w:rFonts w:asciiTheme="minorHAnsi" w:hAnsiTheme="minorHAnsi" w:cstheme="minorHAnsi"/>
          <w:bCs/>
          <w:iCs/>
          <w:sz w:val="22"/>
          <w:szCs w:val="22"/>
        </w:rPr>
        <w:t xml:space="preserve"> Nottingham.</w:t>
      </w:r>
    </w:p>
    <w:p w14:paraId="0303F87E"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4A60BCE9" w14:textId="77777777" w:rsidR="001E7A27" w:rsidRDefault="0096188C" w:rsidP="001E7A27">
      <w:pPr>
        <w:rPr>
          <w:rFonts w:asciiTheme="minorHAnsi" w:hAnsiTheme="minorHAnsi" w:cstheme="minorHAnsi"/>
          <w:bCs/>
          <w:iCs/>
          <w:sz w:val="22"/>
          <w:szCs w:val="22"/>
        </w:rPr>
      </w:pPr>
      <w:r w:rsidRPr="00895AB8">
        <w:rPr>
          <w:rFonts w:asciiTheme="minorHAnsi" w:hAnsiTheme="minorHAnsi" w:cstheme="minorHAnsi"/>
          <w:b/>
          <w:bCs/>
          <w:iCs/>
          <w:sz w:val="22"/>
          <w:szCs w:val="22"/>
        </w:rPr>
        <w:t>This policy includes requirements set out in</w:t>
      </w:r>
      <w:r w:rsidR="001E7A27" w:rsidRPr="00301BE1">
        <w:rPr>
          <w:rFonts w:asciiTheme="minorHAnsi" w:hAnsiTheme="minorHAnsi" w:cstheme="minorHAnsi"/>
          <w:bCs/>
          <w:iCs/>
          <w:sz w:val="22"/>
          <w:szCs w:val="22"/>
        </w:rPr>
        <w:t>:</w:t>
      </w:r>
    </w:p>
    <w:p w14:paraId="7C3C06E4" w14:textId="77777777" w:rsidR="00895AB8" w:rsidRDefault="00895AB8" w:rsidP="001E7A27">
      <w:pPr>
        <w:rPr>
          <w:rFonts w:asciiTheme="minorHAnsi" w:hAnsiTheme="minorHAnsi" w:cstheme="minorHAnsi"/>
          <w:bCs/>
          <w:iCs/>
          <w:sz w:val="22"/>
          <w:szCs w:val="22"/>
        </w:rPr>
      </w:pPr>
    </w:p>
    <w:p w14:paraId="25E15E47" w14:textId="77777777" w:rsidR="00895AB8" w:rsidRPr="009A571D" w:rsidRDefault="00895AB8" w:rsidP="009A571D">
      <w:pPr>
        <w:pStyle w:val="ListParagraph"/>
        <w:numPr>
          <w:ilvl w:val="0"/>
          <w:numId w:val="15"/>
        </w:numPr>
        <w:rPr>
          <w:rFonts w:asciiTheme="minorHAnsi" w:hAnsiTheme="minorHAnsi" w:cstheme="minorHAnsi"/>
          <w:bCs/>
          <w:iCs/>
          <w:sz w:val="22"/>
          <w:szCs w:val="22"/>
        </w:rPr>
      </w:pPr>
      <w:r w:rsidRPr="009A571D">
        <w:rPr>
          <w:rFonts w:asciiTheme="minorHAnsi" w:hAnsiTheme="minorHAnsi" w:cstheme="minorHAnsi"/>
          <w:bCs/>
          <w:iCs/>
          <w:sz w:val="22"/>
          <w:szCs w:val="22"/>
        </w:rPr>
        <w:t xml:space="preserve">The role and responsibilities of the designated teacher for looked after children </w:t>
      </w:r>
      <w:r w:rsidR="00391ECF">
        <w:rPr>
          <w:rFonts w:asciiTheme="minorHAnsi" w:hAnsiTheme="minorHAnsi" w:cstheme="minorHAnsi"/>
          <w:bCs/>
          <w:iCs/>
          <w:sz w:val="22"/>
          <w:szCs w:val="22"/>
        </w:rPr>
        <w:t>and previously looked-after children</w:t>
      </w:r>
      <w:r w:rsidR="00AF6F7F">
        <w:rPr>
          <w:rFonts w:asciiTheme="minorHAnsi" w:hAnsiTheme="minorHAnsi" w:cstheme="minorHAnsi"/>
          <w:bCs/>
          <w:iCs/>
          <w:sz w:val="22"/>
          <w:szCs w:val="22"/>
        </w:rPr>
        <w:t xml:space="preserve">, statutory guidance </w:t>
      </w:r>
      <w:hyperlink r:id="rId8" w:history="1">
        <w:r w:rsidR="00F57F7A" w:rsidRPr="00F57F7A">
          <w:rPr>
            <w:rStyle w:val="Hyperlink"/>
            <w:rFonts w:asciiTheme="minorHAnsi" w:hAnsiTheme="minorHAnsi" w:cstheme="minorHAnsi"/>
            <w:bCs/>
            <w:iCs/>
            <w:sz w:val="22"/>
            <w:szCs w:val="22"/>
          </w:rPr>
          <w:t>Roles and responsibilities</w:t>
        </w:r>
      </w:hyperlink>
    </w:p>
    <w:p w14:paraId="51EA9099" w14:textId="77777777" w:rsidR="00895AB8" w:rsidRPr="009A571D" w:rsidRDefault="00895AB8" w:rsidP="009A571D">
      <w:pPr>
        <w:pStyle w:val="ListParagraph"/>
        <w:numPr>
          <w:ilvl w:val="0"/>
          <w:numId w:val="15"/>
        </w:numPr>
        <w:rPr>
          <w:rFonts w:asciiTheme="minorHAnsi" w:hAnsiTheme="minorHAnsi" w:cstheme="minorHAnsi"/>
          <w:bCs/>
          <w:iCs/>
          <w:sz w:val="22"/>
          <w:szCs w:val="22"/>
        </w:rPr>
      </w:pPr>
      <w:r w:rsidRPr="009A571D">
        <w:rPr>
          <w:rFonts w:asciiTheme="minorHAnsi" w:hAnsiTheme="minorHAnsi" w:cstheme="minorHAnsi"/>
          <w:bCs/>
          <w:iCs/>
          <w:sz w:val="22"/>
          <w:szCs w:val="22"/>
        </w:rPr>
        <w:t>Improving the attainment of looked after children in primary schools – Guidance for Schools</w:t>
      </w:r>
    </w:p>
    <w:p w14:paraId="2EBA3060" w14:textId="77777777" w:rsidR="00895AB8" w:rsidRPr="009A571D" w:rsidRDefault="00895AB8" w:rsidP="009A571D">
      <w:pPr>
        <w:pStyle w:val="ListParagraph"/>
        <w:numPr>
          <w:ilvl w:val="0"/>
          <w:numId w:val="15"/>
        </w:numPr>
        <w:rPr>
          <w:rFonts w:asciiTheme="minorHAnsi" w:hAnsiTheme="minorHAnsi" w:cstheme="minorHAnsi"/>
          <w:bCs/>
          <w:iCs/>
          <w:sz w:val="22"/>
          <w:szCs w:val="22"/>
        </w:rPr>
      </w:pPr>
      <w:r w:rsidRPr="009A571D">
        <w:rPr>
          <w:rFonts w:asciiTheme="minorHAnsi" w:hAnsiTheme="minorHAnsi" w:cstheme="minorHAnsi"/>
          <w:bCs/>
          <w:iCs/>
          <w:sz w:val="22"/>
          <w:szCs w:val="22"/>
        </w:rPr>
        <w:t>Improving the attainment of looked after young people in secondary schools – Guidance for Schools</w:t>
      </w:r>
    </w:p>
    <w:p w14:paraId="37DE90D7" w14:textId="77777777" w:rsidR="00895AB8" w:rsidRPr="00301BE1" w:rsidRDefault="00895AB8" w:rsidP="00895AB8">
      <w:pPr>
        <w:rPr>
          <w:rFonts w:asciiTheme="minorHAnsi" w:hAnsiTheme="minorHAnsi" w:cstheme="minorHAnsi"/>
          <w:bCs/>
          <w:iCs/>
          <w:sz w:val="22"/>
          <w:szCs w:val="22"/>
        </w:rPr>
      </w:pPr>
    </w:p>
    <w:p w14:paraId="70676A42" w14:textId="1C301AC3" w:rsidR="0096188C" w:rsidRPr="00301BE1" w:rsidRDefault="00005823" w:rsidP="0096188C">
      <w:pPr>
        <w:autoSpaceDE w:val="0"/>
        <w:autoSpaceDN w:val="0"/>
        <w:adjustRightInd w:val="0"/>
        <w:jc w:val="both"/>
        <w:rPr>
          <w:rFonts w:asciiTheme="minorHAnsi" w:hAnsiTheme="minorHAnsi" w:cstheme="minorHAnsi"/>
          <w:bCs/>
          <w:iCs/>
          <w:sz w:val="22"/>
          <w:szCs w:val="22"/>
        </w:rPr>
      </w:pPr>
      <w:r>
        <w:rPr>
          <w:rFonts w:asciiTheme="minorHAnsi" w:hAnsiTheme="minorHAnsi" w:cstheme="minorHAnsi"/>
          <w:bCs/>
          <w:iCs/>
          <w:sz w:val="22"/>
          <w:szCs w:val="22"/>
        </w:rPr>
        <w:lastRenderedPageBreak/>
        <w:t xml:space="preserve">Sycamore </w:t>
      </w:r>
      <w:r w:rsidR="00D16194" w:rsidRPr="00301BE1">
        <w:rPr>
          <w:rFonts w:asciiTheme="minorHAnsi" w:hAnsiTheme="minorHAnsi" w:cstheme="minorHAnsi"/>
          <w:bCs/>
          <w:iCs/>
          <w:sz w:val="22"/>
          <w:szCs w:val="22"/>
        </w:rPr>
        <w:t>Academy’s</w:t>
      </w:r>
      <w:r w:rsidR="0096188C" w:rsidRPr="00301BE1">
        <w:rPr>
          <w:rFonts w:asciiTheme="minorHAnsi" w:hAnsiTheme="minorHAnsi" w:cstheme="minorHAnsi"/>
          <w:bCs/>
          <w:iCs/>
          <w:sz w:val="22"/>
          <w:szCs w:val="22"/>
        </w:rPr>
        <w:t xml:space="preserve"> approach to encouraging and supporting the educati</w:t>
      </w:r>
      <w:r w:rsidR="001E7A27" w:rsidRPr="00301BE1">
        <w:rPr>
          <w:rFonts w:asciiTheme="minorHAnsi" w:hAnsiTheme="minorHAnsi" w:cstheme="minorHAnsi"/>
          <w:bCs/>
          <w:iCs/>
          <w:sz w:val="22"/>
          <w:szCs w:val="22"/>
        </w:rPr>
        <w:t>onal achievement of</w:t>
      </w:r>
      <w:r w:rsidR="0096188C" w:rsidRPr="00301BE1">
        <w:rPr>
          <w:rFonts w:asciiTheme="minorHAnsi" w:hAnsiTheme="minorHAnsi" w:cstheme="minorHAnsi"/>
          <w:bCs/>
          <w:iCs/>
          <w:sz w:val="22"/>
          <w:szCs w:val="22"/>
        </w:rPr>
        <w:t xml:space="preserve"> </w:t>
      </w:r>
      <w:r w:rsidR="0042262E">
        <w:rPr>
          <w:rFonts w:asciiTheme="minorHAnsi" w:hAnsiTheme="minorHAnsi" w:cstheme="minorHAnsi"/>
          <w:bCs/>
          <w:iCs/>
          <w:sz w:val="22"/>
          <w:szCs w:val="22"/>
        </w:rPr>
        <w:t xml:space="preserve">looked after / previously looked after </w:t>
      </w:r>
      <w:r w:rsidR="00301BE1">
        <w:rPr>
          <w:rFonts w:asciiTheme="minorHAnsi" w:hAnsiTheme="minorHAnsi" w:cstheme="minorHAnsi"/>
          <w:bCs/>
          <w:iCs/>
          <w:sz w:val="22"/>
          <w:szCs w:val="22"/>
        </w:rPr>
        <w:t>children</w:t>
      </w:r>
      <w:r w:rsidR="0096188C" w:rsidRPr="00301BE1">
        <w:rPr>
          <w:rFonts w:asciiTheme="minorHAnsi" w:hAnsiTheme="minorHAnsi" w:cstheme="minorHAnsi"/>
          <w:bCs/>
          <w:iCs/>
          <w:sz w:val="22"/>
          <w:szCs w:val="22"/>
        </w:rPr>
        <w:t xml:space="preserve"> is based on the following principles:</w:t>
      </w:r>
    </w:p>
    <w:p w14:paraId="4A64643B" w14:textId="77777777" w:rsidR="00E15D1C" w:rsidRPr="00301BE1" w:rsidRDefault="00E15D1C" w:rsidP="0096188C">
      <w:pPr>
        <w:autoSpaceDE w:val="0"/>
        <w:autoSpaceDN w:val="0"/>
        <w:adjustRightInd w:val="0"/>
        <w:jc w:val="both"/>
        <w:rPr>
          <w:rFonts w:asciiTheme="minorHAnsi" w:hAnsiTheme="minorHAnsi" w:cstheme="minorHAnsi"/>
          <w:bCs/>
          <w:iCs/>
          <w:sz w:val="22"/>
          <w:szCs w:val="22"/>
        </w:rPr>
      </w:pPr>
    </w:p>
    <w:p w14:paraId="086607D3" w14:textId="77777777" w:rsidR="0096188C" w:rsidRPr="00301BE1" w:rsidRDefault="0096188C" w:rsidP="0096188C">
      <w:pPr>
        <w:numPr>
          <w:ilvl w:val="0"/>
          <w:numId w:val="11"/>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prioritising education set within an inclusive context which makes reasonable adjustments to ensure a personalised curriculum</w:t>
      </w:r>
    </w:p>
    <w:p w14:paraId="4D46DBB4" w14:textId="77777777" w:rsidR="00E15D1C" w:rsidRPr="00301BE1" w:rsidRDefault="0042262E" w:rsidP="00E15D1C">
      <w:pPr>
        <w:pStyle w:val="ListParagraph"/>
        <w:numPr>
          <w:ilvl w:val="0"/>
          <w:numId w:val="11"/>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h</w:t>
      </w:r>
      <w:r w:rsidR="00E15D1C" w:rsidRPr="00301BE1">
        <w:rPr>
          <w:rFonts w:asciiTheme="minorHAnsi" w:eastAsiaTheme="minorHAnsi" w:hAnsiTheme="minorHAnsi" w:cstheme="minorHAnsi"/>
          <w:sz w:val="22"/>
          <w:szCs w:val="22"/>
        </w:rPr>
        <w:t>aving high expectations for the child and ensuring equal access to a balanced and broadly based education.</w:t>
      </w:r>
    </w:p>
    <w:p w14:paraId="32676F1E" w14:textId="77777777" w:rsidR="0096188C" w:rsidRPr="00301BE1" w:rsidRDefault="001E7A27" w:rsidP="0096188C">
      <w:pPr>
        <w:numPr>
          <w:ilvl w:val="0"/>
          <w:numId w:val="11"/>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listening to the c</w:t>
      </w:r>
      <w:r w:rsidR="0096188C" w:rsidRPr="00301BE1">
        <w:rPr>
          <w:rFonts w:asciiTheme="minorHAnsi" w:hAnsiTheme="minorHAnsi" w:cstheme="minorHAnsi"/>
          <w:bCs/>
          <w:iCs/>
          <w:sz w:val="22"/>
          <w:szCs w:val="22"/>
        </w:rPr>
        <w:t>hild</w:t>
      </w:r>
    </w:p>
    <w:p w14:paraId="451EACDD" w14:textId="77777777" w:rsidR="0096188C" w:rsidRPr="00301BE1" w:rsidRDefault="0096188C" w:rsidP="0096188C">
      <w:pPr>
        <w:numPr>
          <w:ilvl w:val="0"/>
          <w:numId w:val="11"/>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working closely with home, voluntary and statutory agencies</w:t>
      </w:r>
    </w:p>
    <w:p w14:paraId="44DA6164" w14:textId="77777777" w:rsidR="0096188C" w:rsidRPr="00301BE1" w:rsidRDefault="0096188C" w:rsidP="0096188C">
      <w:pPr>
        <w:numPr>
          <w:ilvl w:val="0"/>
          <w:numId w:val="11"/>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promoting attendance, through a programme of early intervention, priority action, reducing exclusions and promoting stability </w:t>
      </w:r>
      <w:r w:rsidR="00E15D1C" w:rsidRPr="00301BE1">
        <w:rPr>
          <w:rFonts w:asciiTheme="minorHAnsi" w:hAnsiTheme="minorHAnsi" w:cstheme="minorHAnsi"/>
          <w:bCs/>
          <w:iCs/>
          <w:sz w:val="22"/>
          <w:szCs w:val="22"/>
        </w:rPr>
        <w:t xml:space="preserve">and continuity </w:t>
      </w:r>
      <w:r w:rsidRPr="00301BE1">
        <w:rPr>
          <w:rFonts w:asciiTheme="minorHAnsi" w:hAnsiTheme="minorHAnsi" w:cstheme="minorHAnsi"/>
          <w:bCs/>
          <w:iCs/>
          <w:sz w:val="22"/>
          <w:szCs w:val="22"/>
        </w:rPr>
        <w:t>within a positive learning environment</w:t>
      </w:r>
    </w:p>
    <w:p w14:paraId="08D721A2" w14:textId="77777777" w:rsidR="0096188C" w:rsidRPr="00301BE1" w:rsidRDefault="0096188C" w:rsidP="0096188C">
      <w:pPr>
        <w:numPr>
          <w:ilvl w:val="0"/>
          <w:numId w:val="11"/>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identifying need, including social and emotional as well as learning needs or gifted and talented skills and abilities</w:t>
      </w:r>
    </w:p>
    <w:p w14:paraId="4031F155" w14:textId="77777777" w:rsidR="0096188C" w:rsidRPr="00301BE1" w:rsidRDefault="0096188C" w:rsidP="0096188C">
      <w:pPr>
        <w:numPr>
          <w:ilvl w:val="0"/>
          <w:numId w:val="11"/>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targeting support, including accessing resources from other agencies as well as provision from school resources</w:t>
      </w:r>
    </w:p>
    <w:p w14:paraId="57042D88" w14:textId="77777777" w:rsidR="00E15D1C" w:rsidRPr="00301BE1" w:rsidRDefault="0042262E" w:rsidP="00E15D1C">
      <w:pPr>
        <w:pStyle w:val="ListParagraph"/>
        <w:numPr>
          <w:ilvl w:val="0"/>
          <w:numId w:val="11"/>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m</w:t>
      </w:r>
      <w:r w:rsidR="00E15D1C" w:rsidRPr="00301BE1">
        <w:rPr>
          <w:rFonts w:asciiTheme="minorHAnsi" w:eastAsiaTheme="minorHAnsi" w:hAnsiTheme="minorHAnsi" w:cstheme="minorHAnsi"/>
          <w:sz w:val="22"/>
          <w:szCs w:val="22"/>
        </w:rPr>
        <w:t>aintaining and respecting the child’s confidentiality wherever possible.</w:t>
      </w:r>
    </w:p>
    <w:p w14:paraId="5653AA93" w14:textId="77777777" w:rsidR="00E15D1C" w:rsidRPr="00301BE1" w:rsidRDefault="0042262E" w:rsidP="00E15D1C">
      <w:pPr>
        <w:pStyle w:val="ListParagraph"/>
        <w:numPr>
          <w:ilvl w:val="0"/>
          <w:numId w:val="11"/>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e</w:t>
      </w:r>
      <w:r w:rsidR="00E15D1C" w:rsidRPr="00301BE1">
        <w:rPr>
          <w:rFonts w:asciiTheme="minorHAnsi" w:eastAsiaTheme="minorHAnsi" w:hAnsiTheme="minorHAnsi" w:cstheme="minorHAnsi"/>
          <w:sz w:val="22"/>
          <w:szCs w:val="22"/>
        </w:rPr>
        <w:t>nsuring staff awareness of, and sensitivity to, the difficulties and educationa</w:t>
      </w:r>
      <w:r w:rsidR="001E7A27" w:rsidRPr="00301BE1">
        <w:rPr>
          <w:rFonts w:asciiTheme="minorHAnsi" w:eastAsiaTheme="minorHAnsi" w:hAnsiTheme="minorHAnsi" w:cstheme="minorHAnsi"/>
          <w:sz w:val="22"/>
          <w:szCs w:val="22"/>
        </w:rPr>
        <w:t xml:space="preserve">l disadvantages of </w:t>
      </w:r>
      <w:r>
        <w:rPr>
          <w:rFonts w:asciiTheme="minorHAnsi" w:eastAsiaTheme="minorHAnsi" w:hAnsiTheme="minorHAnsi" w:cstheme="minorHAnsi"/>
          <w:sz w:val="22"/>
          <w:szCs w:val="22"/>
        </w:rPr>
        <w:t xml:space="preserve">Looked after / previously looked </w:t>
      </w:r>
      <w:r w:rsidR="00895AB8">
        <w:rPr>
          <w:rFonts w:asciiTheme="minorHAnsi" w:eastAsiaTheme="minorHAnsi" w:hAnsiTheme="minorHAnsi" w:cstheme="minorHAnsi"/>
          <w:sz w:val="22"/>
          <w:szCs w:val="22"/>
        </w:rPr>
        <w:t>after children</w:t>
      </w:r>
      <w:r w:rsidR="00E15D1C" w:rsidRPr="00301BE1">
        <w:rPr>
          <w:rFonts w:asciiTheme="minorHAnsi" w:eastAsiaTheme="minorHAnsi" w:hAnsiTheme="minorHAnsi" w:cstheme="minorHAnsi"/>
          <w:sz w:val="22"/>
          <w:szCs w:val="22"/>
        </w:rPr>
        <w:t>.</w:t>
      </w:r>
    </w:p>
    <w:p w14:paraId="62C3A005" w14:textId="77777777" w:rsidR="00E15D1C" w:rsidRPr="00301BE1" w:rsidRDefault="0042262E" w:rsidP="00E15D1C">
      <w:pPr>
        <w:pStyle w:val="ListParagraph"/>
        <w:numPr>
          <w:ilvl w:val="0"/>
          <w:numId w:val="11"/>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e</w:t>
      </w:r>
      <w:r w:rsidR="00E15D1C" w:rsidRPr="00301BE1">
        <w:rPr>
          <w:rFonts w:asciiTheme="minorHAnsi" w:eastAsiaTheme="minorHAnsi" w:hAnsiTheme="minorHAnsi" w:cstheme="minorHAnsi"/>
          <w:sz w:val="22"/>
          <w:szCs w:val="22"/>
        </w:rPr>
        <w:t xml:space="preserve">nsuring an appropriately trained Designated Teacher is appointed, who will be responsible for all </w:t>
      </w:r>
      <w:r>
        <w:rPr>
          <w:rFonts w:asciiTheme="minorHAnsi" w:eastAsiaTheme="minorHAnsi" w:hAnsiTheme="minorHAnsi" w:cstheme="minorHAnsi"/>
          <w:sz w:val="22"/>
          <w:szCs w:val="22"/>
        </w:rPr>
        <w:t xml:space="preserve">looked after / previously looked </w:t>
      </w:r>
      <w:r w:rsidR="00895AB8">
        <w:rPr>
          <w:rFonts w:asciiTheme="minorHAnsi" w:eastAsiaTheme="minorHAnsi" w:hAnsiTheme="minorHAnsi" w:cstheme="minorHAnsi"/>
          <w:sz w:val="22"/>
          <w:szCs w:val="22"/>
        </w:rPr>
        <w:t>after children</w:t>
      </w:r>
    </w:p>
    <w:p w14:paraId="05DEB8C3" w14:textId="77777777" w:rsidR="00E15D1C" w:rsidRPr="00301BE1" w:rsidRDefault="001E7A27" w:rsidP="00E15D1C">
      <w:pPr>
        <w:pStyle w:val="ListParagraph"/>
        <w:numPr>
          <w:ilvl w:val="0"/>
          <w:numId w:val="11"/>
        </w:numPr>
        <w:autoSpaceDE w:val="0"/>
        <w:autoSpaceDN w:val="0"/>
        <w:adjustRightInd w:val="0"/>
        <w:jc w:val="both"/>
        <w:rPr>
          <w:rFonts w:asciiTheme="minorHAnsi" w:hAnsiTheme="minorHAnsi" w:cstheme="minorHAnsi"/>
          <w:bCs/>
          <w:iCs/>
          <w:sz w:val="22"/>
          <w:szCs w:val="22"/>
        </w:rPr>
      </w:pPr>
      <w:r w:rsidRPr="00301BE1">
        <w:rPr>
          <w:rFonts w:asciiTheme="minorHAnsi" w:eastAsiaTheme="minorHAnsi" w:hAnsiTheme="minorHAnsi" w:cstheme="minorHAnsi"/>
          <w:sz w:val="22"/>
          <w:szCs w:val="22"/>
        </w:rPr>
        <w:t xml:space="preserve">All </w:t>
      </w:r>
      <w:r w:rsidR="0042262E">
        <w:rPr>
          <w:rFonts w:asciiTheme="minorHAnsi" w:eastAsiaTheme="minorHAnsi" w:hAnsiTheme="minorHAnsi" w:cstheme="minorHAnsi"/>
          <w:sz w:val="22"/>
          <w:szCs w:val="22"/>
        </w:rPr>
        <w:t xml:space="preserve">looked after </w:t>
      </w:r>
      <w:r w:rsidR="00301BE1">
        <w:rPr>
          <w:rFonts w:asciiTheme="minorHAnsi" w:eastAsiaTheme="minorHAnsi" w:hAnsiTheme="minorHAnsi" w:cstheme="minorHAnsi"/>
          <w:sz w:val="22"/>
          <w:szCs w:val="22"/>
        </w:rPr>
        <w:t>children</w:t>
      </w:r>
      <w:r w:rsidR="00E15D1C" w:rsidRPr="00301BE1">
        <w:rPr>
          <w:rFonts w:asciiTheme="minorHAnsi" w:eastAsiaTheme="minorHAnsi" w:hAnsiTheme="minorHAnsi" w:cstheme="minorHAnsi"/>
          <w:sz w:val="22"/>
          <w:szCs w:val="22"/>
        </w:rPr>
        <w:t xml:space="preserve"> will have a Personal Education Plan (PEP) drawn up between the school, the child, and the child’s social worker, which will identify the child’s individual needs and the support they require</w:t>
      </w:r>
    </w:p>
    <w:p w14:paraId="4C62B541" w14:textId="77777777" w:rsidR="00E15D1C" w:rsidRPr="00301BE1" w:rsidRDefault="00E15D1C" w:rsidP="00E15D1C">
      <w:pPr>
        <w:autoSpaceDE w:val="0"/>
        <w:autoSpaceDN w:val="0"/>
        <w:adjustRightInd w:val="0"/>
        <w:ind w:left="720"/>
        <w:jc w:val="both"/>
        <w:rPr>
          <w:rFonts w:asciiTheme="minorHAnsi" w:hAnsiTheme="minorHAnsi" w:cstheme="minorHAnsi"/>
          <w:bCs/>
          <w:iCs/>
          <w:sz w:val="22"/>
          <w:szCs w:val="22"/>
        </w:rPr>
      </w:pPr>
    </w:p>
    <w:p w14:paraId="01D06319"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32765973" w14:textId="77777777" w:rsidR="0096188C" w:rsidRPr="00301BE1" w:rsidRDefault="0096188C" w:rsidP="0096188C">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iCs/>
          <w:sz w:val="22"/>
          <w:szCs w:val="22"/>
        </w:rPr>
        <w:t xml:space="preserve">Rationale </w:t>
      </w:r>
    </w:p>
    <w:p w14:paraId="0152606F"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Many children and young people who are in care have suffered abuse or neglect.  Despite having as broad a range of abiliti</w:t>
      </w:r>
      <w:r w:rsidR="001E7A27" w:rsidRPr="00301BE1">
        <w:rPr>
          <w:rFonts w:asciiTheme="minorHAnsi" w:hAnsiTheme="minorHAnsi" w:cstheme="minorHAnsi"/>
          <w:bCs/>
          <w:iCs/>
          <w:sz w:val="22"/>
          <w:szCs w:val="22"/>
        </w:rPr>
        <w:t xml:space="preserve">es as their peers, </w:t>
      </w:r>
      <w:r w:rsidR="0042262E">
        <w:rPr>
          <w:rFonts w:asciiTheme="minorHAnsi" w:hAnsiTheme="minorHAnsi" w:cstheme="minorHAnsi"/>
          <w:bCs/>
          <w:iCs/>
          <w:sz w:val="22"/>
          <w:szCs w:val="22"/>
        </w:rPr>
        <w:t xml:space="preserve">looked after / previously looked after </w:t>
      </w:r>
      <w:r w:rsidR="00301BE1">
        <w:rPr>
          <w:rFonts w:asciiTheme="minorHAnsi" w:hAnsiTheme="minorHAnsi" w:cstheme="minorHAnsi"/>
          <w:bCs/>
          <w:iCs/>
          <w:sz w:val="22"/>
          <w:szCs w:val="22"/>
        </w:rPr>
        <w:t>children</w:t>
      </w:r>
      <w:r w:rsidRPr="00301BE1">
        <w:rPr>
          <w:rFonts w:asciiTheme="minorHAnsi" w:hAnsiTheme="minorHAnsi" w:cstheme="minorHAnsi"/>
          <w:bCs/>
          <w:iCs/>
          <w:sz w:val="22"/>
          <w:szCs w:val="22"/>
        </w:rPr>
        <w:t xml:space="preserve"> are particularly vulnerable to underachievement.  Barriers to their progress include a high level of disruption and change in school placements, lack of mot</w:t>
      </w:r>
      <w:r w:rsidR="0042262E">
        <w:rPr>
          <w:rFonts w:asciiTheme="minorHAnsi" w:hAnsiTheme="minorHAnsi" w:cstheme="minorHAnsi"/>
          <w:bCs/>
          <w:iCs/>
          <w:sz w:val="22"/>
          <w:szCs w:val="22"/>
        </w:rPr>
        <w:t>ivation or involvement in extra-</w:t>
      </w:r>
      <w:r w:rsidRPr="00301BE1">
        <w:rPr>
          <w:rFonts w:asciiTheme="minorHAnsi" w:hAnsiTheme="minorHAnsi" w:cstheme="minorHAnsi"/>
          <w:bCs/>
          <w:iCs/>
          <w:sz w:val="22"/>
          <w:szCs w:val="22"/>
        </w:rPr>
        <w:t xml:space="preserve">curricular activities. </w:t>
      </w:r>
    </w:p>
    <w:p w14:paraId="504A29A9"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482D2019" w14:textId="4A60E5F3" w:rsidR="0096188C" w:rsidRPr="00301BE1" w:rsidRDefault="009E3E39" w:rsidP="0096188C">
      <w:pPr>
        <w:autoSpaceDE w:val="0"/>
        <w:autoSpaceDN w:val="0"/>
        <w:adjustRightInd w:val="0"/>
        <w:jc w:val="both"/>
        <w:rPr>
          <w:rFonts w:asciiTheme="minorHAnsi" w:hAnsiTheme="minorHAnsi" w:cstheme="minorHAnsi"/>
          <w:bCs/>
          <w:iCs/>
          <w:sz w:val="22"/>
          <w:szCs w:val="22"/>
        </w:rPr>
      </w:pPr>
      <w:r>
        <w:rPr>
          <w:rFonts w:asciiTheme="minorHAnsi" w:hAnsiTheme="minorHAnsi" w:cstheme="minorHAnsi"/>
          <w:bCs/>
          <w:iCs/>
          <w:sz w:val="22"/>
          <w:szCs w:val="22"/>
        </w:rPr>
        <w:t>Sycamore</w:t>
      </w:r>
      <w:r w:rsidR="00EC3E68" w:rsidRPr="00301BE1">
        <w:rPr>
          <w:rFonts w:asciiTheme="minorHAnsi" w:hAnsiTheme="minorHAnsi" w:cstheme="minorHAnsi"/>
          <w:bCs/>
          <w:iCs/>
          <w:sz w:val="22"/>
          <w:szCs w:val="22"/>
        </w:rPr>
        <w:t xml:space="preserve"> </w:t>
      </w:r>
      <w:r w:rsidR="00D16194" w:rsidRPr="00301BE1">
        <w:rPr>
          <w:rFonts w:asciiTheme="minorHAnsi" w:hAnsiTheme="minorHAnsi" w:cstheme="minorHAnsi"/>
          <w:bCs/>
          <w:iCs/>
          <w:sz w:val="22"/>
          <w:szCs w:val="22"/>
        </w:rPr>
        <w:t>Academy</w:t>
      </w:r>
      <w:r w:rsidR="0096188C" w:rsidRPr="00301BE1">
        <w:rPr>
          <w:rFonts w:asciiTheme="minorHAnsi" w:hAnsiTheme="minorHAnsi" w:cstheme="minorHAnsi"/>
          <w:bCs/>
          <w:iCs/>
          <w:sz w:val="22"/>
          <w:szCs w:val="22"/>
        </w:rPr>
        <w:t xml:space="preserve"> believes that the educational experience of all children should be positive and powerful and aims to provide a learning environm</w:t>
      </w:r>
      <w:r w:rsidR="001E7A27" w:rsidRPr="00301BE1">
        <w:rPr>
          <w:rFonts w:asciiTheme="minorHAnsi" w:hAnsiTheme="minorHAnsi" w:cstheme="minorHAnsi"/>
          <w:bCs/>
          <w:iCs/>
          <w:sz w:val="22"/>
          <w:szCs w:val="22"/>
        </w:rPr>
        <w:t xml:space="preserve">ent in which every </w:t>
      </w:r>
      <w:r w:rsidR="0042262E">
        <w:rPr>
          <w:rFonts w:asciiTheme="minorHAnsi" w:hAnsiTheme="minorHAnsi" w:cstheme="minorHAnsi"/>
          <w:bCs/>
          <w:iCs/>
          <w:sz w:val="22"/>
          <w:szCs w:val="22"/>
        </w:rPr>
        <w:t>looked after / previously looked after child</w:t>
      </w:r>
      <w:r w:rsidR="001E7A27" w:rsidRPr="00301BE1">
        <w:rPr>
          <w:rFonts w:asciiTheme="minorHAnsi" w:hAnsiTheme="minorHAnsi" w:cstheme="minorHAnsi"/>
          <w:bCs/>
          <w:iCs/>
          <w:sz w:val="22"/>
          <w:szCs w:val="22"/>
        </w:rPr>
        <w:t xml:space="preserve"> </w:t>
      </w:r>
      <w:r w:rsidR="0096188C" w:rsidRPr="00301BE1">
        <w:rPr>
          <w:rFonts w:asciiTheme="minorHAnsi" w:hAnsiTheme="minorHAnsi" w:cstheme="minorHAnsi"/>
          <w:bCs/>
          <w:iCs/>
          <w:sz w:val="22"/>
          <w:szCs w:val="22"/>
        </w:rPr>
        <w:t>can be successful.  We believe that this school has a major p</w:t>
      </w:r>
      <w:r w:rsidR="001E7A27" w:rsidRPr="00301BE1">
        <w:rPr>
          <w:rFonts w:asciiTheme="minorHAnsi" w:hAnsiTheme="minorHAnsi" w:cstheme="minorHAnsi"/>
          <w:bCs/>
          <w:iCs/>
          <w:sz w:val="22"/>
          <w:szCs w:val="22"/>
        </w:rPr>
        <w:t xml:space="preserve">art to play in ensuring that </w:t>
      </w:r>
      <w:r w:rsidR="0042262E">
        <w:rPr>
          <w:rFonts w:asciiTheme="minorHAnsi" w:hAnsiTheme="minorHAnsi" w:cstheme="minorHAnsi"/>
          <w:bCs/>
          <w:iCs/>
          <w:sz w:val="22"/>
          <w:szCs w:val="22"/>
        </w:rPr>
        <w:t>looked after / previously looked after children</w:t>
      </w:r>
      <w:r w:rsidR="0096188C" w:rsidRPr="00301BE1">
        <w:rPr>
          <w:rFonts w:asciiTheme="minorHAnsi" w:hAnsiTheme="minorHAnsi" w:cstheme="minorHAnsi"/>
          <w:bCs/>
          <w:iCs/>
          <w:sz w:val="22"/>
          <w:szCs w:val="22"/>
        </w:rPr>
        <w:t xml:space="preserve"> </w:t>
      </w:r>
      <w:proofErr w:type="gramStart"/>
      <w:r w:rsidR="0096188C" w:rsidRPr="00301BE1">
        <w:rPr>
          <w:rFonts w:asciiTheme="minorHAnsi" w:hAnsiTheme="minorHAnsi" w:cstheme="minorHAnsi"/>
          <w:bCs/>
          <w:iCs/>
          <w:sz w:val="22"/>
          <w:szCs w:val="22"/>
        </w:rPr>
        <w:t>are able to</w:t>
      </w:r>
      <w:proofErr w:type="gramEnd"/>
      <w:r w:rsidR="0096188C" w:rsidRPr="00301BE1">
        <w:rPr>
          <w:rFonts w:asciiTheme="minorHAnsi" w:hAnsiTheme="minorHAnsi" w:cstheme="minorHAnsi"/>
          <w:bCs/>
          <w:iCs/>
          <w:sz w:val="22"/>
          <w:szCs w:val="22"/>
        </w:rPr>
        <w:t xml:space="preserve"> be healthy, stay safe, enjoy, achieve, make a positive contribution to so</w:t>
      </w:r>
      <w:r w:rsidR="0042262E">
        <w:rPr>
          <w:rFonts w:asciiTheme="minorHAnsi" w:hAnsiTheme="minorHAnsi" w:cstheme="minorHAnsi"/>
          <w:bCs/>
          <w:iCs/>
          <w:sz w:val="22"/>
          <w:szCs w:val="22"/>
        </w:rPr>
        <w:t>ciety and achieve economic well-</w:t>
      </w:r>
      <w:r w:rsidR="0096188C" w:rsidRPr="00301BE1">
        <w:rPr>
          <w:rFonts w:asciiTheme="minorHAnsi" w:hAnsiTheme="minorHAnsi" w:cstheme="minorHAnsi"/>
          <w:bCs/>
          <w:iCs/>
          <w:sz w:val="22"/>
          <w:szCs w:val="22"/>
        </w:rPr>
        <w:t>being</w:t>
      </w:r>
      <w:r w:rsidR="001E4503" w:rsidRPr="00301BE1">
        <w:rPr>
          <w:rFonts w:asciiTheme="minorHAnsi" w:hAnsiTheme="minorHAnsi" w:cstheme="minorHAnsi"/>
          <w:bCs/>
          <w:iCs/>
          <w:sz w:val="22"/>
          <w:szCs w:val="22"/>
        </w:rPr>
        <w:t>.</w:t>
      </w:r>
    </w:p>
    <w:p w14:paraId="06352D03" w14:textId="77777777" w:rsidR="00E27A46" w:rsidRPr="00301BE1" w:rsidRDefault="00E27A46" w:rsidP="0096188C">
      <w:pPr>
        <w:autoSpaceDE w:val="0"/>
        <w:autoSpaceDN w:val="0"/>
        <w:adjustRightInd w:val="0"/>
        <w:jc w:val="both"/>
        <w:rPr>
          <w:rFonts w:asciiTheme="minorHAnsi" w:hAnsiTheme="minorHAnsi" w:cstheme="minorHAnsi"/>
          <w:b/>
          <w:bCs/>
          <w:iCs/>
          <w:sz w:val="22"/>
          <w:szCs w:val="22"/>
        </w:rPr>
      </w:pPr>
    </w:p>
    <w:p w14:paraId="410C7BF8" w14:textId="77777777" w:rsidR="00EC3E68" w:rsidRPr="00301BE1" w:rsidRDefault="0096188C" w:rsidP="0096188C">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iCs/>
          <w:sz w:val="22"/>
          <w:szCs w:val="22"/>
        </w:rPr>
        <w:t>Admission arrangements</w:t>
      </w:r>
    </w:p>
    <w:p w14:paraId="16FCB58F"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We recognise th</w:t>
      </w:r>
      <w:r w:rsidR="001E7A27" w:rsidRPr="00301BE1">
        <w:rPr>
          <w:rFonts w:asciiTheme="minorHAnsi" w:hAnsiTheme="minorHAnsi" w:cstheme="minorHAnsi"/>
          <w:bCs/>
          <w:iCs/>
          <w:sz w:val="22"/>
          <w:szCs w:val="22"/>
        </w:rPr>
        <w:t xml:space="preserve">at due to care arrangements </w:t>
      </w:r>
      <w:r w:rsidR="0042262E">
        <w:rPr>
          <w:rFonts w:asciiTheme="minorHAnsi" w:hAnsiTheme="minorHAnsi" w:cstheme="minorHAnsi"/>
          <w:bCs/>
          <w:iCs/>
          <w:sz w:val="22"/>
          <w:szCs w:val="22"/>
        </w:rPr>
        <w:t>looked after children</w:t>
      </w:r>
      <w:r w:rsidR="001E7A27" w:rsidRPr="00301BE1">
        <w:rPr>
          <w:rFonts w:asciiTheme="minorHAnsi" w:hAnsiTheme="minorHAnsi" w:cstheme="minorHAnsi"/>
          <w:bCs/>
          <w:iCs/>
          <w:sz w:val="22"/>
          <w:szCs w:val="22"/>
        </w:rPr>
        <w:t xml:space="preserve"> </w:t>
      </w:r>
      <w:r w:rsidRPr="00301BE1">
        <w:rPr>
          <w:rFonts w:asciiTheme="minorHAnsi" w:hAnsiTheme="minorHAnsi" w:cstheme="minorHAnsi"/>
          <w:bCs/>
          <w:iCs/>
          <w:sz w:val="22"/>
          <w:szCs w:val="22"/>
        </w:rPr>
        <w:t>may enter school mid-term and that it is important that they are given a positive welcome and where appropriate additional support and pre-entry visits to help them settle.</w:t>
      </w:r>
    </w:p>
    <w:p w14:paraId="77CDE7F7"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3148F7B3"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The school recognises that </w:t>
      </w:r>
      <w:r w:rsidR="0042262E">
        <w:rPr>
          <w:rFonts w:asciiTheme="minorHAnsi" w:hAnsiTheme="minorHAnsi" w:cstheme="minorHAnsi"/>
          <w:bCs/>
          <w:iCs/>
          <w:sz w:val="22"/>
          <w:szCs w:val="22"/>
        </w:rPr>
        <w:t xml:space="preserve">looked after </w:t>
      </w:r>
      <w:r w:rsidR="00301BE1">
        <w:rPr>
          <w:rFonts w:asciiTheme="minorHAnsi" w:hAnsiTheme="minorHAnsi" w:cstheme="minorHAnsi"/>
          <w:bCs/>
          <w:iCs/>
          <w:sz w:val="22"/>
          <w:szCs w:val="22"/>
        </w:rPr>
        <w:t>children</w:t>
      </w:r>
      <w:r w:rsidRPr="00301BE1">
        <w:rPr>
          <w:rFonts w:asciiTheme="minorHAnsi" w:hAnsiTheme="minorHAnsi" w:cstheme="minorHAnsi"/>
          <w:bCs/>
          <w:iCs/>
          <w:sz w:val="22"/>
          <w:szCs w:val="22"/>
        </w:rPr>
        <w:t xml:space="preserve"> are an ‘excepted group’ a</w:t>
      </w:r>
      <w:r w:rsidR="001E7A27" w:rsidRPr="00301BE1">
        <w:rPr>
          <w:rFonts w:asciiTheme="minorHAnsi" w:hAnsiTheme="minorHAnsi" w:cstheme="minorHAnsi"/>
          <w:bCs/>
          <w:iCs/>
          <w:sz w:val="22"/>
          <w:szCs w:val="22"/>
        </w:rPr>
        <w:t xml:space="preserve">nd will prioritise </w:t>
      </w:r>
      <w:r w:rsidR="0042262E">
        <w:rPr>
          <w:rFonts w:asciiTheme="minorHAnsi" w:hAnsiTheme="minorHAnsi" w:cstheme="minorHAnsi"/>
          <w:bCs/>
          <w:iCs/>
          <w:sz w:val="22"/>
          <w:szCs w:val="22"/>
        </w:rPr>
        <w:t xml:space="preserve">looked after </w:t>
      </w:r>
      <w:r w:rsidR="00301BE1">
        <w:rPr>
          <w:rFonts w:asciiTheme="minorHAnsi" w:hAnsiTheme="minorHAnsi" w:cstheme="minorHAnsi"/>
          <w:bCs/>
          <w:iCs/>
          <w:sz w:val="22"/>
          <w:szCs w:val="22"/>
        </w:rPr>
        <w:t>children</w:t>
      </w:r>
      <w:r w:rsidRPr="00301BE1">
        <w:rPr>
          <w:rFonts w:asciiTheme="minorHAnsi" w:hAnsiTheme="minorHAnsi" w:cstheme="minorHAnsi"/>
          <w:bCs/>
          <w:iCs/>
          <w:sz w:val="22"/>
          <w:szCs w:val="22"/>
        </w:rPr>
        <w:t xml:space="preserve"> in the school’s oversubscrip</w:t>
      </w:r>
      <w:r w:rsidR="00BB40A7" w:rsidRPr="00301BE1">
        <w:rPr>
          <w:rFonts w:asciiTheme="minorHAnsi" w:hAnsiTheme="minorHAnsi" w:cstheme="minorHAnsi"/>
          <w:bCs/>
          <w:iCs/>
          <w:sz w:val="22"/>
          <w:szCs w:val="22"/>
        </w:rPr>
        <w:t>tion criteria following the DFE</w:t>
      </w:r>
      <w:r w:rsidRPr="00301BE1">
        <w:rPr>
          <w:rFonts w:asciiTheme="minorHAnsi" w:hAnsiTheme="minorHAnsi" w:cstheme="minorHAnsi"/>
          <w:bCs/>
          <w:iCs/>
          <w:sz w:val="22"/>
          <w:szCs w:val="22"/>
        </w:rPr>
        <w:t xml:space="preserve"> Admissions Code (Admissions of </w:t>
      </w:r>
      <w:r w:rsidR="0042262E">
        <w:rPr>
          <w:rFonts w:asciiTheme="minorHAnsi" w:hAnsiTheme="minorHAnsi" w:cstheme="minorHAnsi"/>
          <w:bCs/>
          <w:iCs/>
          <w:sz w:val="22"/>
          <w:szCs w:val="22"/>
        </w:rPr>
        <w:t xml:space="preserve">Looked </w:t>
      </w:r>
      <w:r w:rsidR="00EA2E6C">
        <w:rPr>
          <w:rFonts w:asciiTheme="minorHAnsi" w:hAnsiTheme="minorHAnsi" w:cstheme="minorHAnsi"/>
          <w:bCs/>
          <w:iCs/>
          <w:sz w:val="22"/>
          <w:szCs w:val="22"/>
        </w:rPr>
        <w:t xml:space="preserve">after </w:t>
      </w:r>
      <w:r w:rsidRPr="00301BE1">
        <w:rPr>
          <w:rFonts w:asciiTheme="minorHAnsi" w:hAnsiTheme="minorHAnsi" w:cstheme="minorHAnsi"/>
          <w:bCs/>
          <w:iCs/>
          <w:sz w:val="22"/>
          <w:szCs w:val="22"/>
        </w:rPr>
        <w:t xml:space="preserve">Children (England) Regulations 2006) </w:t>
      </w:r>
    </w:p>
    <w:p w14:paraId="35FDFEBC" w14:textId="77777777" w:rsidR="00E20D0F" w:rsidRDefault="00E20D0F" w:rsidP="0096188C">
      <w:pPr>
        <w:autoSpaceDE w:val="0"/>
        <w:autoSpaceDN w:val="0"/>
        <w:adjustRightInd w:val="0"/>
        <w:jc w:val="both"/>
        <w:rPr>
          <w:rFonts w:asciiTheme="minorHAnsi" w:hAnsiTheme="minorHAnsi" w:cstheme="minorHAnsi"/>
          <w:b/>
          <w:bCs/>
          <w:iCs/>
          <w:sz w:val="22"/>
          <w:szCs w:val="22"/>
        </w:rPr>
      </w:pPr>
    </w:p>
    <w:p w14:paraId="6C2245FD" w14:textId="77777777" w:rsidR="00E20D0F" w:rsidRDefault="00E20D0F" w:rsidP="0096188C">
      <w:pPr>
        <w:autoSpaceDE w:val="0"/>
        <w:autoSpaceDN w:val="0"/>
        <w:adjustRightInd w:val="0"/>
        <w:jc w:val="both"/>
        <w:rPr>
          <w:rFonts w:asciiTheme="minorHAnsi" w:hAnsiTheme="minorHAnsi" w:cstheme="minorHAnsi"/>
          <w:b/>
          <w:bCs/>
          <w:iCs/>
          <w:sz w:val="22"/>
          <w:szCs w:val="22"/>
        </w:rPr>
      </w:pPr>
    </w:p>
    <w:p w14:paraId="79E3F6FD" w14:textId="77777777" w:rsidR="0096188C" w:rsidRPr="00301BE1" w:rsidRDefault="00A45ED9" w:rsidP="0096188C">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iCs/>
          <w:sz w:val="22"/>
          <w:szCs w:val="22"/>
        </w:rPr>
        <w:t>Role of the Governing Body</w:t>
      </w:r>
    </w:p>
    <w:p w14:paraId="39874052" w14:textId="77777777" w:rsidR="0096188C" w:rsidRPr="00301BE1" w:rsidRDefault="00EA2E6C" w:rsidP="0096188C">
      <w:pPr>
        <w:autoSpaceDE w:val="0"/>
        <w:autoSpaceDN w:val="0"/>
        <w:adjustRightInd w:val="0"/>
        <w:jc w:val="both"/>
        <w:rPr>
          <w:rFonts w:asciiTheme="minorHAnsi" w:hAnsiTheme="minorHAnsi" w:cstheme="minorHAnsi"/>
          <w:bCs/>
          <w:iCs/>
          <w:sz w:val="22"/>
          <w:szCs w:val="22"/>
        </w:rPr>
      </w:pPr>
      <w:r>
        <w:rPr>
          <w:rFonts w:asciiTheme="minorHAnsi" w:hAnsiTheme="minorHAnsi" w:cstheme="minorHAnsi"/>
          <w:bCs/>
          <w:iCs/>
          <w:sz w:val="22"/>
          <w:szCs w:val="22"/>
        </w:rPr>
        <w:lastRenderedPageBreak/>
        <w:t>The Governing B</w:t>
      </w:r>
      <w:r w:rsidR="0096188C" w:rsidRPr="00301BE1">
        <w:rPr>
          <w:rFonts w:asciiTheme="minorHAnsi" w:hAnsiTheme="minorHAnsi" w:cstheme="minorHAnsi"/>
          <w:bCs/>
          <w:iCs/>
          <w:sz w:val="22"/>
          <w:szCs w:val="22"/>
        </w:rPr>
        <w:t xml:space="preserve">ody will ensure that the school allocates resources, including professional time and expertise, to support appropriate provision for </w:t>
      </w:r>
      <w:r>
        <w:rPr>
          <w:rFonts w:asciiTheme="minorHAnsi" w:hAnsiTheme="minorHAnsi" w:cstheme="minorHAnsi"/>
          <w:bCs/>
          <w:iCs/>
          <w:sz w:val="22"/>
          <w:szCs w:val="22"/>
        </w:rPr>
        <w:t>l</w:t>
      </w:r>
      <w:r w:rsidR="0042262E">
        <w:rPr>
          <w:rFonts w:asciiTheme="minorHAnsi" w:hAnsiTheme="minorHAnsi" w:cstheme="minorHAnsi"/>
          <w:bCs/>
          <w:iCs/>
          <w:sz w:val="22"/>
          <w:szCs w:val="22"/>
        </w:rPr>
        <w:t xml:space="preserve">ooked after / previously looked </w:t>
      </w:r>
      <w:r w:rsidR="00895AB8">
        <w:rPr>
          <w:rFonts w:asciiTheme="minorHAnsi" w:hAnsiTheme="minorHAnsi" w:cstheme="minorHAnsi"/>
          <w:bCs/>
          <w:iCs/>
          <w:sz w:val="22"/>
          <w:szCs w:val="22"/>
        </w:rPr>
        <w:t>after children</w:t>
      </w:r>
      <w:r w:rsidR="0096188C" w:rsidRPr="00301BE1">
        <w:rPr>
          <w:rFonts w:asciiTheme="minorHAnsi" w:hAnsiTheme="minorHAnsi" w:cstheme="minorHAnsi"/>
          <w:bCs/>
          <w:iCs/>
          <w:sz w:val="22"/>
          <w:szCs w:val="22"/>
        </w:rPr>
        <w:t>, meeting the objectives set out in this policy.</w:t>
      </w:r>
    </w:p>
    <w:p w14:paraId="14BB5FBC" w14:textId="77777777" w:rsidR="00A45ED9" w:rsidRPr="00301BE1" w:rsidRDefault="00A45ED9" w:rsidP="00A45ED9">
      <w:pPr>
        <w:pStyle w:val="ListParagraph"/>
        <w:numPr>
          <w:ilvl w:val="0"/>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Ensure that all Governors are fully aware of the legal requirements a</w:t>
      </w:r>
      <w:r w:rsidR="001E7A27" w:rsidRPr="00301BE1">
        <w:rPr>
          <w:rFonts w:asciiTheme="minorHAnsi" w:eastAsiaTheme="minorHAnsi" w:hAnsiTheme="minorHAnsi" w:cstheme="minorHAnsi"/>
          <w:sz w:val="22"/>
          <w:szCs w:val="22"/>
        </w:rPr>
        <w:t xml:space="preserve">nd guidance on the education of </w:t>
      </w:r>
      <w:r w:rsidR="00EA2E6C">
        <w:rPr>
          <w:rFonts w:asciiTheme="minorHAnsi" w:eastAsiaTheme="minorHAnsi" w:hAnsiTheme="minorHAnsi" w:cstheme="minorHAnsi"/>
          <w:sz w:val="22"/>
          <w:szCs w:val="22"/>
        </w:rPr>
        <w:t>l</w:t>
      </w:r>
      <w:r w:rsidR="0042262E">
        <w:rPr>
          <w:rFonts w:asciiTheme="minorHAnsi" w:eastAsiaTheme="minorHAnsi" w:hAnsiTheme="minorHAnsi" w:cstheme="minorHAnsi"/>
          <w:sz w:val="22"/>
          <w:szCs w:val="22"/>
        </w:rPr>
        <w:t xml:space="preserve">ooked after / previously looked </w:t>
      </w:r>
      <w:r w:rsidR="00895AB8">
        <w:rPr>
          <w:rFonts w:asciiTheme="minorHAnsi" w:eastAsiaTheme="minorHAnsi" w:hAnsiTheme="minorHAnsi" w:cstheme="minorHAnsi"/>
          <w:sz w:val="22"/>
          <w:szCs w:val="22"/>
        </w:rPr>
        <w:t>after children</w:t>
      </w:r>
      <w:r w:rsidRPr="00301BE1">
        <w:rPr>
          <w:rFonts w:asciiTheme="minorHAnsi" w:eastAsiaTheme="minorHAnsi" w:hAnsiTheme="minorHAnsi" w:cstheme="minorHAnsi"/>
          <w:sz w:val="22"/>
          <w:szCs w:val="22"/>
        </w:rPr>
        <w:t>.</w:t>
      </w:r>
    </w:p>
    <w:p w14:paraId="73546FE2" w14:textId="77777777" w:rsidR="00A45ED9" w:rsidRDefault="00A45ED9" w:rsidP="00A45ED9">
      <w:pPr>
        <w:pStyle w:val="ListParagraph"/>
        <w:numPr>
          <w:ilvl w:val="0"/>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 xml:space="preserve">Ensure the school has an overview of the needs and progress of </w:t>
      </w:r>
      <w:r w:rsidR="00EA2E6C">
        <w:rPr>
          <w:rFonts w:asciiTheme="minorHAnsi" w:eastAsiaTheme="minorHAnsi" w:hAnsiTheme="minorHAnsi" w:cstheme="minorHAnsi"/>
          <w:sz w:val="22"/>
          <w:szCs w:val="22"/>
        </w:rPr>
        <w:t>looked after/</w:t>
      </w:r>
      <w:r w:rsidR="0042262E">
        <w:rPr>
          <w:rFonts w:asciiTheme="minorHAnsi" w:eastAsiaTheme="minorHAnsi" w:hAnsiTheme="minorHAnsi" w:cstheme="minorHAnsi"/>
          <w:sz w:val="22"/>
          <w:szCs w:val="22"/>
        </w:rPr>
        <w:t xml:space="preserve">previously looked </w:t>
      </w:r>
      <w:r w:rsidR="00895AB8">
        <w:rPr>
          <w:rFonts w:asciiTheme="minorHAnsi" w:eastAsiaTheme="minorHAnsi" w:hAnsiTheme="minorHAnsi" w:cstheme="minorHAnsi"/>
          <w:sz w:val="22"/>
          <w:szCs w:val="22"/>
        </w:rPr>
        <w:t>after children</w:t>
      </w:r>
      <w:r w:rsidRPr="00301BE1">
        <w:rPr>
          <w:rFonts w:asciiTheme="minorHAnsi" w:eastAsiaTheme="minorHAnsi" w:hAnsiTheme="minorHAnsi" w:cstheme="minorHAnsi"/>
          <w:sz w:val="22"/>
          <w:szCs w:val="22"/>
        </w:rPr>
        <w:t>.</w:t>
      </w:r>
    </w:p>
    <w:p w14:paraId="095520F9" w14:textId="77777777" w:rsidR="004F076F" w:rsidRPr="00301BE1" w:rsidRDefault="004F076F" w:rsidP="00A45ED9">
      <w:pPr>
        <w:pStyle w:val="ListParagraph"/>
        <w:numPr>
          <w:ilvl w:val="0"/>
          <w:numId w:val="12"/>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Ensure that admissions </w:t>
      </w:r>
      <w:r w:rsidR="00071556">
        <w:rPr>
          <w:rFonts w:asciiTheme="minorHAnsi" w:eastAsiaTheme="minorHAnsi" w:hAnsiTheme="minorHAnsi" w:cstheme="minorHAnsi"/>
          <w:sz w:val="22"/>
          <w:szCs w:val="22"/>
        </w:rPr>
        <w:t xml:space="preserve">practices continue to give LAC/PLAC the highest priority admission to the </w:t>
      </w:r>
      <w:r w:rsidR="0064030B">
        <w:rPr>
          <w:rFonts w:asciiTheme="minorHAnsi" w:eastAsiaTheme="minorHAnsi" w:hAnsiTheme="minorHAnsi" w:cstheme="minorHAnsi"/>
          <w:sz w:val="22"/>
          <w:szCs w:val="22"/>
        </w:rPr>
        <w:t xml:space="preserve">academy as outlined in </w:t>
      </w:r>
      <w:proofErr w:type="gramStart"/>
      <w:r w:rsidR="0064030B">
        <w:rPr>
          <w:rFonts w:asciiTheme="minorHAnsi" w:eastAsiaTheme="minorHAnsi" w:hAnsiTheme="minorHAnsi" w:cstheme="minorHAnsi"/>
          <w:sz w:val="22"/>
          <w:szCs w:val="22"/>
        </w:rPr>
        <w:t>schools</w:t>
      </w:r>
      <w:proofErr w:type="gramEnd"/>
      <w:r w:rsidR="0064030B">
        <w:rPr>
          <w:rFonts w:asciiTheme="minorHAnsi" w:eastAsiaTheme="minorHAnsi" w:hAnsiTheme="minorHAnsi" w:cstheme="minorHAnsi"/>
          <w:sz w:val="22"/>
          <w:szCs w:val="22"/>
        </w:rPr>
        <w:t xml:space="preserve"> admissions guidance.</w:t>
      </w:r>
    </w:p>
    <w:p w14:paraId="21DEAB47" w14:textId="77777777" w:rsidR="00A45ED9" w:rsidRPr="00301BE1" w:rsidRDefault="00A45ED9" w:rsidP="00A45ED9">
      <w:pPr>
        <w:pStyle w:val="ListParagraph"/>
        <w:numPr>
          <w:ilvl w:val="0"/>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 xml:space="preserve">Allocate resources to meet the needs of </w:t>
      </w:r>
      <w:r w:rsidR="00EA2E6C">
        <w:rPr>
          <w:rFonts w:asciiTheme="minorHAnsi" w:eastAsiaTheme="minorHAnsi" w:hAnsiTheme="minorHAnsi" w:cstheme="minorHAnsi"/>
          <w:sz w:val="22"/>
          <w:szCs w:val="22"/>
        </w:rPr>
        <w:t>looked after/</w:t>
      </w:r>
      <w:r w:rsidR="0042262E">
        <w:rPr>
          <w:rFonts w:asciiTheme="minorHAnsi" w:eastAsiaTheme="minorHAnsi" w:hAnsiTheme="minorHAnsi" w:cstheme="minorHAnsi"/>
          <w:sz w:val="22"/>
          <w:szCs w:val="22"/>
        </w:rPr>
        <w:t xml:space="preserve">previously looked after </w:t>
      </w:r>
      <w:r w:rsidR="00301BE1">
        <w:rPr>
          <w:rFonts w:asciiTheme="minorHAnsi" w:eastAsiaTheme="minorHAnsi" w:hAnsiTheme="minorHAnsi" w:cstheme="minorHAnsi"/>
          <w:sz w:val="22"/>
          <w:szCs w:val="22"/>
        </w:rPr>
        <w:t>children</w:t>
      </w:r>
      <w:r w:rsidRPr="00301BE1">
        <w:rPr>
          <w:rFonts w:asciiTheme="minorHAnsi" w:eastAsiaTheme="minorHAnsi" w:hAnsiTheme="minorHAnsi" w:cstheme="minorHAnsi"/>
          <w:sz w:val="22"/>
          <w:szCs w:val="22"/>
        </w:rPr>
        <w:t>.</w:t>
      </w:r>
    </w:p>
    <w:p w14:paraId="765D8CD2" w14:textId="77777777" w:rsidR="00A45ED9" w:rsidRPr="00301BE1" w:rsidRDefault="00A45ED9" w:rsidP="00A45ED9">
      <w:pPr>
        <w:pStyle w:val="ListParagraph"/>
        <w:numPr>
          <w:ilvl w:val="0"/>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Ensure the school’s other policies and procedures support their needs.</w:t>
      </w:r>
    </w:p>
    <w:p w14:paraId="7DF03FCF" w14:textId="77777777" w:rsidR="00A45ED9" w:rsidRPr="00301BE1" w:rsidRDefault="00A45ED9" w:rsidP="00A45ED9">
      <w:pPr>
        <w:pStyle w:val="ListParagraph"/>
        <w:numPr>
          <w:ilvl w:val="0"/>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Ensure that the school has a Designated Teacher, and that the Designated Teacher is enabled to carry out his or her responsibilities as below</w:t>
      </w:r>
      <w:r w:rsidR="009E1E54">
        <w:rPr>
          <w:rFonts w:asciiTheme="minorHAnsi" w:eastAsiaTheme="minorHAnsi" w:hAnsiTheme="minorHAnsi" w:cstheme="minorHAnsi"/>
          <w:sz w:val="22"/>
          <w:szCs w:val="22"/>
        </w:rPr>
        <w:t xml:space="preserve"> and is a member of the senior leadership team.</w:t>
      </w:r>
    </w:p>
    <w:p w14:paraId="04CCDB38" w14:textId="77777777" w:rsidR="00A45ED9" w:rsidRPr="00301BE1" w:rsidRDefault="00A45ED9" w:rsidP="00A45ED9">
      <w:pPr>
        <w:pStyle w:val="ListParagraph"/>
        <w:numPr>
          <w:ilvl w:val="0"/>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 xml:space="preserve">Support the </w:t>
      </w:r>
      <w:r w:rsidR="001E4503" w:rsidRPr="00301BE1">
        <w:rPr>
          <w:rFonts w:asciiTheme="minorHAnsi" w:eastAsiaTheme="minorHAnsi" w:hAnsiTheme="minorHAnsi" w:cstheme="minorHAnsi"/>
          <w:sz w:val="22"/>
          <w:szCs w:val="22"/>
        </w:rPr>
        <w:t>Headteacher</w:t>
      </w:r>
      <w:r w:rsidRPr="00301BE1">
        <w:rPr>
          <w:rFonts w:asciiTheme="minorHAnsi" w:eastAsiaTheme="minorHAnsi" w:hAnsiTheme="minorHAnsi" w:cstheme="minorHAnsi"/>
          <w:sz w:val="22"/>
          <w:szCs w:val="22"/>
        </w:rPr>
        <w:t xml:space="preserve">, the Designated Teacher and other staff in ensuring that the needs of </w:t>
      </w:r>
      <w:r w:rsidR="00EA2E6C">
        <w:rPr>
          <w:rFonts w:asciiTheme="minorHAnsi" w:eastAsiaTheme="minorHAnsi" w:hAnsiTheme="minorHAnsi" w:cstheme="minorHAnsi"/>
          <w:sz w:val="22"/>
          <w:szCs w:val="22"/>
        </w:rPr>
        <w:t>looked after/</w:t>
      </w:r>
      <w:r w:rsidR="0042262E">
        <w:rPr>
          <w:rFonts w:asciiTheme="minorHAnsi" w:eastAsiaTheme="minorHAnsi" w:hAnsiTheme="minorHAnsi" w:cstheme="minorHAnsi"/>
          <w:sz w:val="22"/>
          <w:szCs w:val="22"/>
        </w:rPr>
        <w:t xml:space="preserve">previously looked after </w:t>
      </w:r>
      <w:r w:rsidR="00301BE1">
        <w:rPr>
          <w:rFonts w:asciiTheme="minorHAnsi" w:eastAsiaTheme="minorHAnsi" w:hAnsiTheme="minorHAnsi" w:cstheme="minorHAnsi"/>
          <w:sz w:val="22"/>
          <w:szCs w:val="22"/>
        </w:rPr>
        <w:t>children</w:t>
      </w:r>
      <w:r w:rsidR="001E7A27" w:rsidRPr="00301BE1">
        <w:rPr>
          <w:rFonts w:asciiTheme="minorHAnsi" w:eastAsiaTheme="minorHAnsi" w:hAnsiTheme="minorHAnsi" w:cstheme="minorHAnsi"/>
          <w:sz w:val="22"/>
          <w:szCs w:val="22"/>
        </w:rPr>
        <w:t xml:space="preserve"> </w:t>
      </w:r>
      <w:r w:rsidRPr="00301BE1">
        <w:rPr>
          <w:rFonts w:asciiTheme="minorHAnsi" w:eastAsiaTheme="minorHAnsi" w:hAnsiTheme="minorHAnsi" w:cstheme="minorHAnsi"/>
          <w:sz w:val="22"/>
          <w:szCs w:val="22"/>
        </w:rPr>
        <w:t>are recognised and met.</w:t>
      </w:r>
    </w:p>
    <w:p w14:paraId="42029FED" w14:textId="77777777" w:rsidR="00A45ED9" w:rsidRPr="00301BE1" w:rsidRDefault="00A45ED9" w:rsidP="00A45ED9">
      <w:pPr>
        <w:pStyle w:val="ListParagraph"/>
        <w:numPr>
          <w:ilvl w:val="0"/>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Receive a report once a year setting out:</w:t>
      </w:r>
    </w:p>
    <w:p w14:paraId="79BE23DB" w14:textId="77777777" w:rsidR="00A45ED9" w:rsidRPr="00301BE1" w:rsidRDefault="00A45ED9" w:rsidP="00A45ED9">
      <w:pPr>
        <w:pStyle w:val="ListParagraph"/>
        <w:numPr>
          <w:ilvl w:val="1"/>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 xml:space="preserve">The number of </w:t>
      </w:r>
      <w:r w:rsidR="001E7A27" w:rsidRPr="00301BE1">
        <w:rPr>
          <w:rFonts w:asciiTheme="minorHAnsi" w:eastAsiaTheme="minorHAnsi" w:hAnsiTheme="minorHAnsi" w:cstheme="minorHAnsi"/>
          <w:sz w:val="22"/>
          <w:szCs w:val="22"/>
        </w:rPr>
        <w:t>‘</w:t>
      </w:r>
      <w:r w:rsidR="00EA2E6C">
        <w:rPr>
          <w:rFonts w:asciiTheme="minorHAnsi" w:eastAsiaTheme="minorHAnsi" w:hAnsiTheme="minorHAnsi" w:cstheme="minorHAnsi"/>
          <w:sz w:val="22"/>
          <w:szCs w:val="22"/>
        </w:rPr>
        <w:t>l</w:t>
      </w:r>
      <w:r w:rsidR="0042262E">
        <w:rPr>
          <w:rFonts w:asciiTheme="minorHAnsi" w:eastAsiaTheme="minorHAnsi" w:hAnsiTheme="minorHAnsi" w:cstheme="minorHAnsi"/>
          <w:sz w:val="22"/>
          <w:szCs w:val="22"/>
        </w:rPr>
        <w:t xml:space="preserve">ooked after / previously looked after </w:t>
      </w:r>
      <w:r w:rsidR="00301BE1">
        <w:rPr>
          <w:rFonts w:asciiTheme="minorHAnsi" w:eastAsiaTheme="minorHAnsi" w:hAnsiTheme="minorHAnsi" w:cstheme="minorHAnsi"/>
          <w:sz w:val="22"/>
          <w:szCs w:val="22"/>
        </w:rPr>
        <w:t>children</w:t>
      </w:r>
      <w:r w:rsidR="001E7A27" w:rsidRPr="00301BE1">
        <w:rPr>
          <w:rFonts w:asciiTheme="minorHAnsi" w:eastAsiaTheme="minorHAnsi" w:hAnsiTheme="minorHAnsi" w:cstheme="minorHAnsi"/>
          <w:sz w:val="22"/>
          <w:szCs w:val="22"/>
        </w:rPr>
        <w:t>’</w:t>
      </w:r>
      <w:r w:rsidRPr="00301BE1">
        <w:rPr>
          <w:rFonts w:asciiTheme="minorHAnsi" w:eastAsiaTheme="minorHAnsi" w:hAnsiTheme="minorHAnsi" w:cstheme="minorHAnsi"/>
          <w:sz w:val="22"/>
          <w:szCs w:val="22"/>
        </w:rPr>
        <w:t xml:space="preserve"> on the school’s roll (if any).</w:t>
      </w:r>
    </w:p>
    <w:p w14:paraId="0E7283D2" w14:textId="77777777" w:rsidR="00A45ED9" w:rsidRPr="00301BE1" w:rsidRDefault="00A45ED9" w:rsidP="00A45ED9">
      <w:pPr>
        <w:pStyle w:val="ListParagraph"/>
        <w:numPr>
          <w:ilvl w:val="1"/>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Their attendance, as a discreet group, compared to other pupils.</w:t>
      </w:r>
      <w:r w:rsidRPr="00301BE1">
        <w:rPr>
          <w:rFonts w:asciiTheme="minorHAnsi" w:eastAsiaTheme="minorHAnsi" w:hAnsiTheme="minorHAnsi" w:cstheme="minorHAnsi"/>
          <w:sz w:val="22"/>
          <w:szCs w:val="22"/>
        </w:rPr>
        <w:tab/>
      </w:r>
    </w:p>
    <w:p w14:paraId="5A37BB1F" w14:textId="77777777" w:rsidR="00A45ED9" w:rsidRPr="00301BE1" w:rsidRDefault="00EA2E6C" w:rsidP="00A45ED9">
      <w:pPr>
        <w:pStyle w:val="ListParagraph"/>
        <w:numPr>
          <w:ilvl w:val="1"/>
          <w:numId w:val="12"/>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Their teacher a</w:t>
      </w:r>
      <w:r w:rsidR="00A45ED9" w:rsidRPr="00301BE1">
        <w:rPr>
          <w:rFonts w:asciiTheme="minorHAnsi" w:eastAsiaTheme="minorHAnsi" w:hAnsiTheme="minorHAnsi" w:cstheme="minorHAnsi"/>
          <w:sz w:val="22"/>
          <w:szCs w:val="22"/>
        </w:rPr>
        <w:t>ssessment, as a discreet group, compared to other pupils.</w:t>
      </w:r>
    </w:p>
    <w:p w14:paraId="27127811" w14:textId="77777777" w:rsidR="00A45ED9" w:rsidRPr="00301BE1" w:rsidRDefault="00A45ED9" w:rsidP="00A45ED9">
      <w:pPr>
        <w:pStyle w:val="ListParagraph"/>
        <w:numPr>
          <w:ilvl w:val="1"/>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The number of fixed term and permanent exclusions (if any).</w:t>
      </w:r>
    </w:p>
    <w:p w14:paraId="0A94FBEC" w14:textId="77777777" w:rsidR="00A45ED9" w:rsidRPr="00301BE1" w:rsidRDefault="00A45ED9" w:rsidP="00A45ED9">
      <w:pPr>
        <w:pStyle w:val="ListParagraph"/>
        <w:numPr>
          <w:ilvl w:val="1"/>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The destinations of pupils who leave the school.</w:t>
      </w:r>
    </w:p>
    <w:p w14:paraId="109134C0" w14:textId="77777777" w:rsidR="0096188C" w:rsidRPr="00301BE1" w:rsidRDefault="00A45ED9" w:rsidP="00A45ED9">
      <w:pPr>
        <w:pStyle w:val="ListParagraph"/>
        <w:numPr>
          <w:ilvl w:val="1"/>
          <w:numId w:val="12"/>
        </w:numPr>
        <w:autoSpaceDE w:val="0"/>
        <w:autoSpaceDN w:val="0"/>
        <w:adjustRightInd w:val="0"/>
        <w:rPr>
          <w:rFonts w:asciiTheme="minorHAnsi" w:eastAsiaTheme="minorHAnsi" w:hAnsiTheme="minorHAnsi" w:cstheme="minorHAnsi"/>
          <w:sz w:val="22"/>
          <w:szCs w:val="22"/>
        </w:rPr>
      </w:pPr>
      <w:r w:rsidRPr="00301BE1">
        <w:rPr>
          <w:rFonts w:asciiTheme="minorHAnsi" w:eastAsiaTheme="minorHAnsi" w:hAnsiTheme="minorHAnsi" w:cstheme="minorHAnsi"/>
          <w:sz w:val="22"/>
          <w:szCs w:val="22"/>
        </w:rPr>
        <w:t>The information for this report should be collected and reported in ways that preserve the anonymity and respect the confidentiality of the pupils concerned.</w:t>
      </w:r>
    </w:p>
    <w:p w14:paraId="2DA15D14" w14:textId="77777777" w:rsidR="00A45ED9" w:rsidRPr="00301BE1" w:rsidRDefault="00A45ED9" w:rsidP="00A45ED9">
      <w:pPr>
        <w:pStyle w:val="ListParagraph"/>
        <w:autoSpaceDE w:val="0"/>
        <w:autoSpaceDN w:val="0"/>
        <w:adjustRightInd w:val="0"/>
        <w:ind w:left="1440"/>
        <w:rPr>
          <w:rFonts w:asciiTheme="minorHAnsi" w:eastAsiaTheme="minorHAnsi" w:hAnsiTheme="minorHAnsi" w:cstheme="minorHAnsi"/>
          <w:sz w:val="22"/>
          <w:szCs w:val="22"/>
        </w:rPr>
      </w:pPr>
    </w:p>
    <w:p w14:paraId="227C8C01" w14:textId="77777777" w:rsidR="009D4F0E" w:rsidRDefault="009D4F0E" w:rsidP="0096188C">
      <w:pPr>
        <w:autoSpaceDE w:val="0"/>
        <w:autoSpaceDN w:val="0"/>
        <w:adjustRightInd w:val="0"/>
        <w:jc w:val="both"/>
        <w:rPr>
          <w:rFonts w:asciiTheme="minorHAnsi" w:hAnsiTheme="minorHAnsi" w:cstheme="minorHAnsi"/>
          <w:b/>
          <w:bCs/>
          <w:iCs/>
          <w:sz w:val="22"/>
          <w:szCs w:val="22"/>
        </w:rPr>
      </w:pPr>
      <w:r w:rsidRPr="009D4F0E">
        <w:rPr>
          <w:rFonts w:asciiTheme="minorHAnsi" w:hAnsiTheme="minorHAnsi" w:cstheme="minorHAnsi"/>
          <w:b/>
          <w:bCs/>
          <w:iCs/>
          <w:sz w:val="22"/>
          <w:szCs w:val="22"/>
        </w:rPr>
        <w:t xml:space="preserve">The Headteacher </w:t>
      </w:r>
    </w:p>
    <w:p w14:paraId="1F13BDA2" w14:textId="77777777" w:rsidR="009D4F0E" w:rsidRDefault="009D4F0E" w:rsidP="0096188C">
      <w:pPr>
        <w:autoSpaceDE w:val="0"/>
        <w:autoSpaceDN w:val="0"/>
        <w:adjustRightInd w:val="0"/>
        <w:jc w:val="both"/>
        <w:rPr>
          <w:rFonts w:asciiTheme="minorHAnsi" w:hAnsiTheme="minorHAnsi" w:cstheme="minorHAnsi"/>
          <w:iCs/>
          <w:sz w:val="22"/>
          <w:szCs w:val="22"/>
        </w:rPr>
      </w:pPr>
      <w:r w:rsidRPr="00502FDE">
        <w:rPr>
          <w:rFonts w:asciiTheme="minorHAnsi" w:hAnsiTheme="minorHAnsi" w:cstheme="minorHAnsi"/>
          <w:iCs/>
          <w:sz w:val="22"/>
          <w:szCs w:val="22"/>
        </w:rPr>
        <w:t xml:space="preserve">Is responsible for ensuring that: </w:t>
      </w:r>
    </w:p>
    <w:p w14:paraId="535EBD54" w14:textId="77777777" w:rsidR="00502FDE" w:rsidRPr="00502FDE" w:rsidRDefault="00502FDE" w:rsidP="0096188C">
      <w:pPr>
        <w:autoSpaceDE w:val="0"/>
        <w:autoSpaceDN w:val="0"/>
        <w:adjustRightInd w:val="0"/>
        <w:jc w:val="both"/>
        <w:rPr>
          <w:rFonts w:asciiTheme="minorHAnsi" w:hAnsiTheme="minorHAnsi" w:cstheme="minorHAnsi"/>
          <w:iCs/>
          <w:sz w:val="22"/>
          <w:szCs w:val="22"/>
        </w:rPr>
      </w:pPr>
    </w:p>
    <w:p w14:paraId="7492124F" w14:textId="77777777" w:rsidR="00502FDE" w:rsidRPr="00502FDE" w:rsidRDefault="009D4F0E" w:rsidP="00502FDE">
      <w:pPr>
        <w:pStyle w:val="ListParagraph"/>
        <w:numPr>
          <w:ilvl w:val="0"/>
          <w:numId w:val="16"/>
        </w:numPr>
        <w:autoSpaceDE w:val="0"/>
        <w:autoSpaceDN w:val="0"/>
        <w:adjustRightInd w:val="0"/>
        <w:jc w:val="both"/>
        <w:rPr>
          <w:rFonts w:asciiTheme="minorHAnsi" w:hAnsiTheme="minorHAnsi" w:cstheme="minorHAnsi"/>
          <w:iCs/>
          <w:sz w:val="22"/>
          <w:szCs w:val="22"/>
        </w:rPr>
      </w:pPr>
      <w:r w:rsidRPr="00502FDE">
        <w:rPr>
          <w:rFonts w:asciiTheme="minorHAnsi" w:hAnsiTheme="minorHAnsi" w:cstheme="minorHAnsi"/>
          <w:iCs/>
          <w:sz w:val="22"/>
          <w:szCs w:val="22"/>
        </w:rPr>
        <w:t xml:space="preserve">The role of the Designated Teacher (DT) is </w:t>
      </w:r>
      <w:proofErr w:type="gramStart"/>
      <w:r w:rsidRPr="00502FDE">
        <w:rPr>
          <w:rFonts w:asciiTheme="minorHAnsi" w:hAnsiTheme="minorHAnsi" w:cstheme="minorHAnsi"/>
          <w:iCs/>
          <w:sz w:val="22"/>
          <w:szCs w:val="22"/>
        </w:rPr>
        <w:t xml:space="preserve">filled by an appropriate member of </w:t>
      </w:r>
      <w:r w:rsidR="00502FDE">
        <w:rPr>
          <w:rFonts w:asciiTheme="minorHAnsi" w:hAnsiTheme="minorHAnsi" w:cstheme="minorHAnsi"/>
          <w:iCs/>
          <w:sz w:val="22"/>
          <w:szCs w:val="22"/>
        </w:rPr>
        <w:t>the senior leadership team</w:t>
      </w:r>
      <w:r w:rsidRPr="00502FDE">
        <w:rPr>
          <w:rFonts w:asciiTheme="minorHAnsi" w:hAnsiTheme="minorHAnsi" w:cstheme="minorHAnsi"/>
          <w:iCs/>
          <w:sz w:val="22"/>
          <w:szCs w:val="22"/>
        </w:rPr>
        <w:t xml:space="preserve"> at all times</w:t>
      </w:r>
      <w:proofErr w:type="gramEnd"/>
      <w:r w:rsidRPr="00502FDE">
        <w:rPr>
          <w:rFonts w:asciiTheme="minorHAnsi" w:hAnsiTheme="minorHAnsi" w:cstheme="minorHAnsi"/>
          <w:iCs/>
          <w:sz w:val="22"/>
          <w:szCs w:val="22"/>
        </w:rPr>
        <w:t xml:space="preserve"> (including arrangements to allow for staff absences and resignation).  </w:t>
      </w:r>
    </w:p>
    <w:p w14:paraId="22D555E4" w14:textId="77777777" w:rsidR="00502FDE" w:rsidRPr="00502FDE" w:rsidRDefault="009D4F0E" w:rsidP="00502FDE">
      <w:pPr>
        <w:pStyle w:val="ListParagraph"/>
        <w:numPr>
          <w:ilvl w:val="0"/>
          <w:numId w:val="16"/>
        </w:numPr>
        <w:autoSpaceDE w:val="0"/>
        <w:autoSpaceDN w:val="0"/>
        <w:adjustRightInd w:val="0"/>
        <w:jc w:val="both"/>
        <w:rPr>
          <w:rFonts w:asciiTheme="minorHAnsi" w:hAnsiTheme="minorHAnsi" w:cstheme="minorHAnsi"/>
          <w:iCs/>
          <w:sz w:val="22"/>
          <w:szCs w:val="22"/>
        </w:rPr>
      </w:pPr>
      <w:r w:rsidRPr="00502FDE">
        <w:rPr>
          <w:rFonts w:asciiTheme="minorHAnsi" w:hAnsiTheme="minorHAnsi" w:cstheme="minorHAnsi"/>
          <w:iCs/>
          <w:sz w:val="22"/>
          <w:szCs w:val="22"/>
        </w:rPr>
        <w:t>The DT is provided with the time to fulfil their role and completes the LA Statutory Designated Teacher Training</w:t>
      </w:r>
      <w:r w:rsidR="00C16784">
        <w:rPr>
          <w:rFonts w:asciiTheme="minorHAnsi" w:hAnsiTheme="minorHAnsi" w:cstheme="minorHAnsi"/>
          <w:iCs/>
          <w:sz w:val="22"/>
          <w:szCs w:val="22"/>
        </w:rPr>
        <w:t xml:space="preserve"> (usually every 2 years)</w:t>
      </w:r>
      <w:r w:rsidRPr="00502FDE">
        <w:rPr>
          <w:rFonts w:asciiTheme="minorHAnsi" w:hAnsiTheme="minorHAnsi" w:cstheme="minorHAnsi"/>
          <w:iCs/>
          <w:sz w:val="22"/>
          <w:szCs w:val="22"/>
        </w:rPr>
        <w:t xml:space="preserve"> as well as any other training to assist with the fulfilment of their duties. </w:t>
      </w:r>
    </w:p>
    <w:p w14:paraId="6D4CC299" w14:textId="77777777" w:rsidR="00502FDE" w:rsidRPr="00502FDE" w:rsidRDefault="009D4F0E" w:rsidP="00502FDE">
      <w:pPr>
        <w:pStyle w:val="ListParagraph"/>
        <w:numPr>
          <w:ilvl w:val="0"/>
          <w:numId w:val="16"/>
        </w:numPr>
        <w:autoSpaceDE w:val="0"/>
        <w:autoSpaceDN w:val="0"/>
        <w:adjustRightInd w:val="0"/>
        <w:jc w:val="both"/>
        <w:rPr>
          <w:rFonts w:asciiTheme="minorHAnsi" w:hAnsiTheme="minorHAnsi" w:cstheme="minorHAnsi"/>
          <w:iCs/>
          <w:sz w:val="22"/>
          <w:szCs w:val="22"/>
        </w:rPr>
      </w:pPr>
      <w:r w:rsidRPr="00502FDE">
        <w:rPr>
          <w:rFonts w:asciiTheme="minorHAnsi" w:hAnsiTheme="minorHAnsi" w:cstheme="minorHAnsi"/>
          <w:iCs/>
          <w:sz w:val="22"/>
          <w:szCs w:val="22"/>
        </w:rPr>
        <w:t xml:space="preserve">Policies and procedures to monitor and address the needs of, and support for LAC &amp; PLAC are in place and adhered to, with reference to academic progress, admissions, attendance, safeguarding and exclusions, and that swift action is taken when concerns arise.   </w:t>
      </w:r>
    </w:p>
    <w:p w14:paraId="34D25F52" w14:textId="77777777" w:rsidR="001E7A27" w:rsidRPr="00502FDE" w:rsidRDefault="009D4F0E" w:rsidP="00502FDE">
      <w:pPr>
        <w:pStyle w:val="ListParagraph"/>
        <w:numPr>
          <w:ilvl w:val="0"/>
          <w:numId w:val="16"/>
        </w:numPr>
        <w:autoSpaceDE w:val="0"/>
        <w:autoSpaceDN w:val="0"/>
        <w:adjustRightInd w:val="0"/>
        <w:jc w:val="both"/>
        <w:rPr>
          <w:rFonts w:asciiTheme="minorHAnsi" w:hAnsiTheme="minorHAnsi" w:cstheme="minorHAnsi"/>
          <w:iCs/>
          <w:sz w:val="22"/>
          <w:szCs w:val="22"/>
        </w:rPr>
      </w:pPr>
      <w:r w:rsidRPr="00502FDE">
        <w:rPr>
          <w:rFonts w:asciiTheme="minorHAnsi" w:hAnsiTheme="minorHAnsi" w:cstheme="minorHAnsi"/>
          <w:iCs/>
          <w:sz w:val="22"/>
          <w:szCs w:val="22"/>
        </w:rPr>
        <w:t xml:space="preserve">The curriculum delivered reflects the needs of children with attachment and trauma needs.  </w:t>
      </w:r>
    </w:p>
    <w:p w14:paraId="059F8A75" w14:textId="77777777" w:rsidR="001E7A27" w:rsidRPr="00301BE1" w:rsidRDefault="001E7A27" w:rsidP="0096188C">
      <w:pPr>
        <w:autoSpaceDE w:val="0"/>
        <w:autoSpaceDN w:val="0"/>
        <w:adjustRightInd w:val="0"/>
        <w:jc w:val="both"/>
        <w:rPr>
          <w:rFonts w:asciiTheme="minorHAnsi" w:hAnsiTheme="minorHAnsi" w:cstheme="minorHAnsi"/>
          <w:b/>
          <w:bCs/>
          <w:iCs/>
          <w:sz w:val="22"/>
          <w:szCs w:val="22"/>
        </w:rPr>
      </w:pPr>
    </w:p>
    <w:p w14:paraId="548F70C9" w14:textId="77777777" w:rsidR="0096188C" w:rsidRPr="00301BE1" w:rsidRDefault="0096188C" w:rsidP="0096188C">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iCs/>
          <w:sz w:val="22"/>
          <w:szCs w:val="22"/>
        </w:rPr>
        <w:t>Role and Responsibilities of the Designated Teacher</w:t>
      </w:r>
    </w:p>
    <w:p w14:paraId="1DE6B766" w14:textId="77777777" w:rsidR="00E20D0F" w:rsidRDefault="00E20D0F" w:rsidP="0096188C">
      <w:pPr>
        <w:autoSpaceDE w:val="0"/>
        <w:autoSpaceDN w:val="0"/>
        <w:adjustRightInd w:val="0"/>
        <w:jc w:val="both"/>
        <w:rPr>
          <w:rFonts w:asciiTheme="minorHAnsi" w:hAnsiTheme="minorHAnsi" w:cstheme="minorHAnsi"/>
          <w:sz w:val="22"/>
          <w:szCs w:val="22"/>
        </w:rPr>
      </w:pPr>
      <w:r w:rsidRPr="00E20D0F">
        <w:rPr>
          <w:rFonts w:asciiTheme="minorHAnsi" w:hAnsiTheme="minorHAnsi" w:cstheme="minorHAnsi"/>
          <w:sz w:val="22"/>
          <w:szCs w:val="22"/>
        </w:rPr>
        <w:t xml:space="preserve">The role became statutory in September 2009 under the Children and Young Persons’ Act 2008 (the 2008 Act). The designated teacher must be a qualified </w:t>
      </w:r>
      <w:r w:rsidR="00001E83" w:rsidRPr="00E20D0F">
        <w:rPr>
          <w:rFonts w:asciiTheme="minorHAnsi" w:hAnsiTheme="minorHAnsi" w:cstheme="minorHAnsi"/>
          <w:sz w:val="22"/>
          <w:szCs w:val="22"/>
        </w:rPr>
        <w:t>teacher.</w:t>
      </w:r>
      <w:r w:rsidR="00001E83">
        <w:rPr>
          <w:rFonts w:asciiTheme="minorHAnsi" w:hAnsiTheme="minorHAnsi" w:cstheme="minorHAnsi"/>
          <w:sz w:val="22"/>
          <w:szCs w:val="22"/>
        </w:rPr>
        <w:t xml:space="preserve"> The DT</w:t>
      </w:r>
      <w:r w:rsidRPr="00E20D0F">
        <w:rPr>
          <w:rFonts w:asciiTheme="minorHAnsi" w:hAnsiTheme="minorHAnsi" w:cstheme="minorHAnsi"/>
          <w:sz w:val="22"/>
          <w:szCs w:val="22"/>
        </w:rPr>
        <w:t xml:space="preserve"> should be a senior member of staff who has enough status and experience to advise and provide training to school staff on issues relating to LAC. They need to be able to influence decisions about the teaching and learning of these children. </w:t>
      </w:r>
    </w:p>
    <w:p w14:paraId="37167881" w14:textId="77777777" w:rsidR="00E20D0F" w:rsidRPr="00E20D0F" w:rsidRDefault="00E20D0F" w:rsidP="0096188C">
      <w:pPr>
        <w:autoSpaceDE w:val="0"/>
        <w:autoSpaceDN w:val="0"/>
        <w:adjustRightInd w:val="0"/>
        <w:jc w:val="both"/>
        <w:rPr>
          <w:rFonts w:asciiTheme="minorHAnsi" w:hAnsiTheme="minorHAnsi" w:cstheme="minorHAnsi"/>
          <w:sz w:val="22"/>
          <w:szCs w:val="22"/>
        </w:rPr>
      </w:pPr>
    </w:p>
    <w:p w14:paraId="7419CC65"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The duties of the Designated Teacher will include</w:t>
      </w:r>
    </w:p>
    <w:p w14:paraId="1CC32F3C" w14:textId="77777777" w:rsidR="0096188C" w:rsidRPr="00301BE1" w:rsidRDefault="0096188C" w:rsidP="0096188C">
      <w:pPr>
        <w:numPr>
          <w:ilvl w:val="0"/>
          <w:numId w:val="10"/>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ensuring that </w:t>
      </w:r>
      <w:r w:rsidR="00EA2E6C">
        <w:rPr>
          <w:rFonts w:asciiTheme="minorHAnsi" w:hAnsiTheme="minorHAnsi" w:cstheme="minorHAnsi"/>
          <w:bCs/>
          <w:iCs/>
          <w:sz w:val="22"/>
          <w:szCs w:val="22"/>
        </w:rPr>
        <w:t>looked after/</w:t>
      </w:r>
      <w:r w:rsidR="0042262E">
        <w:rPr>
          <w:rFonts w:asciiTheme="minorHAnsi" w:hAnsiTheme="minorHAnsi" w:cstheme="minorHAnsi"/>
          <w:bCs/>
          <w:iCs/>
          <w:sz w:val="22"/>
          <w:szCs w:val="22"/>
        </w:rPr>
        <w:t xml:space="preserve">previously looked after </w:t>
      </w:r>
      <w:r w:rsidR="00301BE1">
        <w:rPr>
          <w:rFonts w:asciiTheme="minorHAnsi" w:hAnsiTheme="minorHAnsi" w:cstheme="minorHAnsi"/>
          <w:bCs/>
          <w:iCs/>
          <w:sz w:val="22"/>
          <w:szCs w:val="22"/>
        </w:rPr>
        <w:t>children</w:t>
      </w:r>
      <w:r w:rsidRPr="00301BE1">
        <w:rPr>
          <w:rFonts w:asciiTheme="minorHAnsi" w:hAnsiTheme="minorHAnsi" w:cstheme="minorHAnsi"/>
          <w:bCs/>
          <w:iCs/>
          <w:sz w:val="22"/>
          <w:szCs w:val="22"/>
        </w:rPr>
        <w:t xml:space="preserve"> are welcomed into the school, necessary meetings are held and arrangements are put in place to ensure their needs identified and met.  This may include providing basic equipment and resources if necessary and providing appropriate support in meeting uniform requirements if needed</w:t>
      </w:r>
    </w:p>
    <w:p w14:paraId="06F7E40C" w14:textId="77777777" w:rsidR="0096188C" w:rsidRPr="00301BE1" w:rsidRDefault="0096188C" w:rsidP="0096188C">
      <w:pPr>
        <w:numPr>
          <w:ilvl w:val="0"/>
          <w:numId w:val="10"/>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lastRenderedPageBreak/>
        <w:t xml:space="preserve">maintaining an up-to-date record of the </w:t>
      </w:r>
      <w:r w:rsidR="00EA2E6C">
        <w:rPr>
          <w:rFonts w:asciiTheme="minorHAnsi" w:hAnsiTheme="minorHAnsi" w:cstheme="minorHAnsi"/>
          <w:bCs/>
          <w:iCs/>
          <w:sz w:val="22"/>
          <w:szCs w:val="22"/>
        </w:rPr>
        <w:t>looked after/</w:t>
      </w:r>
      <w:r w:rsidR="0042262E">
        <w:rPr>
          <w:rFonts w:asciiTheme="minorHAnsi" w:hAnsiTheme="minorHAnsi" w:cstheme="minorHAnsi"/>
          <w:bCs/>
          <w:iCs/>
          <w:sz w:val="22"/>
          <w:szCs w:val="22"/>
        </w:rPr>
        <w:t xml:space="preserve">previously looked </w:t>
      </w:r>
      <w:r w:rsidR="00895AB8">
        <w:rPr>
          <w:rFonts w:asciiTheme="minorHAnsi" w:hAnsiTheme="minorHAnsi" w:cstheme="minorHAnsi"/>
          <w:bCs/>
          <w:iCs/>
          <w:sz w:val="22"/>
          <w:szCs w:val="22"/>
        </w:rPr>
        <w:t>after children</w:t>
      </w:r>
      <w:r w:rsidRPr="00301BE1">
        <w:rPr>
          <w:rFonts w:asciiTheme="minorHAnsi" w:hAnsiTheme="minorHAnsi" w:cstheme="minorHAnsi"/>
          <w:bCs/>
          <w:iCs/>
          <w:sz w:val="22"/>
          <w:szCs w:val="22"/>
        </w:rPr>
        <w:t xml:space="preserve"> in school, including those in the care of other authorities and ensuring all necessary information is passed to other staff as required</w:t>
      </w:r>
    </w:p>
    <w:p w14:paraId="6EF44C44" w14:textId="77777777" w:rsidR="0096188C" w:rsidRPr="00301BE1" w:rsidRDefault="0096188C" w:rsidP="0096188C">
      <w:pPr>
        <w:numPr>
          <w:ilvl w:val="0"/>
          <w:numId w:val="10"/>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monitoring and tracking progress of </w:t>
      </w:r>
      <w:r w:rsidR="00EA2E6C">
        <w:rPr>
          <w:rFonts w:asciiTheme="minorHAnsi" w:hAnsiTheme="minorHAnsi" w:cstheme="minorHAnsi"/>
          <w:bCs/>
          <w:iCs/>
          <w:sz w:val="22"/>
          <w:szCs w:val="22"/>
        </w:rPr>
        <w:t xml:space="preserve">looked after/previously looked after </w:t>
      </w:r>
      <w:r w:rsidR="00301BE1">
        <w:rPr>
          <w:rFonts w:asciiTheme="minorHAnsi" w:hAnsiTheme="minorHAnsi" w:cstheme="minorHAnsi"/>
          <w:bCs/>
          <w:iCs/>
          <w:sz w:val="22"/>
          <w:szCs w:val="22"/>
        </w:rPr>
        <w:t>children</w:t>
      </w:r>
      <w:r w:rsidRPr="00301BE1">
        <w:rPr>
          <w:rFonts w:asciiTheme="minorHAnsi" w:hAnsiTheme="minorHAnsi" w:cstheme="minorHAnsi"/>
          <w:bCs/>
          <w:iCs/>
          <w:sz w:val="22"/>
          <w:szCs w:val="22"/>
        </w:rPr>
        <w:t xml:space="preserve"> in school and intervening if there is evidence of individual underachievement</w:t>
      </w:r>
    </w:p>
    <w:p w14:paraId="2D1EB77A" w14:textId="77777777" w:rsidR="0096188C" w:rsidRPr="00301BE1" w:rsidRDefault="0096188C" w:rsidP="0096188C">
      <w:pPr>
        <w:numPr>
          <w:ilvl w:val="0"/>
          <w:numId w:val="10"/>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holding a supervisory brief for all children being </w:t>
      </w:r>
      <w:r w:rsidR="0042262E">
        <w:rPr>
          <w:rFonts w:asciiTheme="minorHAnsi" w:hAnsiTheme="minorHAnsi" w:cstheme="minorHAnsi"/>
          <w:bCs/>
          <w:iCs/>
          <w:sz w:val="22"/>
          <w:szCs w:val="22"/>
        </w:rPr>
        <w:t>look</w:t>
      </w:r>
      <w:r w:rsidR="00EA2E6C">
        <w:rPr>
          <w:rFonts w:asciiTheme="minorHAnsi" w:hAnsiTheme="minorHAnsi" w:cstheme="minorHAnsi"/>
          <w:bCs/>
          <w:iCs/>
          <w:sz w:val="22"/>
          <w:szCs w:val="22"/>
        </w:rPr>
        <w:t>ed after/</w:t>
      </w:r>
      <w:r w:rsidR="0042262E">
        <w:rPr>
          <w:rFonts w:asciiTheme="minorHAnsi" w:hAnsiTheme="minorHAnsi" w:cstheme="minorHAnsi"/>
          <w:bCs/>
          <w:iCs/>
          <w:sz w:val="22"/>
          <w:szCs w:val="22"/>
        </w:rPr>
        <w:t xml:space="preserve">previously looked after </w:t>
      </w:r>
      <w:r w:rsidRPr="00301BE1">
        <w:rPr>
          <w:rFonts w:asciiTheme="minorHAnsi" w:hAnsiTheme="minorHAnsi" w:cstheme="minorHAnsi"/>
          <w:bCs/>
          <w:iCs/>
          <w:sz w:val="22"/>
          <w:szCs w:val="22"/>
        </w:rPr>
        <w:t xml:space="preserve">and </w:t>
      </w:r>
      <w:r w:rsidR="001E7A27" w:rsidRPr="00301BE1">
        <w:rPr>
          <w:rFonts w:asciiTheme="minorHAnsi" w:hAnsiTheme="minorHAnsi" w:cstheme="minorHAnsi"/>
          <w:bCs/>
          <w:iCs/>
          <w:sz w:val="22"/>
          <w:szCs w:val="22"/>
        </w:rPr>
        <w:t xml:space="preserve">acting as advocate for the </w:t>
      </w:r>
      <w:r w:rsidR="00EA2E6C">
        <w:rPr>
          <w:rFonts w:asciiTheme="minorHAnsi" w:hAnsiTheme="minorHAnsi" w:cstheme="minorHAnsi"/>
          <w:bCs/>
          <w:iCs/>
          <w:sz w:val="22"/>
          <w:szCs w:val="22"/>
        </w:rPr>
        <w:t>looked after/</w:t>
      </w:r>
      <w:r w:rsidR="0042262E">
        <w:rPr>
          <w:rFonts w:asciiTheme="minorHAnsi" w:hAnsiTheme="minorHAnsi" w:cstheme="minorHAnsi"/>
          <w:bCs/>
          <w:iCs/>
          <w:sz w:val="22"/>
          <w:szCs w:val="22"/>
        </w:rPr>
        <w:t>previously looked after children</w:t>
      </w:r>
      <w:r w:rsidRPr="00301BE1">
        <w:rPr>
          <w:rFonts w:asciiTheme="minorHAnsi" w:hAnsiTheme="minorHAnsi" w:cstheme="minorHAnsi"/>
          <w:bCs/>
          <w:iCs/>
          <w:sz w:val="22"/>
          <w:szCs w:val="22"/>
        </w:rPr>
        <w:t xml:space="preserve"> in school</w:t>
      </w:r>
    </w:p>
    <w:p w14:paraId="0E719705" w14:textId="77777777" w:rsidR="0096188C" w:rsidRPr="00301BE1" w:rsidRDefault="0096188C" w:rsidP="0096188C">
      <w:pPr>
        <w:numPr>
          <w:ilvl w:val="0"/>
          <w:numId w:val="10"/>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liaising with teaching and non-teaching staff in school, including the person r</w:t>
      </w:r>
      <w:r w:rsidR="00EA2E6C">
        <w:rPr>
          <w:rFonts w:asciiTheme="minorHAnsi" w:hAnsiTheme="minorHAnsi" w:cstheme="minorHAnsi"/>
          <w:bCs/>
          <w:iCs/>
          <w:sz w:val="22"/>
          <w:szCs w:val="22"/>
        </w:rPr>
        <w:t xml:space="preserve">esponsible for safeguarding </w:t>
      </w:r>
      <w:r w:rsidRPr="00301BE1">
        <w:rPr>
          <w:rFonts w:asciiTheme="minorHAnsi" w:hAnsiTheme="minorHAnsi" w:cstheme="minorHAnsi"/>
          <w:bCs/>
          <w:iCs/>
          <w:sz w:val="22"/>
          <w:szCs w:val="22"/>
        </w:rPr>
        <w:t>as well as pastoral and subject staff to ensure they are aware of the difficulties and educational disad</w:t>
      </w:r>
      <w:r w:rsidR="001E7A27" w:rsidRPr="00301BE1">
        <w:rPr>
          <w:rFonts w:asciiTheme="minorHAnsi" w:hAnsiTheme="minorHAnsi" w:cstheme="minorHAnsi"/>
          <w:bCs/>
          <w:iCs/>
          <w:sz w:val="22"/>
          <w:szCs w:val="22"/>
        </w:rPr>
        <w:t xml:space="preserve">vantage </w:t>
      </w:r>
      <w:r w:rsidR="00EA2E6C">
        <w:rPr>
          <w:rFonts w:asciiTheme="minorHAnsi" w:hAnsiTheme="minorHAnsi" w:cstheme="minorHAnsi"/>
          <w:bCs/>
          <w:iCs/>
          <w:sz w:val="22"/>
          <w:szCs w:val="22"/>
        </w:rPr>
        <w:t>looked after and</w:t>
      </w:r>
      <w:r w:rsidR="0042262E">
        <w:rPr>
          <w:rFonts w:asciiTheme="minorHAnsi" w:hAnsiTheme="minorHAnsi" w:cstheme="minorHAnsi"/>
          <w:bCs/>
          <w:iCs/>
          <w:sz w:val="22"/>
          <w:szCs w:val="22"/>
        </w:rPr>
        <w:t xml:space="preserve"> previously looked after children</w:t>
      </w:r>
      <w:r w:rsidRPr="00301BE1">
        <w:rPr>
          <w:rFonts w:asciiTheme="minorHAnsi" w:hAnsiTheme="minorHAnsi" w:cstheme="minorHAnsi"/>
          <w:bCs/>
          <w:iCs/>
          <w:sz w:val="22"/>
          <w:szCs w:val="22"/>
        </w:rPr>
        <w:t xml:space="preserve"> may face</w:t>
      </w:r>
    </w:p>
    <w:p w14:paraId="36BB4A2C" w14:textId="77777777" w:rsidR="0096188C" w:rsidRPr="00301BE1" w:rsidRDefault="0096188C" w:rsidP="0096188C">
      <w:pPr>
        <w:numPr>
          <w:ilvl w:val="0"/>
          <w:numId w:val="10"/>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establishing and maintaining regular contact with home, statutory and voluntary agencies </w:t>
      </w:r>
    </w:p>
    <w:p w14:paraId="4A194C08" w14:textId="77777777" w:rsidR="0096188C" w:rsidRPr="00301BE1" w:rsidRDefault="0096188C" w:rsidP="0096188C">
      <w:pPr>
        <w:numPr>
          <w:ilvl w:val="0"/>
          <w:numId w:val="10"/>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ensuring PEP review meetings are held regularly and information passed to all those concerned, including the local authority</w:t>
      </w:r>
    </w:p>
    <w:p w14:paraId="4786A4C6" w14:textId="77777777" w:rsidR="0096188C" w:rsidRPr="00301BE1" w:rsidRDefault="0096188C" w:rsidP="0096188C">
      <w:pPr>
        <w:numPr>
          <w:ilvl w:val="0"/>
          <w:numId w:val="10"/>
        </w:num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attending training as required to keep fully informed of latest developments and policies regarding </w:t>
      </w:r>
      <w:r w:rsidR="00EA2E6C">
        <w:rPr>
          <w:rFonts w:asciiTheme="minorHAnsi" w:hAnsiTheme="minorHAnsi" w:cstheme="minorHAnsi"/>
          <w:bCs/>
          <w:iCs/>
          <w:sz w:val="22"/>
          <w:szCs w:val="22"/>
        </w:rPr>
        <w:t>l</w:t>
      </w:r>
      <w:r w:rsidR="0042262E">
        <w:rPr>
          <w:rFonts w:asciiTheme="minorHAnsi" w:hAnsiTheme="minorHAnsi" w:cstheme="minorHAnsi"/>
          <w:bCs/>
          <w:iCs/>
          <w:sz w:val="22"/>
          <w:szCs w:val="22"/>
        </w:rPr>
        <w:t xml:space="preserve">ooked after / previously looked after </w:t>
      </w:r>
      <w:r w:rsidR="00301BE1">
        <w:rPr>
          <w:rFonts w:asciiTheme="minorHAnsi" w:hAnsiTheme="minorHAnsi" w:cstheme="minorHAnsi"/>
          <w:bCs/>
          <w:iCs/>
          <w:sz w:val="22"/>
          <w:szCs w:val="22"/>
        </w:rPr>
        <w:t>children</w:t>
      </w:r>
    </w:p>
    <w:p w14:paraId="136C1FEA" w14:textId="77777777" w:rsidR="0096188C" w:rsidRPr="00301BE1" w:rsidRDefault="0096188C" w:rsidP="0096188C">
      <w:pPr>
        <w:autoSpaceDE w:val="0"/>
        <w:autoSpaceDN w:val="0"/>
        <w:adjustRightInd w:val="0"/>
        <w:jc w:val="both"/>
        <w:rPr>
          <w:rFonts w:asciiTheme="minorHAnsi" w:hAnsiTheme="minorHAnsi" w:cstheme="minorHAnsi"/>
          <w:b/>
          <w:bCs/>
          <w:iCs/>
          <w:sz w:val="22"/>
          <w:szCs w:val="22"/>
        </w:rPr>
      </w:pPr>
    </w:p>
    <w:p w14:paraId="361121A2" w14:textId="77777777" w:rsidR="00E27A46" w:rsidRPr="00301BE1" w:rsidRDefault="00A45ED9" w:rsidP="00E27A46">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iCs/>
          <w:sz w:val="22"/>
          <w:szCs w:val="22"/>
        </w:rPr>
        <w:t>Roles and Responsibilities of Staff</w:t>
      </w:r>
    </w:p>
    <w:p w14:paraId="4A442495" w14:textId="77777777" w:rsidR="00A45ED9" w:rsidRPr="00301BE1" w:rsidRDefault="00A45ED9" w:rsidP="00E27A46">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sz w:val="22"/>
          <w:szCs w:val="22"/>
          <w:lang w:val="en-US" w:eastAsia="en-GB"/>
        </w:rPr>
        <w:t>All school staff will:</w:t>
      </w:r>
    </w:p>
    <w:p w14:paraId="333C5513"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 xml:space="preserve">Positively promote the raising of a </w:t>
      </w:r>
      <w:r w:rsidR="00EA2E6C">
        <w:rPr>
          <w:rFonts w:asciiTheme="minorHAnsi" w:hAnsiTheme="minorHAnsi" w:cstheme="minorHAnsi"/>
          <w:sz w:val="22"/>
          <w:szCs w:val="22"/>
          <w:lang w:val="en-US" w:eastAsia="en-GB"/>
        </w:rPr>
        <w:t>looked after/previously looked after child’s</w:t>
      </w:r>
      <w:r w:rsidR="00895AB8">
        <w:rPr>
          <w:rFonts w:asciiTheme="minorHAnsi" w:hAnsiTheme="minorHAnsi" w:cstheme="minorHAnsi"/>
          <w:sz w:val="22"/>
          <w:szCs w:val="22"/>
          <w:lang w:val="en-US" w:eastAsia="en-GB"/>
        </w:rPr>
        <w:t xml:space="preserve"> self-</w:t>
      </w:r>
      <w:r w:rsidRPr="00301BE1">
        <w:rPr>
          <w:rFonts w:asciiTheme="minorHAnsi" w:hAnsiTheme="minorHAnsi" w:cstheme="minorHAnsi"/>
          <w:sz w:val="22"/>
          <w:szCs w:val="22"/>
          <w:lang w:val="en-US" w:eastAsia="en-GB"/>
        </w:rPr>
        <w:t>esteem.</w:t>
      </w:r>
    </w:p>
    <w:p w14:paraId="2C9897CA"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 xml:space="preserve">Have high expectations of the educational and personal achievements of </w:t>
      </w:r>
      <w:r w:rsidR="00EA2E6C">
        <w:rPr>
          <w:rFonts w:asciiTheme="minorHAnsi" w:hAnsiTheme="minorHAnsi" w:cstheme="minorHAnsi"/>
          <w:sz w:val="22"/>
          <w:szCs w:val="22"/>
          <w:lang w:val="en-US" w:eastAsia="en-GB"/>
        </w:rPr>
        <w:t>looked after/</w:t>
      </w:r>
      <w:r w:rsidR="0042262E">
        <w:rPr>
          <w:rFonts w:asciiTheme="minorHAnsi" w:hAnsiTheme="minorHAnsi" w:cstheme="minorHAnsi"/>
          <w:sz w:val="22"/>
          <w:szCs w:val="22"/>
          <w:lang w:val="en-US" w:eastAsia="en-GB"/>
        </w:rPr>
        <w:t xml:space="preserve">previously looked after </w:t>
      </w:r>
      <w:r w:rsidR="00301BE1">
        <w:rPr>
          <w:rFonts w:asciiTheme="minorHAnsi" w:hAnsiTheme="minorHAnsi" w:cstheme="minorHAnsi"/>
          <w:sz w:val="22"/>
          <w:szCs w:val="22"/>
          <w:lang w:val="en-US" w:eastAsia="en-GB"/>
        </w:rPr>
        <w:t>children</w:t>
      </w:r>
      <w:r w:rsidRPr="00301BE1">
        <w:rPr>
          <w:rFonts w:asciiTheme="minorHAnsi" w:hAnsiTheme="minorHAnsi" w:cstheme="minorHAnsi"/>
          <w:sz w:val="22"/>
          <w:szCs w:val="22"/>
          <w:lang w:val="en-US" w:eastAsia="en-GB"/>
        </w:rPr>
        <w:t>.</w:t>
      </w:r>
    </w:p>
    <w:p w14:paraId="7503EAB5"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Keep the Desi</w:t>
      </w:r>
      <w:r w:rsidR="00EA2E6C">
        <w:rPr>
          <w:rFonts w:asciiTheme="minorHAnsi" w:hAnsiTheme="minorHAnsi" w:cstheme="minorHAnsi"/>
          <w:sz w:val="22"/>
          <w:szCs w:val="22"/>
          <w:lang w:val="en-US" w:eastAsia="en-GB"/>
        </w:rPr>
        <w:t xml:space="preserve">gnated Teacher informed about </w:t>
      </w:r>
      <w:proofErr w:type="gramStart"/>
      <w:r w:rsidR="00EA2E6C">
        <w:rPr>
          <w:rFonts w:asciiTheme="minorHAnsi" w:hAnsiTheme="minorHAnsi" w:cstheme="minorHAnsi"/>
          <w:sz w:val="22"/>
          <w:szCs w:val="22"/>
          <w:lang w:val="en-US" w:eastAsia="en-GB"/>
        </w:rPr>
        <w:t>looked</w:t>
      </w:r>
      <w:proofErr w:type="gramEnd"/>
      <w:r w:rsidR="00EA2E6C">
        <w:rPr>
          <w:rFonts w:asciiTheme="minorHAnsi" w:hAnsiTheme="minorHAnsi" w:cstheme="minorHAnsi"/>
          <w:sz w:val="22"/>
          <w:szCs w:val="22"/>
          <w:lang w:val="en-US" w:eastAsia="en-GB"/>
        </w:rPr>
        <w:t xml:space="preserve"> after/previously looked after child’s </w:t>
      </w:r>
      <w:r w:rsidRPr="00301BE1">
        <w:rPr>
          <w:rFonts w:asciiTheme="minorHAnsi" w:hAnsiTheme="minorHAnsi" w:cstheme="minorHAnsi"/>
          <w:sz w:val="22"/>
          <w:szCs w:val="22"/>
          <w:lang w:val="en-US" w:eastAsia="en-GB"/>
        </w:rPr>
        <w:t>progress.</w:t>
      </w:r>
    </w:p>
    <w:p w14:paraId="32502927"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 xml:space="preserve">Ensure any </w:t>
      </w:r>
      <w:r w:rsidR="00EA2E6C">
        <w:rPr>
          <w:rFonts w:asciiTheme="minorHAnsi" w:hAnsiTheme="minorHAnsi" w:cstheme="minorHAnsi"/>
          <w:sz w:val="22"/>
          <w:szCs w:val="22"/>
          <w:lang w:val="en-US" w:eastAsia="en-GB"/>
        </w:rPr>
        <w:t>looked after/</w:t>
      </w:r>
      <w:r w:rsidR="0042262E">
        <w:rPr>
          <w:rFonts w:asciiTheme="minorHAnsi" w:hAnsiTheme="minorHAnsi" w:cstheme="minorHAnsi"/>
          <w:sz w:val="22"/>
          <w:szCs w:val="22"/>
          <w:lang w:val="en-US" w:eastAsia="en-GB"/>
        </w:rPr>
        <w:t xml:space="preserve">previously looked after </w:t>
      </w:r>
      <w:r w:rsidR="00301BE1">
        <w:rPr>
          <w:rFonts w:asciiTheme="minorHAnsi" w:hAnsiTheme="minorHAnsi" w:cstheme="minorHAnsi"/>
          <w:sz w:val="22"/>
          <w:szCs w:val="22"/>
          <w:lang w:val="en-US" w:eastAsia="en-GB"/>
        </w:rPr>
        <w:t>children</w:t>
      </w:r>
      <w:r w:rsidR="00EA2E6C">
        <w:rPr>
          <w:rFonts w:asciiTheme="minorHAnsi" w:hAnsiTheme="minorHAnsi" w:cstheme="minorHAnsi"/>
          <w:sz w:val="22"/>
          <w:szCs w:val="22"/>
          <w:lang w:val="en-US" w:eastAsia="en-GB"/>
        </w:rPr>
        <w:t xml:space="preserve"> are</w:t>
      </w:r>
      <w:r w:rsidRPr="00301BE1">
        <w:rPr>
          <w:rFonts w:asciiTheme="minorHAnsi" w:hAnsiTheme="minorHAnsi" w:cstheme="minorHAnsi"/>
          <w:sz w:val="22"/>
          <w:szCs w:val="22"/>
          <w:lang w:val="en-US" w:eastAsia="en-GB"/>
        </w:rPr>
        <w:t xml:space="preserve"> supported sensitively and that confidentiality is maintained.</w:t>
      </w:r>
    </w:p>
    <w:p w14:paraId="48477956"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Follow school procedures.</w:t>
      </w:r>
    </w:p>
    <w:p w14:paraId="7906AC9C"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 xml:space="preserve">Be familiar with the school’s policy and guidance on </w:t>
      </w:r>
      <w:r w:rsidR="00EA2E6C">
        <w:rPr>
          <w:rFonts w:asciiTheme="minorHAnsi" w:hAnsiTheme="minorHAnsi" w:cstheme="minorHAnsi"/>
          <w:sz w:val="22"/>
          <w:szCs w:val="22"/>
          <w:lang w:val="en-US" w:eastAsia="en-GB"/>
        </w:rPr>
        <w:t>looked after/</w:t>
      </w:r>
      <w:r w:rsidR="0042262E">
        <w:rPr>
          <w:rFonts w:asciiTheme="minorHAnsi" w:hAnsiTheme="minorHAnsi" w:cstheme="minorHAnsi"/>
          <w:sz w:val="22"/>
          <w:szCs w:val="22"/>
          <w:lang w:val="en-US" w:eastAsia="en-GB"/>
        </w:rPr>
        <w:t xml:space="preserve">previously </w:t>
      </w:r>
      <w:r w:rsidR="00EA2E6C">
        <w:rPr>
          <w:rFonts w:asciiTheme="minorHAnsi" w:hAnsiTheme="minorHAnsi" w:cstheme="minorHAnsi"/>
          <w:sz w:val="22"/>
          <w:szCs w:val="22"/>
          <w:lang w:val="en-US" w:eastAsia="en-GB"/>
        </w:rPr>
        <w:t xml:space="preserve">looked after </w:t>
      </w:r>
      <w:r w:rsidR="00301BE1">
        <w:rPr>
          <w:rFonts w:asciiTheme="minorHAnsi" w:hAnsiTheme="minorHAnsi" w:cstheme="minorHAnsi"/>
          <w:sz w:val="22"/>
          <w:szCs w:val="22"/>
          <w:lang w:val="en-US" w:eastAsia="en-GB"/>
        </w:rPr>
        <w:t>children</w:t>
      </w:r>
      <w:r w:rsidRPr="00301BE1">
        <w:rPr>
          <w:rFonts w:asciiTheme="minorHAnsi" w:hAnsiTheme="minorHAnsi" w:cstheme="minorHAnsi"/>
          <w:sz w:val="22"/>
          <w:szCs w:val="22"/>
          <w:lang w:val="en-US" w:eastAsia="en-GB"/>
        </w:rPr>
        <w:t xml:space="preserve"> and respond appropriately to requests for information to support PEPs and review meetings.</w:t>
      </w:r>
    </w:p>
    <w:p w14:paraId="1018CABF"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 xml:space="preserve">Liaise with the Designated Teachers where a </w:t>
      </w:r>
      <w:proofErr w:type="gramStart"/>
      <w:r w:rsidR="005C5ABE">
        <w:rPr>
          <w:rFonts w:asciiTheme="minorHAnsi" w:hAnsiTheme="minorHAnsi" w:cstheme="minorHAnsi"/>
          <w:sz w:val="22"/>
          <w:szCs w:val="22"/>
          <w:lang w:val="en-US" w:eastAsia="en-GB"/>
        </w:rPr>
        <w:t>looked after or previously looked after child</w:t>
      </w:r>
      <w:proofErr w:type="gramEnd"/>
      <w:r w:rsidRPr="00301BE1">
        <w:rPr>
          <w:rFonts w:asciiTheme="minorHAnsi" w:hAnsiTheme="minorHAnsi" w:cstheme="minorHAnsi"/>
          <w:sz w:val="22"/>
          <w:szCs w:val="22"/>
          <w:lang w:val="en-US" w:eastAsia="en-GB"/>
        </w:rPr>
        <w:t xml:space="preserve"> is experiencing difficulties</w:t>
      </w:r>
    </w:p>
    <w:p w14:paraId="2226AE6C"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 xml:space="preserve">Contribute to regular liaison with social care colleagues and other appropriate professionals and keep carers fully </w:t>
      </w:r>
      <w:proofErr w:type="gramStart"/>
      <w:r w:rsidRPr="00301BE1">
        <w:rPr>
          <w:rFonts w:asciiTheme="minorHAnsi" w:hAnsiTheme="minorHAnsi" w:cstheme="minorHAnsi"/>
          <w:sz w:val="22"/>
          <w:szCs w:val="22"/>
          <w:lang w:val="en-US" w:eastAsia="en-GB"/>
        </w:rPr>
        <w:t>informed at all times</w:t>
      </w:r>
      <w:proofErr w:type="gramEnd"/>
    </w:p>
    <w:p w14:paraId="40FE1F14"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Keep appropriate records, confidentially as necessary, and make these available to the Designated Teacher, and professionals/ parents/carers/pupil as appropriate</w:t>
      </w:r>
      <w:r w:rsidR="005A0841" w:rsidRPr="00301BE1">
        <w:rPr>
          <w:rFonts w:asciiTheme="minorHAnsi" w:hAnsiTheme="minorHAnsi" w:cstheme="minorHAnsi"/>
          <w:sz w:val="22"/>
          <w:szCs w:val="22"/>
          <w:lang w:val="en-US" w:eastAsia="en-GB"/>
        </w:rPr>
        <w:t>.</w:t>
      </w:r>
    </w:p>
    <w:p w14:paraId="6FFB24CB" w14:textId="77777777" w:rsidR="00A45ED9" w:rsidRPr="00301BE1" w:rsidRDefault="00A45ED9" w:rsidP="00A45ED9">
      <w:pPr>
        <w:numPr>
          <w:ilvl w:val="0"/>
          <w:numId w:val="13"/>
        </w:numPr>
        <w:spacing w:before="100" w:beforeAutospacing="1" w:after="100" w:afterAutospacing="1"/>
        <w:rPr>
          <w:rFonts w:asciiTheme="minorHAnsi" w:hAnsiTheme="minorHAnsi" w:cstheme="minorHAnsi"/>
          <w:sz w:val="22"/>
          <w:szCs w:val="22"/>
          <w:lang w:val="en-US" w:eastAsia="en-GB"/>
        </w:rPr>
      </w:pPr>
      <w:r w:rsidRPr="00301BE1">
        <w:rPr>
          <w:rFonts w:asciiTheme="minorHAnsi" w:hAnsiTheme="minorHAnsi" w:cstheme="minorHAnsi"/>
          <w:sz w:val="22"/>
          <w:szCs w:val="22"/>
          <w:lang w:val="en-US" w:eastAsia="en-GB"/>
        </w:rPr>
        <w:t>Make extra copies of reports available when required.</w:t>
      </w:r>
    </w:p>
    <w:p w14:paraId="10BF7A7B" w14:textId="77777777" w:rsidR="00A45ED9" w:rsidRPr="00301BE1" w:rsidRDefault="00A45ED9" w:rsidP="0096188C">
      <w:pPr>
        <w:autoSpaceDE w:val="0"/>
        <w:autoSpaceDN w:val="0"/>
        <w:adjustRightInd w:val="0"/>
        <w:jc w:val="both"/>
        <w:rPr>
          <w:rFonts w:asciiTheme="minorHAnsi" w:hAnsiTheme="minorHAnsi" w:cstheme="minorHAnsi"/>
          <w:b/>
          <w:bCs/>
          <w:iCs/>
          <w:sz w:val="22"/>
          <w:szCs w:val="22"/>
        </w:rPr>
      </w:pPr>
    </w:p>
    <w:p w14:paraId="1CCA888B" w14:textId="77777777" w:rsidR="0096188C" w:rsidRPr="00301BE1" w:rsidRDefault="0096188C" w:rsidP="0096188C">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iCs/>
          <w:sz w:val="22"/>
          <w:szCs w:val="22"/>
        </w:rPr>
        <w:t>Record keeping and information sharing</w:t>
      </w:r>
    </w:p>
    <w:p w14:paraId="20E4F764"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The Designated Teacher will keep an up-to-date record of </w:t>
      </w:r>
      <w:r w:rsidR="005C5ABE">
        <w:rPr>
          <w:rFonts w:asciiTheme="minorHAnsi" w:hAnsiTheme="minorHAnsi" w:cstheme="minorHAnsi"/>
          <w:bCs/>
          <w:iCs/>
          <w:sz w:val="22"/>
          <w:szCs w:val="22"/>
        </w:rPr>
        <w:t>looked after/</w:t>
      </w:r>
      <w:r w:rsidR="0042262E">
        <w:rPr>
          <w:rFonts w:asciiTheme="minorHAnsi" w:hAnsiTheme="minorHAnsi" w:cstheme="minorHAnsi"/>
          <w:bCs/>
          <w:iCs/>
          <w:sz w:val="22"/>
          <w:szCs w:val="22"/>
        </w:rPr>
        <w:t xml:space="preserve">previously looked after </w:t>
      </w:r>
      <w:r w:rsidR="00301BE1">
        <w:rPr>
          <w:rFonts w:asciiTheme="minorHAnsi" w:hAnsiTheme="minorHAnsi" w:cstheme="minorHAnsi"/>
          <w:bCs/>
          <w:iCs/>
          <w:sz w:val="22"/>
          <w:szCs w:val="22"/>
        </w:rPr>
        <w:t>children</w:t>
      </w:r>
      <w:r w:rsidR="001E7A27" w:rsidRPr="00301BE1">
        <w:rPr>
          <w:rFonts w:asciiTheme="minorHAnsi" w:hAnsiTheme="minorHAnsi" w:cstheme="minorHAnsi"/>
          <w:bCs/>
          <w:iCs/>
          <w:sz w:val="22"/>
          <w:szCs w:val="22"/>
        </w:rPr>
        <w:t xml:space="preserve"> </w:t>
      </w:r>
      <w:r w:rsidRPr="00301BE1">
        <w:rPr>
          <w:rFonts w:asciiTheme="minorHAnsi" w:hAnsiTheme="minorHAnsi" w:cstheme="minorHAnsi"/>
          <w:bCs/>
          <w:iCs/>
          <w:sz w:val="22"/>
          <w:szCs w:val="22"/>
        </w:rPr>
        <w:t>in school and will ensure that relevant information is made known to appropriate staff.</w:t>
      </w:r>
    </w:p>
    <w:p w14:paraId="0AF38854"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3BC1BF8E" w14:textId="77777777" w:rsidR="00E15D1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A Personal Education Plan</w:t>
      </w:r>
      <w:r w:rsidR="00E15D1C" w:rsidRPr="00301BE1">
        <w:rPr>
          <w:rFonts w:asciiTheme="minorHAnsi" w:hAnsiTheme="minorHAnsi" w:cstheme="minorHAnsi"/>
          <w:bCs/>
          <w:iCs/>
          <w:sz w:val="22"/>
          <w:szCs w:val="22"/>
        </w:rPr>
        <w:t xml:space="preserve"> </w:t>
      </w:r>
      <w:r w:rsidR="00EC3E68" w:rsidRPr="00301BE1">
        <w:rPr>
          <w:rFonts w:asciiTheme="minorHAnsi" w:hAnsiTheme="minorHAnsi" w:cstheme="minorHAnsi"/>
          <w:bCs/>
          <w:iCs/>
          <w:sz w:val="22"/>
          <w:szCs w:val="22"/>
        </w:rPr>
        <w:t>(PEP)</w:t>
      </w:r>
      <w:r w:rsidRPr="00301BE1">
        <w:rPr>
          <w:rFonts w:asciiTheme="minorHAnsi" w:hAnsiTheme="minorHAnsi" w:cstheme="minorHAnsi"/>
          <w:bCs/>
          <w:iCs/>
          <w:sz w:val="22"/>
          <w:szCs w:val="22"/>
        </w:rPr>
        <w:t xml:space="preserve"> will be initiated </w:t>
      </w:r>
      <w:r w:rsidR="00EC3E68" w:rsidRPr="00301BE1">
        <w:rPr>
          <w:rFonts w:asciiTheme="minorHAnsi" w:hAnsiTheme="minorHAnsi" w:cstheme="minorHAnsi"/>
          <w:bCs/>
          <w:iCs/>
          <w:sz w:val="22"/>
          <w:szCs w:val="22"/>
        </w:rPr>
        <w:t xml:space="preserve">by Social Care </w:t>
      </w:r>
      <w:r w:rsidRPr="00301BE1">
        <w:rPr>
          <w:rFonts w:asciiTheme="minorHAnsi" w:hAnsiTheme="minorHAnsi" w:cstheme="minorHAnsi"/>
          <w:bCs/>
          <w:iCs/>
          <w:sz w:val="22"/>
          <w:szCs w:val="22"/>
        </w:rPr>
        <w:t xml:space="preserve">within 20 school days of the </w:t>
      </w:r>
      <w:r w:rsidR="00FD3427" w:rsidRPr="00301BE1">
        <w:rPr>
          <w:rFonts w:asciiTheme="minorHAnsi" w:hAnsiTheme="minorHAnsi" w:cstheme="minorHAnsi"/>
          <w:bCs/>
          <w:iCs/>
          <w:sz w:val="22"/>
          <w:szCs w:val="22"/>
        </w:rPr>
        <w:t xml:space="preserve">child </w:t>
      </w:r>
      <w:r w:rsidRPr="00301BE1">
        <w:rPr>
          <w:rFonts w:asciiTheme="minorHAnsi" w:hAnsiTheme="minorHAnsi" w:cstheme="minorHAnsi"/>
          <w:bCs/>
          <w:iCs/>
          <w:sz w:val="22"/>
          <w:szCs w:val="22"/>
        </w:rPr>
        <w:t>starting at the sch</w:t>
      </w:r>
      <w:r w:rsidR="00EC3E68" w:rsidRPr="00301BE1">
        <w:rPr>
          <w:rFonts w:asciiTheme="minorHAnsi" w:hAnsiTheme="minorHAnsi" w:cstheme="minorHAnsi"/>
          <w:bCs/>
          <w:iCs/>
          <w:sz w:val="22"/>
          <w:szCs w:val="22"/>
        </w:rPr>
        <w:t xml:space="preserve">ool or being taken into care. </w:t>
      </w:r>
    </w:p>
    <w:p w14:paraId="12DE778A" w14:textId="77777777" w:rsidR="00E15D1C" w:rsidRPr="00301BE1" w:rsidRDefault="00E15D1C" w:rsidP="0096188C">
      <w:pPr>
        <w:autoSpaceDE w:val="0"/>
        <w:autoSpaceDN w:val="0"/>
        <w:adjustRightInd w:val="0"/>
        <w:jc w:val="both"/>
        <w:rPr>
          <w:rFonts w:asciiTheme="minorHAnsi" w:hAnsiTheme="minorHAnsi" w:cstheme="minorHAnsi"/>
          <w:bCs/>
          <w:iCs/>
          <w:sz w:val="22"/>
          <w:szCs w:val="22"/>
        </w:rPr>
      </w:pPr>
    </w:p>
    <w:p w14:paraId="7B9CB183" w14:textId="77777777" w:rsidR="0096188C" w:rsidRPr="00301BE1" w:rsidRDefault="00EC3E68"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The school’s Designated Teacher is responsible for organising regular reviews of the</w:t>
      </w:r>
      <w:r w:rsidR="00FD3427" w:rsidRPr="00301BE1">
        <w:rPr>
          <w:rFonts w:asciiTheme="minorHAnsi" w:hAnsiTheme="minorHAnsi" w:cstheme="minorHAnsi"/>
          <w:bCs/>
          <w:iCs/>
          <w:sz w:val="22"/>
          <w:szCs w:val="22"/>
        </w:rPr>
        <w:t xml:space="preserve"> PEP to meet the needs of the </w:t>
      </w:r>
      <w:r w:rsidR="005C5ABE">
        <w:rPr>
          <w:rFonts w:asciiTheme="minorHAnsi" w:hAnsiTheme="minorHAnsi" w:cstheme="minorHAnsi"/>
          <w:bCs/>
          <w:iCs/>
          <w:sz w:val="22"/>
          <w:szCs w:val="22"/>
        </w:rPr>
        <w:t>l</w:t>
      </w:r>
      <w:r w:rsidR="0042262E">
        <w:rPr>
          <w:rFonts w:asciiTheme="minorHAnsi" w:hAnsiTheme="minorHAnsi" w:cstheme="minorHAnsi"/>
          <w:bCs/>
          <w:iCs/>
          <w:sz w:val="22"/>
          <w:szCs w:val="22"/>
        </w:rPr>
        <w:t xml:space="preserve">ooked </w:t>
      </w:r>
      <w:r w:rsidR="005C5ABE">
        <w:rPr>
          <w:rFonts w:asciiTheme="minorHAnsi" w:hAnsiTheme="minorHAnsi" w:cstheme="minorHAnsi"/>
          <w:bCs/>
          <w:iCs/>
          <w:sz w:val="22"/>
          <w:szCs w:val="22"/>
        </w:rPr>
        <w:t xml:space="preserve">after / previously looked after </w:t>
      </w:r>
      <w:r w:rsidR="0042262E">
        <w:rPr>
          <w:rFonts w:asciiTheme="minorHAnsi" w:hAnsiTheme="minorHAnsi" w:cstheme="minorHAnsi"/>
          <w:bCs/>
          <w:iCs/>
          <w:sz w:val="22"/>
          <w:szCs w:val="22"/>
        </w:rPr>
        <w:t>children</w:t>
      </w:r>
      <w:r w:rsidR="0096188C" w:rsidRPr="00301BE1">
        <w:rPr>
          <w:rFonts w:asciiTheme="minorHAnsi" w:hAnsiTheme="minorHAnsi" w:cstheme="minorHAnsi"/>
          <w:bCs/>
          <w:iCs/>
          <w:sz w:val="22"/>
          <w:szCs w:val="22"/>
        </w:rPr>
        <w:t>.  The PEP will provide a regular opportunity to review progress, note any concerns and ensure all relevant parties are informed accordingly.</w:t>
      </w:r>
    </w:p>
    <w:p w14:paraId="4552DA43"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168C16EE"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lastRenderedPageBreak/>
        <w:t>Copies of reports and appropriate documentation will be sent to authorised carers and agencies involved with the child as well as any receiving school at point of transition.</w:t>
      </w:r>
    </w:p>
    <w:p w14:paraId="17587318"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37440FE6" w14:textId="77777777" w:rsidR="0096188C" w:rsidRPr="00EC7A6F"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It is vital that the </w:t>
      </w:r>
      <w:r w:rsidR="00FD3427" w:rsidRPr="00301BE1">
        <w:rPr>
          <w:rFonts w:asciiTheme="minorHAnsi" w:hAnsiTheme="minorHAnsi" w:cstheme="minorHAnsi"/>
          <w:bCs/>
          <w:iCs/>
          <w:sz w:val="22"/>
          <w:szCs w:val="22"/>
        </w:rPr>
        <w:t>child in care</w:t>
      </w:r>
      <w:r w:rsidRPr="00301BE1">
        <w:rPr>
          <w:rFonts w:asciiTheme="minorHAnsi" w:hAnsiTheme="minorHAnsi" w:cstheme="minorHAnsi"/>
          <w:bCs/>
          <w:iCs/>
          <w:sz w:val="22"/>
          <w:szCs w:val="22"/>
        </w:rPr>
        <w:t xml:space="preserve"> is aware of information being recorded, in what circumstances and who will have access to it.  How this is shared with them will depend on their age and level of understanding.</w:t>
      </w:r>
    </w:p>
    <w:p w14:paraId="4922BC87" w14:textId="77777777" w:rsidR="009A571D" w:rsidRDefault="009A571D" w:rsidP="0096188C">
      <w:pPr>
        <w:autoSpaceDE w:val="0"/>
        <w:autoSpaceDN w:val="0"/>
        <w:adjustRightInd w:val="0"/>
        <w:jc w:val="both"/>
        <w:rPr>
          <w:rFonts w:asciiTheme="minorHAnsi" w:hAnsiTheme="minorHAnsi" w:cstheme="minorHAnsi"/>
          <w:b/>
          <w:bCs/>
          <w:iCs/>
          <w:sz w:val="22"/>
          <w:szCs w:val="22"/>
        </w:rPr>
      </w:pPr>
    </w:p>
    <w:p w14:paraId="54A755F1" w14:textId="77777777" w:rsidR="0096188C" w:rsidRPr="00301BE1" w:rsidRDefault="00725013" w:rsidP="0096188C">
      <w:pPr>
        <w:autoSpaceDE w:val="0"/>
        <w:autoSpaceDN w:val="0"/>
        <w:adjustRightInd w:val="0"/>
        <w:jc w:val="both"/>
        <w:rPr>
          <w:rFonts w:asciiTheme="minorHAnsi" w:hAnsiTheme="minorHAnsi" w:cstheme="minorHAnsi"/>
          <w:b/>
          <w:bCs/>
          <w:iCs/>
          <w:sz w:val="22"/>
          <w:szCs w:val="22"/>
        </w:rPr>
      </w:pPr>
      <w:r>
        <w:rPr>
          <w:rFonts w:asciiTheme="minorHAnsi" w:hAnsiTheme="minorHAnsi" w:cstheme="minorHAnsi"/>
          <w:b/>
          <w:bCs/>
          <w:iCs/>
          <w:sz w:val="22"/>
          <w:szCs w:val="22"/>
        </w:rPr>
        <w:t xml:space="preserve">Suspensions and Permanent </w:t>
      </w:r>
      <w:r w:rsidR="0096188C" w:rsidRPr="00301BE1">
        <w:rPr>
          <w:rFonts w:asciiTheme="minorHAnsi" w:hAnsiTheme="minorHAnsi" w:cstheme="minorHAnsi"/>
          <w:b/>
          <w:bCs/>
          <w:iCs/>
          <w:sz w:val="22"/>
          <w:szCs w:val="22"/>
        </w:rPr>
        <w:t>Exclusions</w:t>
      </w:r>
    </w:p>
    <w:p w14:paraId="3298E2A8" w14:textId="71DFA736" w:rsidR="0096188C" w:rsidRDefault="00FB4ABA" w:rsidP="0096188C">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Sycamore</w:t>
      </w:r>
      <w:r w:rsidR="00EC3E68" w:rsidRPr="00301BE1">
        <w:rPr>
          <w:rFonts w:asciiTheme="minorHAnsi" w:hAnsiTheme="minorHAnsi" w:cstheme="minorHAnsi"/>
          <w:color w:val="000000"/>
          <w:sz w:val="22"/>
          <w:szCs w:val="22"/>
        </w:rPr>
        <w:t xml:space="preserve"> </w:t>
      </w:r>
      <w:r w:rsidR="00D16194" w:rsidRPr="00301BE1">
        <w:rPr>
          <w:rFonts w:asciiTheme="minorHAnsi" w:hAnsiTheme="minorHAnsi" w:cstheme="minorHAnsi"/>
          <w:color w:val="000000"/>
          <w:sz w:val="22"/>
          <w:szCs w:val="22"/>
        </w:rPr>
        <w:t>Academy</w:t>
      </w:r>
      <w:r w:rsidR="0096188C" w:rsidRPr="00301BE1">
        <w:rPr>
          <w:rFonts w:asciiTheme="minorHAnsi" w:hAnsiTheme="minorHAnsi" w:cstheme="minorHAnsi"/>
          <w:color w:val="000000"/>
          <w:sz w:val="22"/>
          <w:szCs w:val="22"/>
        </w:rPr>
        <w:t xml:space="preserve"> recognises that </w:t>
      </w:r>
      <w:r w:rsidR="00E20D0F">
        <w:rPr>
          <w:rFonts w:asciiTheme="minorHAnsi" w:hAnsiTheme="minorHAnsi" w:cstheme="minorHAnsi"/>
          <w:color w:val="000000"/>
          <w:sz w:val="22"/>
          <w:szCs w:val="22"/>
        </w:rPr>
        <w:t>looked after/</w:t>
      </w:r>
      <w:r w:rsidR="0042262E">
        <w:rPr>
          <w:rFonts w:asciiTheme="minorHAnsi" w:hAnsiTheme="minorHAnsi" w:cstheme="minorHAnsi"/>
          <w:color w:val="000000"/>
          <w:sz w:val="22"/>
          <w:szCs w:val="22"/>
        </w:rPr>
        <w:t xml:space="preserve">previously looked after </w:t>
      </w:r>
      <w:r w:rsidR="00301BE1">
        <w:rPr>
          <w:rFonts w:asciiTheme="minorHAnsi" w:hAnsiTheme="minorHAnsi" w:cstheme="minorHAnsi"/>
          <w:color w:val="000000"/>
          <w:sz w:val="22"/>
          <w:szCs w:val="22"/>
        </w:rPr>
        <w:t>children</w:t>
      </w:r>
      <w:r w:rsidR="0096188C" w:rsidRPr="00301BE1">
        <w:rPr>
          <w:rFonts w:asciiTheme="minorHAnsi" w:hAnsiTheme="minorHAnsi" w:cstheme="minorHAnsi"/>
          <w:color w:val="000000"/>
          <w:sz w:val="22"/>
          <w:szCs w:val="22"/>
        </w:rPr>
        <w:t xml:space="preserve"> are particularly vulnerable to </w:t>
      </w:r>
      <w:r w:rsidR="00725013">
        <w:rPr>
          <w:rFonts w:asciiTheme="minorHAnsi" w:hAnsiTheme="minorHAnsi" w:cstheme="minorHAnsi"/>
          <w:color w:val="000000"/>
          <w:sz w:val="22"/>
          <w:szCs w:val="22"/>
        </w:rPr>
        <w:t>suspension and permanent exclusion</w:t>
      </w:r>
      <w:r w:rsidR="00322773">
        <w:rPr>
          <w:rFonts w:asciiTheme="minorHAnsi" w:hAnsiTheme="minorHAnsi" w:cstheme="minorHAnsi"/>
          <w:color w:val="000000"/>
          <w:sz w:val="22"/>
          <w:szCs w:val="22"/>
        </w:rPr>
        <w:t>.</w:t>
      </w:r>
    </w:p>
    <w:p w14:paraId="2E3C1449" w14:textId="77777777" w:rsidR="004C0998" w:rsidRPr="00301BE1" w:rsidRDefault="004C0998" w:rsidP="0096188C">
      <w:pPr>
        <w:autoSpaceDE w:val="0"/>
        <w:autoSpaceDN w:val="0"/>
        <w:adjustRightInd w:val="0"/>
        <w:jc w:val="both"/>
        <w:rPr>
          <w:rFonts w:asciiTheme="minorHAnsi" w:hAnsiTheme="minorHAnsi" w:cstheme="minorHAnsi"/>
          <w:color w:val="000000"/>
          <w:sz w:val="22"/>
          <w:szCs w:val="22"/>
        </w:rPr>
      </w:pPr>
    </w:p>
    <w:p w14:paraId="51E2F269" w14:textId="77777777" w:rsidR="0096188C" w:rsidRDefault="00FD3427" w:rsidP="0096188C">
      <w:pPr>
        <w:autoSpaceDE w:val="0"/>
        <w:autoSpaceDN w:val="0"/>
        <w:adjustRightInd w:val="0"/>
        <w:jc w:val="both"/>
        <w:rPr>
          <w:rFonts w:asciiTheme="minorHAnsi" w:hAnsiTheme="minorHAnsi" w:cstheme="minorHAnsi"/>
          <w:color w:val="000000"/>
          <w:sz w:val="22"/>
          <w:szCs w:val="22"/>
        </w:rPr>
      </w:pPr>
      <w:r w:rsidRPr="00301BE1">
        <w:rPr>
          <w:rFonts w:asciiTheme="minorHAnsi" w:hAnsiTheme="minorHAnsi" w:cstheme="minorHAnsi"/>
          <w:color w:val="000000"/>
          <w:sz w:val="22"/>
          <w:szCs w:val="22"/>
        </w:rPr>
        <w:t xml:space="preserve">Where a </w:t>
      </w:r>
      <w:r w:rsidR="00E20D0F">
        <w:rPr>
          <w:rFonts w:asciiTheme="minorHAnsi" w:hAnsiTheme="minorHAnsi" w:cstheme="minorHAnsi"/>
          <w:color w:val="000000"/>
          <w:sz w:val="22"/>
          <w:szCs w:val="22"/>
        </w:rPr>
        <w:t>looked after child</w:t>
      </w:r>
      <w:proofErr w:type="gramStart"/>
      <w:r w:rsidR="00E20D0F">
        <w:rPr>
          <w:rFonts w:asciiTheme="minorHAnsi" w:hAnsiTheme="minorHAnsi" w:cstheme="minorHAnsi"/>
          <w:color w:val="000000"/>
          <w:sz w:val="22"/>
          <w:szCs w:val="22"/>
        </w:rPr>
        <w:t>, in particular,</w:t>
      </w:r>
      <w:r w:rsidR="0096188C" w:rsidRPr="00301BE1">
        <w:rPr>
          <w:rFonts w:asciiTheme="minorHAnsi" w:hAnsiTheme="minorHAnsi" w:cstheme="minorHAnsi"/>
          <w:color w:val="000000"/>
          <w:sz w:val="22"/>
          <w:szCs w:val="22"/>
        </w:rPr>
        <w:t xml:space="preserve"> is</w:t>
      </w:r>
      <w:proofErr w:type="gramEnd"/>
      <w:r w:rsidR="0096188C" w:rsidRPr="00301BE1">
        <w:rPr>
          <w:rFonts w:asciiTheme="minorHAnsi" w:hAnsiTheme="minorHAnsi" w:cstheme="minorHAnsi"/>
          <w:color w:val="000000"/>
          <w:sz w:val="22"/>
          <w:szCs w:val="22"/>
        </w:rPr>
        <w:t xml:space="preserve"> at risk of </w:t>
      </w:r>
      <w:r w:rsidR="00322773">
        <w:rPr>
          <w:rFonts w:asciiTheme="minorHAnsi" w:hAnsiTheme="minorHAnsi" w:cstheme="minorHAnsi"/>
          <w:color w:val="000000"/>
          <w:sz w:val="22"/>
          <w:szCs w:val="22"/>
        </w:rPr>
        <w:t>suspension</w:t>
      </w:r>
      <w:r w:rsidR="00E20D0F">
        <w:rPr>
          <w:rFonts w:asciiTheme="minorHAnsi" w:hAnsiTheme="minorHAnsi" w:cstheme="minorHAnsi"/>
          <w:color w:val="000000"/>
          <w:sz w:val="22"/>
          <w:szCs w:val="22"/>
        </w:rPr>
        <w:t>;</w:t>
      </w:r>
      <w:r w:rsidR="0096188C" w:rsidRPr="00301BE1">
        <w:rPr>
          <w:rFonts w:asciiTheme="minorHAnsi" w:hAnsiTheme="minorHAnsi" w:cstheme="minorHAnsi"/>
          <w:color w:val="000000"/>
          <w:sz w:val="22"/>
          <w:szCs w:val="22"/>
        </w:rPr>
        <w:t xml:space="preserve"> the school will try every practicable means to maintain the child in school.  </w:t>
      </w:r>
      <w:r w:rsidR="002E1B37">
        <w:rPr>
          <w:rFonts w:asciiTheme="minorHAnsi" w:hAnsiTheme="minorHAnsi" w:cstheme="minorHAnsi"/>
          <w:color w:val="000000"/>
          <w:sz w:val="22"/>
          <w:szCs w:val="22"/>
        </w:rPr>
        <w:t>Where possible</w:t>
      </w:r>
      <w:r w:rsidR="004C0998">
        <w:rPr>
          <w:rFonts w:asciiTheme="minorHAnsi" w:hAnsiTheme="minorHAnsi" w:cstheme="minorHAnsi"/>
          <w:color w:val="000000"/>
          <w:sz w:val="22"/>
          <w:szCs w:val="22"/>
        </w:rPr>
        <w:t xml:space="preserve">, a </w:t>
      </w:r>
      <w:r w:rsidR="0096188C" w:rsidRPr="00301BE1">
        <w:rPr>
          <w:rFonts w:asciiTheme="minorHAnsi" w:hAnsiTheme="minorHAnsi" w:cstheme="minorHAnsi"/>
          <w:color w:val="000000"/>
          <w:sz w:val="22"/>
          <w:szCs w:val="22"/>
        </w:rPr>
        <w:t xml:space="preserve">multi-professional meeting will be arranged, bringing together all those involved with the young person to discuss strategies to minimise the risk of </w:t>
      </w:r>
      <w:r w:rsidR="00322773">
        <w:rPr>
          <w:rFonts w:asciiTheme="minorHAnsi" w:hAnsiTheme="minorHAnsi" w:cstheme="minorHAnsi"/>
          <w:color w:val="000000"/>
          <w:sz w:val="22"/>
          <w:szCs w:val="22"/>
        </w:rPr>
        <w:t>suspension and or permanent exclusion</w:t>
      </w:r>
      <w:r w:rsidR="004C0998">
        <w:rPr>
          <w:rFonts w:asciiTheme="minorHAnsi" w:hAnsiTheme="minorHAnsi" w:cstheme="minorHAnsi"/>
          <w:color w:val="000000"/>
          <w:sz w:val="22"/>
          <w:szCs w:val="22"/>
        </w:rPr>
        <w:t>. In addition,</w:t>
      </w:r>
      <w:r w:rsidR="002E1B37">
        <w:rPr>
          <w:rFonts w:asciiTheme="minorHAnsi" w:hAnsiTheme="minorHAnsi" w:cstheme="minorHAnsi"/>
          <w:color w:val="000000"/>
          <w:sz w:val="22"/>
          <w:szCs w:val="22"/>
        </w:rPr>
        <w:t xml:space="preserve"> the suspension risk assessment should be considered</w:t>
      </w:r>
      <w:r w:rsidR="0096188C" w:rsidRPr="00301BE1">
        <w:rPr>
          <w:rFonts w:asciiTheme="minorHAnsi" w:hAnsiTheme="minorHAnsi" w:cstheme="minorHAnsi"/>
          <w:color w:val="000000"/>
          <w:sz w:val="22"/>
          <w:szCs w:val="22"/>
        </w:rPr>
        <w:t>.</w:t>
      </w:r>
      <w:r w:rsidR="004C0998">
        <w:rPr>
          <w:rFonts w:asciiTheme="minorHAnsi" w:hAnsiTheme="minorHAnsi" w:cstheme="minorHAnsi"/>
          <w:color w:val="000000"/>
          <w:sz w:val="22"/>
          <w:szCs w:val="22"/>
        </w:rPr>
        <w:t xml:space="preserve"> Prior to any suspension or permanent exclusion.</w:t>
      </w:r>
    </w:p>
    <w:p w14:paraId="0A7A8156" w14:textId="77777777" w:rsidR="004C0998" w:rsidRPr="00301BE1" w:rsidRDefault="004C0998" w:rsidP="0096188C">
      <w:pPr>
        <w:autoSpaceDE w:val="0"/>
        <w:autoSpaceDN w:val="0"/>
        <w:adjustRightInd w:val="0"/>
        <w:jc w:val="both"/>
        <w:rPr>
          <w:rFonts w:asciiTheme="minorHAnsi" w:hAnsiTheme="minorHAnsi" w:cstheme="minorHAnsi"/>
          <w:color w:val="000000"/>
          <w:sz w:val="22"/>
          <w:szCs w:val="22"/>
        </w:rPr>
      </w:pPr>
    </w:p>
    <w:p w14:paraId="18C075E5" w14:textId="77777777" w:rsidR="0096188C" w:rsidRDefault="0096188C" w:rsidP="0096188C">
      <w:pPr>
        <w:autoSpaceDE w:val="0"/>
        <w:autoSpaceDN w:val="0"/>
        <w:adjustRightInd w:val="0"/>
        <w:jc w:val="both"/>
        <w:rPr>
          <w:rFonts w:asciiTheme="minorHAnsi" w:hAnsiTheme="minorHAnsi" w:cstheme="minorHAnsi"/>
          <w:color w:val="000000"/>
          <w:sz w:val="22"/>
          <w:szCs w:val="22"/>
        </w:rPr>
      </w:pPr>
      <w:r w:rsidRPr="00301BE1">
        <w:rPr>
          <w:rFonts w:asciiTheme="minorHAnsi" w:hAnsiTheme="minorHAnsi" w:cstheme="minorHAnsi"/>
          <w:color w:val="000000"/>
          <w:sz w:val="22"/>
          <w:szCs w:val="22"/>
        </w:rPr>
        <w:t>The child or young person’s Personal Education Plan will reflect strategies to support the child and where relevant those employed in the Pastoral Support Plan.</w:t>
      </w:r>
    </w:p>
    <w:p w14:paraId="2A7787C4" w14:textId="77777777" w:rsidR="004C0998" w:rsidRPr="00301BE1" w:rsidRDefault="004C0998" w:rsidP="0096188C">
      <w:pPr>
        <w:autoSpaceDE w:val="0"/>
        <w:autoSpaceDN w:val="0"/>
        <w:adjustRightInd w:val="0"/>
        <w:jc w:val="both"/>
        <w:rPr>
          <w:rFonts w:asciiTheme="minorHAnsi" w:hAnsiTheme="minorHAnsi" w:cstheme="minorHAnsi"/>
          <w:color w:val="000000"/>
          <w:sz w:val="22"/>
          <w:szCs w:val="22"/>
        </w:rPr>
      </w:pPr>
    </w:p>
    <w:p w14:paraId="46A03F2C" w14:textId="77777777" w:rsidR="0096188C" w:rsidRPr="00301BE1" w:rsidRDefault="0096188C" w:rsidP="0096188C">
      <w:pPr>
        <w:autoSpaceDE w:val="0"/>
        <w:autoSpaceDN w:val="0"/>
        <w:adjustRightInd w:val="0"/>
        <w:jc w:val="both"/>
        <w:rPr>
          <w:rFonts w:asciiTheme="minorHAnsi" w:hAnsiTheme="minorHAnsi" w:cstheme="minorHAnsi"/>
          <w:color w:val="000000"/>
          <w:sz w:val="22"/>
          <w:szCs w:val="22"/>
        </w:rPr>
      </w:pPr>
      <w:r w:rsidRPr="00301BE1">
        <w:rPr>
          <w:rFonts w:asciiTheme="minorHAnsi" w:hAnsiTheme="minorHAnsi" w:cstheme="minorHAnsi"/>
          <w:color w:val="000000"/>
          <w:sz w:val="22"/>
          <w:szCs w:val="22"/>
        </w:rPr>
        <w:t xml:space="preserve">All relevant measures and resources will be considered to provide support and perhaps alternative educational packages to prevent an exclusion from happening. </w:t>
      </w:r>
    </w:p>
    <w:p w14:paraId="0CA45414" w14:textId="77777777" w:rsidR="0096188C" w:rsidRPr="00301BE1" w:rsidRDefault="0096188C" w:rsidP="0096188C">
      <w:pPr>
        <w:autoSpaceDE w:val="0"/>
        <w:autoSpaceDN w:val="0"/>
        <w:adjustRightInd w:val="0"/>
        <w:jc w:val="both"/>
        <w:rPr>
          <w:rFonts w:asciiTheme="minorHAnsi" w:hAnsiTheme="minorHAnsi" w:cstheme="minorHAnsi"/>
          <w:color w:val="000000"/>
          <w:sz w:val="22"/>
          <w:szCs w:val="22"/>
        </w:rPr>
      </w:pPr>
    </w:p>
    <w:p w14:paraId="173A359F" w14:textId="77777777" w:rsidR="0096188C" w:rsidRPr="00301BE1" w:rsidRDefault="0096188C" w:rsidP="0096188C">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iCs/>
          <w:sz w:val="22"/>
          <w:szCs w:val="22"/>
        </w:rPr>
        <w:t>Staff development and training</w:t>
      </w:r>
    </w:p>
    <w:p w14:paraId="2F27CAA3"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Arrangements will be made to ensure that the Designated Teacher is kept up to date with developments relating to the education and attainment of </w:t>
      </w:r>
      <w:r w:rsidR="00E20D0F">
        <w:rPr>
          <w:rFonts w:asciiTheme="minorHAnsi" w:hAnsiTheme="minorHAnsi" w:cstheme="minorHAnsi"/>
          <w:bCs/>
          <w:iCs/>
          <w:sz w:val="22"/>
          <w:szCs w:val="22"/>
        </w:rPr>
        <w:t>looked after/</w:t>
      </w:r>
      <w:r w:rsidR="0042262E">
        <w:rPr>
          <w:rFonts w:asciiTheme="minorHAnsi" w:hAnsiTheme="minorHAnsi" w:cstheme="minorHAnsi"/>
          <w:bCs/>
          <w:iCs/>
          <w:sz w:val="22"/>
          <w:szCs w:val="22"/>
        </w:rPr>
        <w:t xml:space="preserve">previously looked </w:t>
      </w:r>
      <w:r w:rsidR="00895AB8">
        <w:rPr>
          <w:rFonts w:asciiTheme="minorHAnsi" w:hAnsiTheme="minorHAnsi" w:cstheme="minorHAnsi"/>
          <w:bCs/>
          <w:iCs/>
          <w:sz w:val="22"/>
          <w:szCs w:val="22"/>
        </w:rPr>
        <w:t>after children</w:t>
      </w:r>
      <w:r w:rsidRPr="00301BE1">
        <w:rPr>
          <w:rFonts w:asciiTheme="minorHAnsi" w:hAnsiTheme="minorHAnsi" w:cstheme="minorHAnsi"/>
          <w:bCs/>
          <w:iCs/>
          <w:sz w:val="22"/>
          <w:szCs w:val="22"/>
        </w:rPr>
        <w:t xml:space="preserve">.  </w:t>
      </w:r>
    </w:p>
    <w:p w14:paraId="249599B2"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1A360A46"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Other staff will receive relevant training and support to enable them to work sympathetically and productively with </w:t>
      </w:r>
      <w:r w:rsidR="00E20D0F">
        <w:rPr>
          <w:rFonts w:asciiTheme="minorHAnsi" w:hAnsiTheme="minorHAnsi" w:cstheme="minorHAnsi"/>
          <w:bCs/>
          <w:iCs/>
          <w:sz w:val="22"/>
          <w:szCs w:val="22"/>
        </w:rPr>
        <w:t>looked after/</w:t>
      </w:r>
      <w:r w:rsidR="0042262E">
        <w:rPr>
          <w:rFonts w:asciiTheme="minorHAnsi" w:hAnsiTheme="minorHAnsi" w:cstheme="minorHAnsi"/>
          <w:bCs/>
          <w:iCs/>
          <w:sz w:val="22"/>
          <w:szCs w:val="22"/>
        </w:rPr>
        <w:t xml:space="preserve">previously looked after </w:t>
      </w:r>
      <w:r w:rsidR="00301BE1">
        <w:rPr>
          <w:rFonts w:asciiTheme="minorHAnsi" w:hAnsiTheme="minorHAnsi" w:cstheme="minorHAnsi"/>
          <w:bCs/>
          <w:iCs/>
          <w:sz w:val="22"/>
          <w:szCs w:val="22"/>
        </w:rPr>
        <w:t>children</w:t>
      </w:r>
      <w:r w:rsidRPr="00301BE1">
        <w:rPr>
          <w:rFonts w:asciiTheme="minorHAnsi" w:hAnsiTheme="minorHAnsi" w:cstheme="minorHAnsi"/>
          <w:bCs/>
          <w:iCs/>
          <w:sz w:val="22"/>
          <w:szCs w:val="22"/>
        </w:rPr>
        <w:t>, including those who are underachieving or at risk of underachieving or who have additional needs.</w:t>
      </w:r>
      <w:r w:rsidR="00E20D0F">
        <w:rPr>
          <w:rFonts w:asciiTheme="minorHAnsi" w:hAnsiTheme="minorHAnsi" w:cstheme="minorHAnsi"/>
          <w:bCs/>
          <w:iCs/>
          <w:sz w:val="22"/>
          <w:szCs w:val="22"/>
        </w:rPr>
        <w:t xml:space="preserve">  These may include EAL, being ‘gifted and t</w:t>
      </w:r>
      <w:r w:rsidRPr="00301BE1">
        <w:rPr>
          <w:rFonts w:asciiTheme="minorHAnsi" w:hAnsiTheme="minorHAnsi" w:cstheme="minorHAnsi"/>
          <w:bCs/>
          <w:iCs/>
          <w:sz w:val="22"/>
          <w:szCs w:val="22"/>
        </w:rPr>
        <w:t>alented</w:t>
      </w:r>
      <w:r w:rsidR="00E20D0F">
        <w:rPr>
          <w:rFonts w:asciiTheme="minorHAnsi" w:hAnsiTheme="minorHAnsi" w:cstheme="minorHAnsi"/>
          <w:bCs/>
          <w:iCs/>
          <w:sz w:val="22"/>
          <w:szCs w:val="22"/>
        </w:rPr>
        <w:t>’</w:t>
      </w:r>
      <w:r w:rsidRPr="00301BE1">
        <w:rPr>
          <w:rFonts w:asciiTheme="minorHAnsi" w:hAnsiTheme="minorHAnsi" w:cstheme="minorHAnsi"/>
          <w:bCs/>
          <w:iCs/>
          <w:sz w:val="22"/>
          <w:szCs w:val="22"/>
        </w:rPr>
        <w:t xml:space="preserve"> or having learning or physical needs.</w:t>
      </w:r>
    </w:p>
    <w:p w14:paraId="2634D348"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539A3F4E"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Teachers with responsibility for Special Educational Needs provision will be informed of those </w:t>
      </w:r>
      <w:r w:rsidR="00E20D0F">
        <w:rPr>
          <w:rFonts w:asciiTheme="minorHAnsi" w:hAnsiTheme="minorHAnsi" w:cstheme="minorHAnsi"/>
          <w:bCs/>
          <w:iCs/>
          <w:sz w:val="22"/>
          <w:szCs w:val="22"/>
        </w:rPr>
        <w:t>l</w:t>
      </w:r>
      <w:r w:rsidR="0042262E">
        <w:rPr>
          <w:rFonts w:asciiTheme="minorHAnsi" w:hAnsiTheme="minorHAnsi" w:cstheme="minorHAnsi"/>
          <w:bCs/>
          <w:iCs/>
          <w:sz w:val="22"/>
          <w:szCs w:val="22"/>
        </w:rPr>
        <w:t>ooked af</w:t>
      </w:r>
      <w:r w:rsidR="00E20D0F">
        <w:rPr>
          <w:rFonts w:asciiTheme="minorHAnsi" w:hAnsiTheme="minorHAnsi" w:cstheme="minorHAnsi"/>
          <w:bCs/>
          <w:iCs/>
          <w:sz w:val="22"/>
          <w:szCs w:val="22"/>
        </w:rPr>
        <w:t>ter</w:t>
      </w:r>
      <w:r w:rsidR="0042262E">
        <w:rPr>
          <w:rFonts w:asciiTheme="minorHAnsi" w:hAnsiTheme="minorHAnsi" w:cstheme="minorHAnsi"/>
          <w:bCs/>
          <w:iCs/>
          <w:sz w:val="22"/>
          <w:szCs w:val="22"/>
        </w:rPr>
        <w:t xml:space="preserve">/ previously looked after </w:t>
      </w:r>
      <w:r w:rsidR="00301BE1">
        <w:rPr>
          <w:rFonts w:asciiTheme="minorHAnsi" w:hAnsiTheme="minorHAnsi" w:cstheme="minorHAnsi"/>
          <w:bCs/>
          <w:iCs/>
          <w:sz w:val="22"/>
          <w:szCs w:val="22"/>
        </w:rPr>
        <w:t>children</w:t>
      </w:r>
      <w:r w:rsidR="00FD3427" w:rsidRPr="00301BE1">
        <w:rPr>
          <w:rFonts w:asciiTheme="minorHAnsi" w:hAnsiTheme="minorHAnsi" w:cstheme="minorHAnsi"/>
          <w:bCs/>
          <w:iCs/>
          <w:sz w:val="22"/>
          <w:szCs w:val="22"/>
        </w:rPr>
        <w:t xml:space="preserve"> </w:t>
      </w:r>
      <w:r w:rsidRPr="00301BE1">
        <w:rPr>
          <w:rFonts w:asciiTheme="minorHAnsi" w:hAnsiTheme="minorHAnsi" w:cstheme="minorHAnsi"/>
          <w:bCs/>
          <w:iCs/>
          <w:sz w:val="22"/>
          <w:szCs w:val="22"/>
        </w:rPr>
        <w:t xml:space="preserve">who have </w:t>
      </w:r>
      <w:proofErr w:type="gramStart"/>
      <w:r w:rsidRPr="00301BE1">
        <w:rPr>
          <w:rFonts w:asciiTheme="minorHAnsi" w:hAnsiTheme="minorHAnsi" w:cstheme="minorHAnsi"/>
          <w:bCs/>
          <w:iCs/>
          <w:sz w:val="22"/>
          <w:szCs w:val="22"/>
        </w:rPr>
        <w:t>particular gifts</w:t>
      </w:r>
      <w:proofErr w:type="gramEnd"/>
      <w:r w:rsidRPr="00301BE1">
        <w:rPr>
          <w:rFonts w:asciiTheme="minorHAnsi" w:hAnsiTheme="minorHAnsi" w:cstheme="minorHAnsi"/>
          <w:bCs/>
          <w:iCs/>
          <w:sz w:val="22"/>
          <w:szCs w:val="22"/>
        </w:rPr>
        <w:t>, talents or learning needs and will work with them appropriately.</w:t>
      </w:r>
    </w:p>
    <w:p w14:paraId="5F7B7E7B" w14:textId="77777777" w:rsidR="0096188C" w:rsidRPr="00301BE1" w:rsidRDefault="0096188C" w:rsidP="0096188C">
      <w:pPr>
        <w:autoSpaceDE w:val="0"/>
        <w:autoSpaceDN w:val="0"/>
        <w:adjustRightInd w:val="0"/>
        <w:jc w:val="both"/>
        <w:rPr>
          <w:rFonts w:asciiTheme="minorHAnsi" w:hAnsiTheme="minorHAnsi" w:cstheme="minorHAnsi"/>
          <w:b/>
          <w:bCs/>
          <w:iCs/>
          <w:sz w:val="22"/>
          <w:szCs w:val="22"/>
        </w:rPr>
      </w:pPr>
    </w:p>
    <w:p w14:paraId="1FB02B26" w14:textId="77777777" w:rsidR="0096188C" w:rsidRPr="00301BE1" w:rsidRDefault="0096188C" w:rsidP="0096188C">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iCs/>
          <w:sz w:val="22"/>
          <w:szCs w:val="22"/>
        </w:rPr>
        <w:t>Home-school liaison</w:t>
      </w:r>
    </w:p>
    <w:p w14:paraId="44740AF3"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The school recognises the value of a close working relationship between home and school and will work towards developing a strong partnership with parents/carers and care workers to enable </w:t>
      </w:r>
      <w:r w:rsidR="00E20D0F">
        <w:rPr>
          <w:rFonts w:asciiTheme="minorHAnsi" w:hAnsiTheme="minorHAnsi" w:cstheme="minorHAnsi"/>
          <w:bCs/>
          <w:iCs/>
          <w:sz w:val="22"/>
          <w:szCs w:val="22"/>
        </w:rPr>
        <w:t>looked after/</w:t>
      </w:r>
      <w:r w:rsidR="0042262E">
        <w:rPr>
          <w:rFonts w:asciiTheme="minorHAnsi" w:hAnsiTheme="minorHAnsi" w:cstheme="minorHAnsi"/>
          <w:bCs/>
          <w:iCs/>
          <w:sz w:val="22"/>
          <w:szCs w:val="22"/>
        </w:rPr>
        <w:t xml:space="preserve">previously looked after </w:t>
      </w:r>
      <w:r w:rsidR="00301BE1">
        <w:rPr>
          <w:rFonts w:asciiTheme="minorHAnsi" w:hAnsiTheme="minorHAnsi" w:cstheme="minorHAnsi"/>
          <w:bCs/>
          <w:iCs/>
          <w:sz w:val="22"/>
          <w:szCs w:val="22"/>
        </w:rPr>
        <w:t>children</w:t>
      </w:r>
      <w:r w:rsidRPr="00301BE1">
        <w:rPr>
          <w:rFonts w:asciiTheme="minorHAnsi" w:hAnsiTheme="minorHAnsi" w:cstheme="minorHAnsi"/>
          <w:bCs/>
          <w:iCs/>
          <w:sz w:val="22"/>
          <w:szCs w:val="22"/>
        </w:rPr>
        <w:t xml:space="preserve"> to achieve their potential.</w:t>
      </w:r>
    </w:p>
    <w:p w14:paraId="32D4E452" w14:textId="77777777" w:rsidR="00D16194" w:rsidRPr="00301BE1" w:rsidRDefault="00D16194" w:rsidP="0096188C">
      <w:pPr>
        <w:autoSpaceDE w:val="0"/>
        <w:autoSpaceDN w:val="0"/>
        <w:adjustRightInd w:val="0"/>
        <w:jc w:val="both"/>
        <w:rPr>
          <w:rFonts w:asciiTheme="minorHAnsi" w:hAnsiTheme="minorHAnsi" w:cstheme="minorHAnsi"/>
          <w:bCs/>
          <w:iCs/>
          <w:sz w:val="22"/>
          <w:szCs w:val="22"/>
        </w:rPr>
      </w:pPr>
    </w:p>
    <w:p w14:paraId="2C47E1AD"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Consultation evenings as well as PEP and Care Plan review meetings provide opportunities to continue to develop this partnership working.</w:t>
      </w:r>
    </w:p>
    <w:p w14:paraId="5CA9730D" w14:textId="77777777" w:rsidR="0096188C" w:rsidRPr="00301BE1" w:rsidRDefault="0096188C" w:rsidP="0096188C">
      <w:pPr>
        <w:autoSpaceDE w:val="0"/>
        <w:autoSpaceDN w:val="0"/>
        <w:adjustRightInd w:val="0"/>
        <w:jc w:val="both"/>
        <w:rPr>
          <w:rFonts w:asciiTheme="minorHAnsi" w:hAnsiTheme="minorHAnsi" w:cstheme="minorHAnsi"/>
          <w:bCs/>
          <w:iCs/>
          <w:sz w:val="22"/>
          <w:szCs w:val="22"/>
        </w:rPr>
      </w:pPr>
    </w:p>
    <w:p w14:paraId="6BAFA551" w14:textId="77777777" w:rsidR="00D16194" w:rsidRPr="00301BE1" w:rsidRDefault="00D16194" w:rsidP="0096188C">
      <w:pPr>
        <w:autoSpaceDE w:val="0"/>
        <w:autoSpaceDN w:val="0"/>
        <w:adjustRightInd w:val="0"/>
        <w:jc w:val="both"/>
        <w:rPr>
          <w:rFonts w:asciiTheme="minorHAnsi" w:hAnsiTheme="minorHAnsi" w:cstheme="minorHAnsi"/>
          <w:b/>
          <w:bCs/>
          <w:iCs/>
          <w:sz w:val="22"/>
          <w:szCs w:val="22"/>
        </w:rPr>
      </w:pPr>
    </w:p>
    <w:p w14:paraId="4C660E55" w14:textId="77777777" w:rsidR="0096188C" w:rsidRPr="00301BE1" w:rsidRDefault="0096188C" w:rsidP="0096188C">
      <w:pPr>
        <w:autoSpaceDE w:val="0"/>
        <w:autoSpaceDN w:val="0"/>
        <w:adjustRightInd w:val="0"/>
        <w:jc w:val="both"/>
        <w:rPr>
          <w:rFonts w:asciiTheme="minorHAnsi" w:hAnsiTheme="minorHAnsi" w:cstheme="minorHAnsi"/>
          <w:b/>
          <w:bCs/>
          <w:iCs/>
          <w:sz w:val="22"/>
          <w:szCs w:val="22"/>
        </w:rPr>
      </w:pPr>
      <w:r w:rsidRPr="00301BE1">
        <w:rPr>
          <w:rFonts w:asciiTheme="minorHAnsi" w:hAnsiTheme="minorHAnsi" w:cstheme="minorHAnsi"/>
          <w:b/>
          <w:bCs/>
          <w:iCs/>
          <w:sz w:val="22"/>
          <w:szCs w:val="22"/>
        </w:rPr>
        <w:t>Links with other agencies</w:t>
      </w:r>
    </w:p>
    <w:p w14:paraId="0240C11A" w14:textId="77777777" w:rsidR="0096188C" w:rsidRDefault="0096188C" w:rsidP="0096188C">
      <w:pPr>
        <w:autoSpaceDE w:val="0"/>
        <w:autoSpaceDN w:val="0"/>
        <w:adjustRightInd w:val="0"/>
        <w:jc w:val="both"/>
        <w:rPr>
          <w:rFonts w:asciiTheme="minorHAnsi" w:hAnsiTheme="minorHAnsi" w:cstheme="minorHAnsi"/>
          <w:bCs/>
          <w:iCs/>
          <w:sz w:val="22"/>
          <w:szCs w:val="22"/>
        </w:rPr>
      </w:pPr>
      <w:r w:rsidRPr="00301BE1">
        <w:rPr>
          <w:rFonts w:asciiTheme="minorHAnsi" w:hAnsiTheme="minorHAnsi" w:cstheme="minorHAnsi"/>
          <w:bCs/>
          <w:iCs/>
          <w:sz w:val="22"/>
          <w:szCs w:val="22"/>
        </w:rPr>
        <w:t xml:space="preserve">The school recognises the value of working together with other agencies and organisations and will work closely with colleagues from services involved with the </w:t>
      </w:r>
      <w:r w:rsidR="00E20D0F">
        <w:rPr>
          <w:rFonts w:asciiTheme="minorHAnsi" w:hAnsiTheme="minorHAnsi" w:cstheme="minorHAnsi"/>
          <w:bCs/>
          <w:iCs/>
          <w:sz w:val="22"/>
          <w:szCs w:val="22"/>
        </w:rPr>
        <w:t>looked after/</w:t>
      </w:r>
      <w:r w:rsidR="0042262E">
        <w:rPr>
          <w:rFonts w:asciiTheme="minorHAnsi" w:hAnsiTheme="minorHAnsi" w:cstheme="minorHAnsi"/>
          <w:bCs/>
          <w:iCs/>
          <w:sz w:val="22"/>
          <w:szCs w:val="22"/>
        </w:rPr>
        <w:t>previously looked after children</w:t>
      </w:r>
      <w:r w:rsidRPr="00301BE1">
        <w:rPr>
          <w:rFonts w:asciiTheme="minorHAnsi" w:hAnsiTheme="minorHAnsi" w:cstheme="minorHAnsi"/>
          <w:bCs/>
          <w:iCs/>
          <w:sz w:val="22"/>
          <w:szCs w:val="22"/>
        </w:rPr>
        <w:t xml:space="preserve"> including Social Care teams; Community Educational Psychologist; Health services, CAMHS; Youth Offending Teams.</w:t>
      </w:r>
    </w:p>
    <w:p w14:paraId="093CBD58" w14:textId="77777777" w:rsidR="009A571D" w:rsidRDefault="009A571D" w:rsidP="0096188C">
      <w:pPr>
        <w:autoSpaceDE w:val="0"/>
        <w:autoSpaceDN w:val="0"/>
        <w:adjustRightInd w:val="0"/>
        <w:jc w:val="both"/>
        <w:rPr>
          <w:rFonts w:asciiTheme="minorHAnsi" w:hAnsiTheme="minorHAnsi" w:cstheme="minorHAnsi"/>
          <w:bCs/>
          <w:iCs/>
          <w:sz w:val="22"/>
          <w:szCs w:val="22"/>
        </w:rPr>
      </w:pPr>
    </w:p>
    <w:p w14:paraId="7A38839A" w14:textId="77777777" w:rsidR="009A571D" w:rsidRDefault="009A571D" w:rsidP="0096188C">
      <w:pPr>
        <w:autoSpaceDE w:val="0"/>
        <w:autoSpaceDN w:val="0"/>
        <w:adjustRightInd w:val="0"/>
        <w:jc w:val="both"/>
        <w:rPr>
          <w:rFonts w:asciiTheme="minorHAnsi" w:hAnsiTheme="minorHAnsi" w:cstheme="minorHAnsi"/>
          <w:sz w:val="22"/>
          <w:szCs w:val="22"/>
        </w:rPr>
      </w:pPr>
    </w:p>
    <w:p w14:paraId="651DA957" w14:textId="77777777" w:rsidR="009A571D" w:rsidRDefault="009A571D" w:rsidP="0096188C">
      <w:pPr>
        <w:autoSpaceDE w:val="0"/>
        <w:autoSpaceDN w:val="0"/>
        <w:adjustRightInd w:val="0"/>
        <w:jc w:val="both"/>
        <w:rPr>
          <w:rFonts w:asciiTheme="minorHAnsi" w:hAnsiTheme="minorHAnsi" w:cstheme="minorHAnsi"/>
          <w:sz w:val="22"/>
          <w:szCs w:val="22"/>
        </w:rPr>
      </w:pPr>
    </w:p>
    <w:p w14:paraId="3DF649A5" w14:textId="77777777" w:rsidR="009A571D" w:rsidRDefault="009A571D" w:rsidP="0096188C">
      <w:pPr>
        <w:autoSpaceDE w:val="0"/>
        <w:autoSpaceDN w:val="0"/>
        <w:adjustRightInd w:val="0"/>
        <w:jc w:val="both"/>
        <w:rPr>
          <w:rFonts w:asciiTheme="minorHAnsi" w:hAnsiTheme="minorHAnsi" w:cstheme="minorHAnsi"/>
          <w:sz w:val="22"/>
          <w:szCs w:val="22"/>
        </w:rPr>
      </w:pPr>
      <w:r w:rsidRPr="009A571D">
        <w:rPr>
          <w:rFonts w:asciiTheme="minorHAnsi" w:hAnsiTheme="minorHAnsi" w:cstheme="minorHAnsi"/>
          <w:sz w:val="22"/>
          <w:szCs w:val="22"/>
        </w:rPr>
        <w:t xml:space="preserve">This policy links with </w:t>
      </w:r>
      <w:proofErr w:type="gramStart"/>
      <w:r w:rsidRPr="009A571D">
        <w:rPr>
          <w:rFonts w:asciiTheme="minorHAnsi" w:hAnsiTheme="minorHAnsi" w:cstheme="minorHAnsi"/>
          <w:sz w:val="22"/>
          <w:szCs w:val="22"/>
        </w:rPr>
        <w:t>a number of</w:t>
      </w:r>
      <w:proofErr w:type="gramEnd"/>
      <w:r w:rsidRPr="009A571D">
        <w:rPr>
          <w:rFonts w:asciiTheme="minorHAnsi" w:hAnsiTheme="minorHAnsi" w:cstheme="minorHAnsi"/>
          <w:sz w:val="22"/>
          <w:szCs w:val="22"/>
        </w:rPr>
        <w:t xml:space="preserve"> other school policies and it is important that Governors have regard to the needs of Looked After Children when reviewing them: </w:t>
      </w:r>
    </w:p>
    <w:p w14:paraId="2C740D05" w14:textId="77777777" w:rsidR="00402F58" w:rsidRDefault="00402F58" w:rsidP="0096188C">
      <w:pPr>
        <w:autoSpaceDE w:val="0"/>
        <w:autoSpaceDN w:val="0"/>
        <w:adjustRightInd w:val="0"/>
        <w:jc w:val="both"/>
        <w:rPr>
          <w:rFonts w:asciiTheme="minorHAnsi" w:hAnsiTheme="minorHAnsi" w:cstheme="minorHAnsi"/>
          <w:sz w:val="22"/>
          <w:szCs w:val="22"/>
        </w:rPr>
      </w:pPr>
    </w:p>
    <w:p w14:paraId="7B2436A1" w14:textId="77777777" w:rsidR="009A571D" w:rsidRDefault="009A571D" w:rsidP="0096188C">
      <w:pPr>
        <w:autoSpaceDE w:val="0"/>
        <w:autoSpaceDN w:val="0"/>
        <w:adjustRightInd w:val="0"/>
        <w:jc w:val="both"/>
        <w:rPr>
          <w:rFonts w:asciiTheme="minorHAnsi" w:hAnsiTheme="minorHAnsi" w:cstheme="minorHAnsi"/>
          <w:sz w:val="22"/>
          <w:szCs w:val="22"/>
        </w:rPr>
      </w:pPr>
      <w:r w:rsidRPr="009A571D">
        <w:rPr>
          <w:rFonts w:asciiTheme="minorHAnsi" w:hAnsiTheme="minorHAnsi" w:cstheme="minorHAnsi"/>
          <w:sz w:val="22"/>
          <w:szCs w:val="22"/>
        </w:rPr>
        <w:sym w:font="Symbol" w:char="F0B7"/>
      </w:r>
      <w:r w:rsidRPr="009A571D">
        <w:rPr>
          <w:rFonts w:asciiTheme="minorHAnsi" w:hAnsiTheme="minorHAnsi" w:cstheme="minorHAnsi"/>
          <w:sz w:val="22"/>
          <w:szCs w:val="22"/>
        </w:rPr>
        <w:t xml:space="preserve"> Oversubscription criteria </w:t>
      </w:r>
    </w:p>
    <w:p w14:paraId="3750B912" w14:textId="77777777" w:rsidR="00402F58" w:rsidRDefault="009A571D" w:rsidP="0096188C">
      <w:pPr>
        <w:autoSpaceDE w:val="0"/>
        <w:autoSpaceDN w:val="0"/>
        <w:adjustRightInd w:val="0"/>
        <w:jc w:val="both"/>
        <w:rPr>
          <w:rFonts w:asciiTheme="minorHAnsi" w:hAnsiTheme="minorHAnsi" w:cstheme="minorHAnsi"/>
          <w:sz w:val="22"/>
          <w:szCs w:val="22"/>
        </w:rPr>
      </w:pPr>
      <w:r w:rsidRPr="009A571D">
        <w:rPr>
          <w:rFonts w:asciiTheme="minorHAnsi" w:hAnsiTheme="minorHAnsi" w:cstheme="minorHAnsi"/>
          <w:sz w:val="22"/>
          <w:szCs w:val="22"/>
        </w:rPr>
        <w:sym w:font="Symbol" w:char="F0B7"/>
      </w:r>
      <w:r w:rsidRPr="009A571D">
        <w:rPr>
          <w:rFonts w:asciiTheme="minorHAnsi" w:hAnsiTheme="minorHAnsi" w:cstheme="minorHAnsi"/>
          <w:sz w:val="22"/>
          <w:szCs w:val="22"/>
        </w:rPr>
        <w:t xml:space="preserve"> Behaviour Policy </w:t>
      </w:r>
    </w:p>
    <w:p w14:paraId="4D70ED0C" w14:textId="154D02FD" w:rsidR="009A571D" w:rsidRPr="00FB4ABA" w:rsidRDefault="00402F58" w:rsidP="0096188C">
      <w:pPr>
        <w:pStyle w:val="ListParagraph"/>
        <w:numPr>
          <w:ilvl w:val="0"/>
          <w:numId w:val="17"/>
        </w:numPr>
        <w:autoSpaceDE w:val="0"/>
        <w:autoSpaceDN w:val="0"/>
        <w:adjustRightInd w:val="0"/>
        <w:ind w:left="142" w:hanging="142"/>
        <w:jc w:val="both"/>
        <w:rPr>
          <w:rFonts w:asciiTheme="minorHAnsi" w:hAnsiTheme="minorHAnsi" w:cstheme="minorHAnsi"/>
          <w:sz w:val="22"/>
          <w:szCs w:val="22"/>
        </w:rPr>
      </w:pPr>
      <w:r w:rsidRPr="00402F58">
        <w:rPr>
          <w:rFonts w:asciiTheme="minorHAnsi" w:hAnsiTheme="minorHAnsi" w:cstheme="minorHAnsi"/>
          <w:sz w:val="22"/>
          <w:szCs w:val="22"/>
        </w:rPr>
        <w:t>Suspensions and Exclusions Policy</w:t>
      </w:r>
    </w:p>
    <w:p w14:paraId="0042BDDB" w14:textId="77777777" w:rsidR="009A571D" w:rsidRDefault="009A571D" w:rsidP="0096188C">
      <w:pPr>
        <w:autoSpaceDE w:val="0"/>
        <w:autoSpaceDN w:val="0"/>
        <w:adjustRightInd w:val="0"/>
        <w:jc w:val="both"/>
        <w:rPr>
          <w:rFonts w:asciiTheme="minorHAnsi" w:hAnsiTheme="minorHAnsi" w:cstheme="minorHAnsi"/>
          <w:sz w:val="22"/>
          <w:szCs w:val="22"/>
        </w:rPr>
      </w:pPr>
      <w:r w:rsidRPr="009A571D">
        <w:rPr>
          <w:rFonts w:asciiTheme="minorHAnsi" w:hAnsiTheme="minorHAnsi" w:cstheme="minorHAnsi"/>
          <w:sz w:val="22"/>
          <w:szCs w:val="22"/>
        </w:rPr>
        <w:sym w:font="Symbol" w:char="F0B7"/>
      </w:r>
      <w:r w:rsidRPr="009A571D">
        <w:rPr>
          <w:rFonts w:asciiTheme="minorHAnsi" w:hAnsiTheme="minorHAnsi" w:cstheme="minorHAnsi"/>
          <w:sz w:val="22"/>
          <w:szCs w:val="22"/>
        </w:rPr>
        <w:t xml:space="preserve"> Equal</w:t>
      </w:r>
      <w:r w:rsidR="00402F58">
        <w:rPr>
          <w:rFonts w:asciiTheme="minorHAnsi" w:hAnsiTheme="minorHAnsi" w:cstheme="minorHAnsi"/>
          <w:sz w:val="22"/>
          <w:szCs w:val="22"/>
        </w:rPr>
        <w:t>ity policy</w:t>
      </w:r>
    </w:p>
    <w:p w14:paraId="1B7A1B88" w14:textId="77777777" w:rsidR="009A571D" w:rsidRDefault="009A571D" w:rsidP="0096188C">
      <w:pPr>
        <w:autoSpaceDE w:val="0"/>
        <w:autoSpaceDN w:val="0"/>
        <w:adjustRightInd w:val="0"/>
        <w:jc w:val="both"/>
        <w:rPr>
          <w:rFonts w:asciiTheme="minorHAnsi" w:hAnsiTheme="minorHAnsi" w:cstheme="minorHAnsi"/>
          <w:sz w:val="22"/>
          <w:szCs w:val="22"/>
        </w:rPr>
      </w:pPr>
      <w:r w:rsidRPr="009A571D">
        <w:rPr>
          <w:rFonts w:asciiTheme="minorHAnsi" w:hAnsiTheme="minorHAnsi" w:cstheme="minorHAnsi"/>
          <w:sz w:val="22"/>
          <w:szCs w:val="22"/>
        </w:rPr>
        <w:sym w:font="Symbol" w:char="F0B7"/>
      </w:r>
      <w:r w:rsidRPr="009A571D">
        <w:rPr>
          <w:rFonts w:asciiTheme="minorHAnsi" w:hAnsiTheme="minorHAnsi" w:cstheme="minorHAnsi"/>
          <w:sz w:val="22"/>
          <w:szCs w:val="22"/>
        </w:rPr>
        <w:t xml:space="preserve"> Safeguarding Policy </w:t>
      </w:r>
    </w:p>
    <w:p w14:paraId="367EE0E3" w14:textId="77777777" w:rsidR="009A571D" w:rsidRDefault="009A571D" w:rsidP="0096188C">
      <w:pPr>
        <w:autoSpaceDE w:val="0"/>
        <w:autoSpaceDN w:val="0"/>
        <w:adjustRightInd w:val="0"/>
        <w:jc w:val="both"/>
        <w:rPr>
          <w:rFonts w:asciiTheme="minorHAnsi" w:hAnsiTheme="minorHAnsi" w:cstheme="minorHAnsi"/>
          <w:sz w:val="22"/>
          <w:szCs w:val="22"/>
        </w:rPr>
      </w:pPr>
      <w:r w:rsidRPr="009A571D">
        <w:rPr>
          <w:rFonts w:asciiTheme="minorHAnsi" w:hAnsiTheme="minorHAnsi" w:cstheme="minorHAnsi"/>
          <w:sz w:val="22"/>
          <w:szCs w:val="22"/>
        </w:rPr>
        <w:sym w:font="Symbol" w:char="F0B7"/>
      </w:r>
      <w:r w:rsidRPr="009A571D">
        <w:rPr>
          <w:rFonts w:asciiTheme="minorHAnsi" w:hAnsiTheme="minorHAnsi" w:cstheme="minorHAnsi"/>
          <w:sz w:val="22"/>
          <w:szCs w:val="22"/>
        </w:rPr>
        <w:t xml:space="preserve"> Special Educational Needs Policy </w:t>
      </w:r>
    </w:p>
    <w:p w14:paraId="3C863A55" w14:textId="77777777" w:rsidR="00402F58" w:rsidRDefault="00402F58" w:rsidP="0096188C">
      <w:pPr>
        <w:autoSpaceDE w:val="0"/>
        <w:autoSpaceDN w:val="0"/>
        <w:adjustRightInd w:val="0"/>
        <w:jc w:val="both"/>
        <w:rPr>
          <w:rFonts w:asciiTheme="minorHAnsi" w:hAnsiTheme="minorHAnsi" w:cstheme="minorHAnsi"/>
          <w:sz w:val="22"/>
          <w:szCs w:val="22"/>
        </w:rPr>
      </w:pPr>
    </w:p>
    <w:p w14:paraId="0478AEDE" w14:textId="77777777" w:rsidR="009A571D" w:rsidRPr="009A571D" w:rsidRDefault="009A571D" w:rsidP="0096188C">
      <w:pPr>
        <w:autoSpaceDE w:val="0"/>
        <w:autoSpaceDN w:val="0"/>
        <w:adjustRightInd w:val="0"/>
        <w:jc w:val="both"/>
        <w:rPr>
          <w:rFonts w:asciiTheme="minorHAnsi" w:hAnsiTheme="minorHAnsi" w:cstheme="minorHAnsi"/>
          <w:bCs/>
          <w:iCs/>
          <w:sz w:val="22"/>
          <w:szCs w:val="22"/>
        </w:rPr>
      </w:pPr>
      <w:r w:rsidRPr="009A571D">
        <w:rPr>
          <w:rFonts w:asciiTheme="minorHAnsi" w:hAnsiTheme="minorHAnsi" w:cstheme="minorHAnsi"/>
          <w:sz w:val="22"/>
          <w:szCs w:val="22"/>
        </w:rPr>
        <w:t xml:space="preserve">The school will champion the needs of Looked After Children, raise awareness and challenge negative stereotypes about them, </w:t>
      </w:r>
      <w:proofErr w:type="gramStart"/>
      <w:r w:rsidRPr="009A571D">
        <w:rPr>
          <w:rFonts w:asciiTheme="minorHAnsi" w:hAnsiTheme="minorHAnsi" w:cstheme="minorHAnsi"/>
          <w:sz w:val="22"/>
          <w:szCs w:val="22"/>
        </w:rPr>
        <w:t>in order to</w:t>
      </w:r>
      <w:proofErr w:type="gramEnd"/>
      <w:r w:rsidRPr="009A571D">
        <w:rPr>
          <w:rFonts w:asciiTheme="minorHAnsi" w:hAnsiTheme="minorHAnsi" w:cstheme="minorHAnsi"/>
          <w:sz w:val="22"/>
          <w:szCs w:val="22"/>
        </w:rPr>
        <w:t xml:space="preserve"> ensure that they achieve to the highest level possible.</w:t>
      </w:r>
    </w:p>
    <w:p w14:paraId="24D921EA" w14:textId="77777777" w:rsidR="0096188C" w:rsidRPr="009A571D" w:rsidRDefault="0096188C" w:rsidP="0096188C">
      <w:pPr>
        <w:autoSpaceDE w:val="0"/>
        <w:autoSpaceDN w:val="0"/>
        <w:adjustRightInd w:val="0"/>
        <w:jc w:val="both"/>
        <w:rPr>
          <w:rFonts w:asciiTheme="minorHAnsi" w:hAnsiTheme="minorHAnsi" w:cstheme="minorHAnsi"/>
          <w:bCs/>
          <w:iCs/>
          <w:sz w:val="22"/>
          <w:szCs w:val="22"/>
        </w:rPr>
      </w:pPr>
    </w:p>
    <w:p w14:paraId="38F6C861" w14:textId="77777777" w:rsidR="0096188C" w:rsidRPr="00301BE1" w:rsidRDefault="0096188C" w:rsidP="0096188C">
      <w:pPr>
        <w:jc w:val="both"/>
        <w:rPr>
          <w:rFonts w:asciiTheme="minorHAnsi" w:hAnsiTheme="minorHAnsi" w:cstheme="minorHAnsi"/>
          <w:sz w:val="22"/>
          <w:szCs w:val="22"/>
        </w:rPr>
      </w:pPr>
    </w:p>
    <w:p w14:paraId="6E71F7D1" w14:textId="77777777" w:rsidR="0096188C" w:rsidRPr="00301BE1" w:rsidRDefault="0096188C" w:rsidP="0096188C">
      <w:pPr>
        <w:jc w:val="both"/>
        <w:rPr>
          <w:rFonts w:asciiTheme="minorHAnsi" w:hAnsiTheme="minorHAnsi" w:cstheme="minorHAnsi"/>
          <w:b/>
          <w:sz w:val="22"/>
          <w:szCs w:val="22"/>
        </w:rPr>
      </w:pPr>
    </w:p>
    <w:p w14:paraId="253D112D" w14:textId="77777777" w:rsidR="0096188C" w:rsidRPr="00301BE1" w:rsidRDefault="0096188C" w:rsidP="0096188C">
      <w:pPr>
        <w:jc w:val="center"/>
        <w:rPr>
          <w:rFonts w:asciiTheme="minorHAnsi" w:hAnsiTheme="minorHAnsi" w:cstheme="minorHAnsi"/>
          <w:b/>
          <w:sz w:val="22"/>
          <w:szCs w:val="22"/>
        </w:rPr>
      </w:pPr>
    </w:p>
    <w:p w14:paraId="32C8B5C1" w14:textId="77777777" w:rsidR="00BE50AA" w:rsidRPr="00301BE1" w:rsidRDefault="00BE50AA" w:rsidP="00A572BE">
      <w:pPr>
        <w:rPr>
          <w:rFonts w:asciiTheme="minorHAnsi" w:hAnsiTheme="minorHAnsi" w:cstheme="minorHAnsi"/>
          <w:sz w:val="22"/>
          <w:szCs w:val="22"/>
        </w:rPr>
      </w:pPr>
    </w:p>
    <w:sectPr w:rsidR="00BE50AA" w:rsidRPr="00301BE1" w:rsidSect="00A630BD">
      <w:headerReference w:type="default" r:id="rId9"/>
      <w:pgSz w:w="12240" w:h="15840"/>
      <w:pgMar w:top="1276"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422C" w14:textId="77777777" w:rsidR="00114178" w:rsidRDefault="00114178" w:rsidP="00A60D7C">
      <w:r>
        <w:separator/>
      </w:r>
    </w:p>
  </w:endnote>
  <w:endnote w:type="continuationSeparator" w:id="0">
    <w:p w14:paraId="67956347" w14:textId="77777777" w:rsidR="00114178" w:rsidRDefault="00114178" w:rsidP="00A6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D778" w14:textId="77777777" w:rsidR="00114178" w:rsidRDefault="00114178" w:rsidP="00A60D7C">
      <w:r>
        <w:separator/>
      </w:r>
    </w:p>
  </w:footnote>
  <w:footnote w:type="continuationSeparator" w:id="0">
    <w:p w14:paraId="75A627AC" w14:textId="77777777" w:rsidR="00114178" w:rsidRDefault="00114178" w:rsidP="00A6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5B5F" w14:textId="77777777" w:rsidR="00A60D7C" w:rsidRDefault="00A60D7C">
    <w:pPr>
      <w:pStyle w:val="Header"/>
    </w:pPr>
  </w:p>
  <w:p w14:paraId="13F02EF2" w14:textId="77777777" w:rsidR="00A60D7C" w:rsidRDefault="00A60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5A9"/>
    <w:multiLevelType w:val="hybridMultilevel"/>
    <w:tmpl w:val="A8A69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0B0FB4"/>
    <w:multiLevelType w:val="hybridMultilevel"/>
    <w:tmpl w:val="58A4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73F28"/>
    <w:multiLevelType w:val="hybridMultilevel"/>
    <w:tmpl w:val="29E6B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79471D"/>
    <w:multiLevelType w:val="hybridMultilevel"/>
    <w:tmpl w:val="29E6E4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3F2881"/>
    <w:multiLevelType w:val="hybridMultilevel"/>
    <w:tmpl w:val="36220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71DDB"/>
    <w:multiLevelType w:val="multilevel"/>
    <w:tmpl w:val="4460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01890"/>
    <w:multiLevelType w:val="hybridMultilevel"/>
    <w:tmpl w:val="503A3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553B7"/>
    <w:multiLevelType w:val="hybridMultilevel"/>
    <w:tmpl w:val="CC988C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04743"/>
    <w:multiLevelType w:val="hybridMultilevel"/>
    <w:tmpl w:val="2FBA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23E3A"/>
    <w:multiLevelType w:val="hybridMultilevel"/>
    <w:tmpl w:val="089A5B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D09C1"/>
    <w:multiLevelType w:val="hybridMultilevel"/>
    <w:tmpl w:val="DDA4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A4C20"/>
    <w:multiLevelType w:val="hybridMultilevel"/>
    <w:tmpl w:val="99D0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F2337"/>
    <w:multiLevelType w:val="hybridMultilevel"/>
    <w:tmpl w:val="7ECA8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0D1FCD"/>
    <w:multiLevelType w:val="hybridMultilevel"/>
    <w:tmpl w:val="540261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4C9266D"/>
    <w:multiLevelType w:val="hybridMultilevel"/>
    <w:tmpl w:val="DE725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8B0ACE"/>
    <w:multiLevelType w:val="hybridMultilevel"/>
    <w:tmpl w:val="C1F6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028A1"/>
    <w:multiLevelType w:val="hybridMultilevel"/>
    <w:tmpl w:val="D4BE1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614920">
    <w:abstractNumId w:val="16"/>
  </w:num>
  <w:num w:numId="2" w16cid:durableId="455028343">
    <w:abstractNumId w:val="6"/>
  </w:num>
  <w:num w:numId="3" w16cid:durableId="1660767410">
    <w:abstractNumId w:val="13"/>
  </w:num>
  <w:num w:numId="4" w16cid:durableId="945230659">
    <w:abstractNumId w:val="15"/>
  </w:num>
  <w:num w:numId="5" w16cid:durableId="1900894899">
    <w:abstractNumId w:val="2"/>
  </w:num>
  <w:num w:numId="6" w16cid:durableId="745148831">
    <w:abstractNumId w:val="3"/>
  </w:num>
  <w:num w:numId="7" w16cid:durableId="1278416428">
    <w:abstractNumId w:val="12"/>
  </w:num>
  <w:num w:numId="8" w16cid:durableId="228074254">
    <w:abstractNumId w:val="0"/>
  </w:num>
  <w:num w:numId="9" w16cid:durableId="212352367">
    <w:abstractNumId w:val="11"/>
  </w:num>
  <w:num w:numId="10" w16cid:durableId="103229066">
    <w:abstractNumId w:val="7"/>
  </w:num>
  <w:num w:numId="11" w16cid:durableId="1782915238">
    <w:abstractNumId w:val="9"/>
  </w:num>
  <w:num w:numId="12" w16cid:durableId="246815546">
    <w:abstractNumId w:val="4"/>
  </w:num>
  <w:num w:numId="13" w16cid:durableId="1012411185">
    <w:abstractNumId w:val="5"/>
  </w:num>
  <w:num w:numId="14" w16cid:durableId="161241569">
    <w:abstractNumId w:val="14"/>
  </w:num>
  <w:num w:numId="15" w16cid:durableId="2056392841">
    <w:abstractNumId w:val="10"/>
  </w:num>
  <w:num w:numId="16" w16cid:durableId="786001771">
    <w:abstractNumId w:val="8"/>
  </w:num>
  <w:num w:numId="17" w16cid:durableId="1477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ED"/>
    <w:rsid w:val="00001E83"/>
    <w:rsid w:val="000052FD"/>
    <w:rsid w:val="00005823"/>
    <w:rsid w:val="00071556"/>
    <w:rsid w:val="0007605C"/>
    <w:rsid w:val="00077FA0"/>
    <w:rsid w:val="000A29A0"/>
    <w:rsid w:val="000A73DD"/>
    <w:rsid w:val="000D1A88"/>
    <w:rsid w:val="000D44F1"/>
    <w:rsid w:val="000E4B31"/>
    <w:rsid w:val="000F0957"/>
    <w:rsid w:val="00105D2C"/>
    <w:rsid w:val="00114178"/>
    <w:rsid w:val="00123635"/>
    <w:rsid w:val="00182038"/>
    <w:rsid w:val="00191CB0"/>
    <w:rsid w:val="001926C1"/>
    <w:rsid w:val="001B39D6"/>
    <w:rsid w:val="001B5B84"/>
    <w:rsid w:val="001D6945"/>
    <w:rsid w:val="001D72F3"/>
    <w:rsid w:val="001E0302"/>
    <w:rsid w:val="001E4503"/>
    <w:rsid w:val="001E7A27"/>
    <w:rsid w:val="001F0547"/>
    <w:rsid w:val="00234884"/>
    <w:rsid w:val="00254307"/>
    <w:rsid w:val="00261816"/>
    <w:rsid w:val="002955AC"/>
    <w:rsid w:val="002A7318"/>
    <w:rsid w:val="002B1DDE"/>
    <w:rsid w:val="002B2AF9"/>
    <w:rsid w:val="002C02BB"/>
    <w:rsid w:val="002C4F99"/>
    <w:rsid w:val="002E1B37"/>
    <w:rsid w:val="002F78B5"/>
    <w:rsid w:val="00301BE1"/>
    <w:rsid w:val="00322773"/>
    <w:rsid w:val="00323E66"/>
    <w:rsid w:val="00346EF7"/>
    <w:rsid w:val="00361A86"/>
    <w:rsid w:val="0037246B"/>
    <w:rsid w:val="00391ECF"/>
    <w:rsid w:val="00394F4B"/>
    <w:rsid w:val="003A41F5"/>
    <w:rsid w:val="003B35AA"/>
    <w:rsid w:val="003B3929"/>
    <w:rsid w:val="00402F58"/>
    <w:rsid w:val="0042262E"/>
    <w:rsid w:val="00430556"/>
    <w:rsid w:val="0046608A"/>
    <w:rsid w:val="00480467"/>
    <w:rsid w:val="004A3216"/>
    <w:rsid w:val="004C0998"/>
    <w:rsid w:val="004C60B2"/>
    <w:rsid w:val="004E48B5"/>
    <w:rsid w:val="004F076F"/>
    <w:rsid w:val="004F117F"/>
    <w:rsid w:val="00501DC9"/>
    <w:rsid w:val="00502743"/>
    <w:rsid w:val="00502FDE"/>
    <w:rsid w:val="00523FB5"/>
    <w:rsid w:val="00527147"/>
    <w:rsid w:val="0054009F"/>
    <w:rsid w:val="00545800"/>
    <w:rsid w:val="00551164"/>
    <w:rsid w:val="005A0841"/>
    <w:rsid w:val="005C0226"/>
    <w:rsid w:val="005C5ABE"/>
    <w:rsid w:val="00603EFF"/>
    <w:rsid w:val="0062548C"/>
    <w:rsid w:val="00632225"/>
    <w:rsid w:val="0064030B"/>
    <w:rsid w:val="00647721"/>
    <w:rsid w:val="00647DB1"/>
    <w:rsid w:val="00660227"/>
    <w:rsid w:val="00690EED"/>
    <w:rsid w:val="00692649"/>
    <w:rsid w:val="006937F2"/>
    <w:rsid w:val="00697105"/>
    <w:rsid w:val="006A505B"/>
    <w:rsid w:val="006B0EAC"/>
    <w:rsid w:val="006B2F9D"/>
    <w:rsid w:val="006B58FB"/>
    <w:rsid w:val="006E3F4B"/>
    <w:rsid w:val="006E60CD"/>
    <w:rsid w:val="00706519"/>
    <w:rsid w:val="00711488"/>
    <w:rsid w:val="00713C1B"/>
    <w:rsid w:val="00725013"/>
    <w:rsid w:val="0073548E"/>
    <w:rsid w:val="0074542D"/>
    <w:rsid w:val="0076430F"/>
    <w:rsid w:val="00766126"/>
    <w:rsid w:val="00776888"/>
    <w:rsid w:val="0079010D"/>
    <w:rsid w:val="007E3226"/>
    <w:rsid w:val="008164CE"/>
    <w:rsid w:val="00895AB8"/>
    <w:rsid w:val="008B373B"/>
    <w:rsid w:val="008C45AF"/>
    <w:rsid w:val="00906495"/>
    <w:rsid w:val="0096188C"/>
    <w:rsid w:val="00974BD6"/>
    <w:rsid w:val="009759B6"/>
    <w:rsid w:val="00976789"/>
    <w:rsid w:val="00997492"/>
    <w:rsid w:val="009A1075"/>
    <w:rsid w:val="009A571D"/>
    <w:rsid w:val="009C29F8"/>
    <w:rsid w:val="009C6AB7"/>
    <w:rsid w:val="009D4F0E"/>
    <w:rsid w:val="009E1E54"/>
    <w:rsid w:val="009E3E39"/>
    <w:rsid w:val="009E62CE"/>
    <w:rsid w:val="00A12FA0"/>
    <w:rsid w:val="00A27938"/>
    <w:rsid w:val="00A40B04"/>
    <w:rsid w:val="00A45ED9"/>
    <w:rsid w:val="00A572BE"/>
    <w:rsid w:val="00A60D7C"/>
    <w:rsid w:val="00A630BD"/>
    <w:rsid w:val="00A674E9"/>
    <w:rsid w:val="00AE5FAB"/>
    <w:rsid w:val="00AF6F7F"/>
    <w:rsid w:val="00B01829"/>
    <w:rsid w:val="00B040A5"/>
    <w:rsid w:val="00B04654"/>
    <w:rsid w:val="00B12D80"/>
    <w:rsid w:val="00B23209"/>
    <w:rsid w:val="00B25722"/>
    <w:rsid w:val="00B33176"/>
    <w:rsid w:val="00B5527F"/>
    <w:rsid w:val="00B65E20"/>
    <w:rsid w:val="00BA60EE"/>
    <w:rsid w:val="00BB40A7"/>
    <w:rsid w:val="00BB69A4"/>
    <w:rsid w:val="00BD0724"/>
    <w:rsid w:val="00BD6A3A"/>
    <w:rsid w:val="00BE50AA"/>
    <w:rsid w:val="00BF10E6"/>
    <w:rsid w:val="00C025D7"/>
    <w:rsid w:val="00C02B29"/>
    <w:rsid w:val="00C137B8"/>
    <w:rsid w:val="00C15634"/>
    <w:rsid w:val="00C15F84"/>
    <w:rsid w:val="00C16784"/>
    <w:rsid w:val="00C228FE"/>
    <w:rsid w:val="00C6699E"/>
    <w:rsid w:val="00C8097B"/>
    <w:rsid w:val="00C865D0"/>
    <w:rsid w:val="00C9726C"/>
    <w:rsid w:val="00CD1322"/>
    <w:rsid w:val="00CE3B2B"/>
    <w:rsid w:val="00CF086F"/>
    <w:rsid w:val="00D11DC9"/>
    <w:rsid w:val="00D16194"/>
    <w:rsid w:val="00D6456B"/>
    <w:rsid w:val="00D877F0"/>
    <w:rsid w:val="00DA45C0"/>
    <w:rsid w:val="00DB214A"/>
    <w:rsid w:val="00E0306D"/>
    <w:rsid w:val="00E15773"/>
    <w:rsid w:val="00E15D1C"/>
    <w:rsid w:val="00E20D0F"/>
    <w:rsid w:val="00E27944"/>
    <w:rsid w:val="00E27A46"/>
    <w:rsid w:val="00E61EA5"/>
    <w:rsid w:val="00EA2E6C"/>
    <w:rsid w:val="00EB29C9"/>
    <w:rsid w:val="00EC3E68"/>
    <w:rsid w:val="00EC7A6F"/>
    <w:rsid w:val="00F24D83"/>
    <w:rsid w:val="00F40775"/>
    <w:rsid w:val="00F57F7A"/>
    <w:rsid w:val="00F71D0D"/>
    <w:rsid w:val="00F8260C"/>
    <w:rsid w:val="00F827D2"/>
    <w:rsid w:val="00FB3C3F"/>
    <w:rsid w:val="00FB4ABA"/>
    <w:rsid w:val="00FC1CED"/>
    <w:rsid w:val="00FD3427"/>
    <w:rsid w:val="00FE0747"/>
    <w:rsid w:val="00FE355C"/>
    <w:rsid w:val="00FF5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5C0C9"/>
  <w15:docId w15:val="{636593E8-ED26-4FB8-9510-4F61E35B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8C"/>
    <w:pPr>
      <w:spacing w:after="0" w:line="240" w:lineRule="auto"/>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CED"/>
    <w:rPr>
      <w:rFonts w:ascii="Tahoma" w:hAnsi="Tahoma" w:cs="Tahoma"/>
      <w:sz w:val="16"/>
      <w:szCs w:val="16"/>
    </w:rPr>
  </w:style>
  <w:style w:type="character" w:customStyle="1" w:styleId="BalloonTextChar">
    <w:name w:val="Balloon Text Char"/>
    <w:basedOn w:val="DefaultParagraphFont"/>
    <w:link w:val="BalloonText"/>
    <w:uiPriority w:val="99"/>
    <w:semiHidden/>
    <w:rsid w:val="00FC1CED"/>
    <w:rPr>
      <w:rFonts w:ascii="Tahoma" w:hAnsi="Tahoma" w:cs="Tahoma"/>
      <w:sz w:val="16"/>
      <w:szCs w:val="16"/>
    </w:rPr>
  </w:style>
  <w:style w:type="paragraph" w:styleId="Header">
    <w:name w:val="header"/>
    <w:basedOn w:val="Normal"/>
    <w:link w:val="HeaderChar"/>
    <w:uiPriority w:val="99"/>
    <w:unhideWhenUsed/>
    <w:rsid w:val="00A60D7C"/>
    <w:pPr>
      <w:tabs>
        <w:tab w:val="center" w:pos="4680"/>
        <w:tab w:val="right" w:pos="9360"/>
      </w:tabs>
    </w:pPr>
  </w:style>
  <w:style w:type="character" w:customStyle="1" w:styleId="HeaderChar">
    <w:name w:val="Header Char"/>
    <w:basedOn w:val="DefaultParagraphFont"/>
    <w:link w:val="Header"/>
    <w:uiPriority w:val="99"/>
    <w:rsid w:val="00A60D7C"/>
  </w:style>
  <w:style w:type="paragraph" w:styleId="Footer">
    <w:name w:val="footer"/>
    <w:basedOn w:val="Normal"/>
    <w:link w:val="FooterChar"/>
    <w:uiPriority w:val="99"/>
    <w:unhideWhenUsed/>
    <w:rsid w:val="00A60D7C"/>
    <w:pPr>
      <w:tabs>
        <w:tab w:val="center" w:pos="4680"/>
        <w:tab w:val="right" w:pos="9360"/>
      </w:tabs>
    </w:pPr>
  </w:style>
  <w:style w:type="character" w:customStyle="1" w:styleId="FooterChar">
    <w:name w:val="Footer Char"/>
    <w:basedOn w:val="DefaultParagraphFont"/>
    <w:link w:val="Footer"/>
    <w:uiPriority w:val="99"/>
    <w:rsid w:val="00A60D7C"/>
  </w:style>
  <w:style w:type="paragraph" w:styleId="NoSpacing">
    <w:name w:val="No Spacing"/>
    <w:uiPriority w:val="1"/>
    <w:qFormat/>
    <w:rsid w:val="00261816"/>
    <w:pPr>
      <w:spacing w:after="0" w:line="240" w:lineRule="auto"/>
    </w:pPr>
  </w:style>
  <w:style w:type="paragraph" w:styleId="ListParagraph">
    <w:name w:val="List Paragraph"/>
    <w:basedOn w:val="Normal"/>
    <w:uiPriority w:val="34"/>
    <w:qFormat/>
    <w:rsid w:val="00692649"/>
    <w:pPr>
      <w:ind w:left="720"/>
      <w:contextualSpacing/>
    </w:pPr>
  </w:style>
  <w:style w:type="table" w:styleId="TableGrid">
    <w:name w:val="Table Grid"/>
    <w:basedOn w:val="TableNormal"/>
    <w:rsid w:val="00BD6A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45ED9"/>
    <w:pPr>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unhideWhenUsed/>
    <w:rsid w:val="00895AB8"/>
    <w:rPr>
      <w:color w:val="0000FF" w:themeColor="hyperlink"/>
      <w:u w:val="single"/>
    </w:rPr>
  </w:style>
  <w:style w:type="character" w:styleId="CommentReference">
    <w:name w:val="annotation reference"/>
    <w:basedOn w:val="DefaultParagraphFont"/>
    <w:uiPriority w:val="99"/>
    <w:semiHidden/>
    <w:unhideWhenUsed/>
    <w:rsid w:val="00895AB8"/>
    <w:rPr>
      <w:sz w:val="16"/>
      <w:szCs w:val="16"/>
    </w:rPr>
  </w:style>
  <w:style w:type="paragraph" w:styleId="CommentText">
    <w:name w:val="annotation text"/>
    <w:basedOn w:val="Normal"/>
    <w:link w:val="CommentTextChar"/>
    <w:uiPriority w:val="99"/>
    <w:unhideWhenUsed/>
    <w:rsid w:val="00895AB8"/>
  </w:style>
  <w:style w:type="character" w:customStyle="1" w:styleId="CommentTextChar">
    <w:name w:val="Comment Text Char"/>
    <w:basedOn w:val="DefaultParagraphFont"/>
    <w:link w:val="CommentText"/>
    <w:uiPriority w:val="99"/>
    <w:rsid w:val="00895AB8"/>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95AB8"/>
    <w:rPr>
      <w:b/>
      <w:bCs/>
    </w:rPr>
  </w:style>
  <w:style w:type="character" w:customStyle="1" w:styleId="CommentSubjectChar">
    <w:name w:val="Comment Subject Char"/>
    <w:basedOn w:val="CommentTextChar"/>
    <w:link w:val="CommentSubject"/>
    <w:uiPriority w:val="99"/>
    <w:semiHidden/>
    <w:rsid w:val="00895AB8"/>
    <w:rPr>
      <w:rFonts w:ascii="Arial" w:eastAsia="Times New Roman" w:hAnsi="Arial" w:cs="Times New Roman"/>
      <w:b/>
      <w:bCs/>
      <w:sz w:val="20"/>
      <w:szCs w:val="20"/>
      <w:lang w:val="en-GB"/>
    </w:rPr>
  </w:style>
  <w:style w:type="character" w:styleId="FollowedHyperlink">
    <w:name w:val="FollowedHyperlink"/>
    <w:basedOn w:val="DefaultParagraphFont"/>
    <w:uiPriority w:val="99"/>
    <w:semiHidden/>
    <w:unhideWhenUsed/>
    <w:rsid w:val="0046608A"/>
    <w:rPr>
      <w:color w:val="800080" w:themeColor="followedHyperlink"/>
      <w:u w:val="single"/>
    </w:rPr>
  </w:style>
  <w:style w:type="character" w:styleId="UnresolvedMention">
    <w:name w:val="Unresolved Mention"/>
    <w:basedOn w:val="DefaultParagraphFont"/>
    <w:uiPriority w:val="99"/>
    <w:semiHidden/>
    <w:unhideWhenUsed/>
    <w:rsid w:val="00F57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96681">
      <w:bodyDiv w:val="1"/>
      <w:marLeft w:val="0"/>
      <w:marRight w:val="0"/>
      <w:marTop w:val="0"/>
      <w:marBottom w:val="0"/>
      <w:divBdr>
        <w:top w:val="none" w:sz="0" w:space="0" w:color="auto"/>
        <w:left w:val="none" w:sz="0" w:space="0" w:color="auto"/>
        <w:bottom w:val="none" w:sz="0" w:space="0" w:color="auto"/>
        <w:right w:val="none" w:sz="0" w:space="0" w:color="auto"/>
      </w:divBdr>
      <w:divsChild>
        <w:div w:id="666444111">
          <w:marLeft w:val="0"/>
          <w:marRight w:val="0"/>
          <w:marTop w:val="0"/>
          <w:marBottom w:val="0"/>
          <w:divBdr>
            <w:top w:val="none" w:sz="0" w:space="0" w:color="auto"/>
            <w:left w:val="none" w:sz="0" w:space="0" w:color="auto"/>
            <w:bottom w:val="none" w:sz="0" w:space="0" w:color="auto"/>
            <w:right w:val="none" w:sz="0" w:space="0" w:color="auto"/>
          </w:divBdr>
          <w:divsChild>
            <w:div w:id="1683122251">
              <w:marLeft w:val="0"/>
              <w:marRight w:val="0"/>
              <w:marTop w:val="0"/>
              <w:marBottom w:val="0"/>
              <w:divBdr>
                <w:top w:val="none" w:sz="0" w:space="0" w:color="auto"/>
                <w:left w:val="none" w:sz="0" w:space="0" w:color="auto"/>
                <w:bottom w:val="none" w:sz="0" w:space="0" w:color="auto"/>
                <w:right w:val="none" w:sz="0" w:space="0" w:color="auto"/>
              </w:divBdr>
              <w:divsChild>
                <w:div w:id="638457934">
                  <w:marLeft w:val="0"/>
                  <w:marRight w:val="0"/>
                  <w:marTop w:val="0"/>
                  <w:marBottom w:val="0"/>
                  <w:divBdr>
                    <w:top w:val="none" w:sz="0" w:space="0" w:color="auto"/>
                    <w:left w:val="none" w:sz="0" w:space="0" w:color="auto"/>
                    <w:bottom w:val="none" w:sz="0" w:space="0" w:color="auto"/>
                    <w:right w:val="none" w:sz="0" w:space="0" w:color="auto"/>
                  </w:divBdr>
                  <w:divsChild>
                    <w:div w:id="2570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Documents\The_designated_teacher_for_looked-after_and_previously_looked-after_children.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Thorne</dc:creator>
  <cp:lastModifiedBy>Emma Thorne</cp:lastModifiedBy>
  <cp:revision>5</cp:revision>
  <cp:lastPrinted>2013-11-26T13:47:00Z</cp:lastPrinted>
  <dcterms:created xsi:type="dcterms:W3CDTF">2026-06-04T12:41:00Z</dcterms:created>
  <dcterms:modified xsi:type="dcterms:W3CDTF">2026-06-07T07:59:00Z</dcterms:modified>
</cp:coreProperties>
</file>